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B50B" w14:textId="77777777" w:rsidR="00A204B8" w:rsidRPr="00A204B8" w:rsidRDefault="00A204B8" w:rsidP="00A204B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4B8">
        <w:rPr>
          <w:b/>
          <w:bCs/>
          <w:color w:val="000000"/>
          <w:sz w:val="28"/>
          <w:szCs w:val="28"/>
        </w:rPr>
        <w:t>Аннотация на рабочую программу</w:t>
      </w:r>
    </w:p>
    <w:p w14:paraId="6A9FD6EF" w14:textId="36C17F2F" w:rsidR="0059446F" w:rsidRDefault="00A204B8" w:rsidP="005944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дисциплины </w:t>
      </w:r>
      <w:r w:rsidR="0059446F" w:rsidRPr="0059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П.00 ОП.00 ОП.0</w:t>
      </w:r>
      <w:r w:rsidR="0062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9446F" w:rsidRPr="0059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C9FD705" w14:textId="4CC80DD1" w:rsidR="00A204B8" w:rsidRPr="0059446F" w:rsidRDefault="006238DF" w:rsidP="005944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</w:p>
    <w:p w14:paraId="664DCC8D" w14:textId="77777777" w:rsidR="0059446F" w:rsidRDefault="0059446F" w:rsidP="00A204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527687B" w14:textId="51AD20BA" w:rsidR="00A204B8" w:rsidRDefault="00A204B8" w:rsidP="00A204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 xml:space="preserve">Автор: </w:t>
      </w:r>
      <w:proofErr w:type="spellStart"/>
      <w:r>
        <w:rPr>
          <w:color w:val="000000"/>
          <w:sz w:val="28"/>
          <w:szCs w:val="28"/>
        </w:rPr>
        <w:t>Фрюауф</w:t>
      </w:r>
      <w:proofErr w:type="spellEnd"/>
      <w:r>
        <w:rPr>
          <w:color w:val="000000"/>
          <w:sz w:val="28"/>
          <w:szCs w:val="28"/>
        </w:rPr>
        <w:t xml:space="preserve"> С. А.</w:t>
      </w:r>
    </w:p>
    <w:p w14:paraId="79CD61CC" w14:textId="77777777" w:rsidR="0059446F" w:rsidRPr="00A204B8" w:rsidRDefault="0059446F" w:rsidP="00A204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3E00E1F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Структура программы:</w:t>
      </w:r>
    </w:p>
    <w:p w14:paraId="258ABA7E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1. Цель и задачи дисциплины.</w:t>
      </w:r>
    </w:p>
    <w:p w14:paraId="56213795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2. Требования к результатам освоения содержания дисциплины.</w:t>
      </w:r>
    </w:p>
    <w:p w14:paraId="535E37BA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3. Объем учебной дисциплины, виды учебной работы.</w:t>
      </w:r>
    </w:p>
    <w:p w14:paraId="608CCA49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4. Содержание дисциплины и требования к формам и содержанию контроля.</w:t>
      </w:r>
    </w:p>
    <w:p w14:paraId="14394C0E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5. Учебно-методическое и информационное обеспечение дисциплины.</w:t>
      </w:r>
    </w:p>
    <w:p w14:paraId="75278063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6. Материально-техническое обеспечение дисциплины.</w:t>
      </w:r>
    </w:p>
    <w:p w14:paraId="077544DD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7. Методические рекомендации преподавателям.</w:t>
      </w:r>
    </w:p>
    <w:p w14:paraId="38DF7F2B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14:paraId="711E66E4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>9. Перечень основной учебной литературы.</w:t>
      </w:r>
    </w:p>
    <w:p w14:paraId="4A9CD276" w14:textId="7D937498" w:rsidR="00A204B8" w:rsidRDefault="00A204B8" w:rsidP="00A204B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D983318" w14:textId="77777777" w:rsidR="002B03BC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7673786"/>
      <w:r w:rsidRPr="006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</w:p>
    <w:p w14:paraId="7E76EBD9" w14:textId="77777777" w:rsidR="002B03BC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базового объема знаний и компетенций; </w:t>
      </w:r>
    </w:p>
    <w:p w14:paraId="299551CF" w14:textId="77777777" w:rsidR="002B03BC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зрительного восприятия и объемно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пространственного мышления; </w:t>
      </w:r>
    </w:p>
    <w:p w14:paraId="3342D340" w14:textId="59A16A80" w:rsidR="002B03BC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умений и навыков методического ведения работы</w:t>
      </w:r>
      <w:r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навыков в работе с натуры;</w:t>
      </w:r>
    </w:p>
    <w:p w14:paraId="49D1754D" w14:textId="577242B5" w:rsidR="002B03BC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овладение методами реалистического изображения окружающ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предметно-пространственн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академического рисунка;</w:t>
      </w:r>
    </w:p>
    <w:p w14:paraId="038DF440" w14:textId="77777777" w:rsidR="002B03BC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творческого подхода при решении учебных задач. </w:t>
      </w:r>
    </w:p>
    <w:p w14:paraId="37B7C200" w14:textId="77777777" w:rsidR="002B03BC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дисциплины:</w:t>
      </w:r>
    </w:p>
    <w:p w14:paraId="63398538" w14:textId="6A90833C" w:rsidR="002B03BC" w:rsidRPr="002B03BC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3BFE"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навыков, необходимых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BFE"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над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BFE" w:rsidRPr="002B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художественными произведениями и становление творческой индивидуальности будущего специалиста декоративно-прикладного искусства; </w:t>
      </w:r>
    </w:p>
    <w:p w14:paraId="341AC1E7" w14:textId="638A6703" w:rsidR="00621BC1" w:rsidRPr="00621BC1" w:rsidRDefault="002B03BC" w:rsidP="002B0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 рисунка, их изобразительно-выразительны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018D992F" w14:textId="0538D4DB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технологической культурой исполнения рисунка;</w:t>
      </w:r>
    </w:p>
    <w:p w14:paraId="45C9FABF" w14:textId="2A04B644" w:rsid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разрешение средствами рисунка образных, психологических задач. </w:t>
      </w:r>
    </w:p>
    <w:bookmarkEnd w:id="0"/>
    <w:p w14:paraId="11D11849" w14:textId="1D9D6A3C" w:rsid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D0A251" w14:textId="69EA6A83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</w:t>
      </w:r>
    </w:p>
    <w:p w14:paraId="13EFC61C" w14:textId="77777777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708FDAFD" w14:textId="77777777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использовать основные изобразительные материалы и техники;</w:t>
      </w:r>
    </w:p>
    <w:p w14:paraId="59D10C4D" w14:textId="77777777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теоретические знания в практической профессиональной деятельности;</w:t>
      </w:r>
    </w:p>
    <w:p w14:paraId="43D1D17F" w14:textId="77777777" w:rsidR="00621BC1" w:rsidRPr="00621BC1" w:rsidRDefault="00621BC1" w:rsidP="00621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процесс изучения и профессионального изображения натуры, ее художественной интерпретации средствами рисунка;</w:t>
      </w:r>
    </w:p>
    <w:p w14:paraId="635EC1B6" w14:textId="77777777" w:rsidR="00621BC1" w:rsidRPr="00621BC1" w:rsidRDefault="00621BC1" w:rsidP="0062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453A5562" w14:textId="77777777" w:rsidR="00621BC1" w:rsidRPr="00621BC1" w:rsidRDefault="00621BC1" w:rsidP="0062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14:paraId="7DFDBC6F" w14:textId="77777777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DBFC68" w14:textId="5E2D73C3" w:rsidR="00A204B8" w:rsidRPr="00A204B8" w:rsidRDefault="00A204B8" w:rsidP="00A204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4B8">
        <w:rPr>
          <w:color w:val="000000"/>
          <w:sz w:val="28"/>
          <w:szCs w:val="28"/>
        </w:rPr>
        <w:t xml:space="preserve">Обязательная нагрузка </w:t>
      </w:r>
      <w:r>
        <w:rPr>
          <w:color w:val="000000"/>
          <w:sz w:val="28"/>
          <w:szCs w:val="28"/>
        </w:rPr>
        <w:t>обучающегося</w:t>
      </w:r>
      <w:r w:rsidRPr="00A204B8">
        <w:rPr>
          <w:color w:val="000000"/>
          <w:sz w:val="28"/>
          <w:szCs w:val="28"/>
        </w:rPr>
        <w:t xml:space="preserve"> – </w:t>
      </w:r>
      <w:r w:rsidR="008908A0">
        <w:rPr>
          <w:color w:val="000000"/>
          <w:sz w:val="28"/>
          <w:szCs w:val="28"/>
        </w:rPr>
        <w:t>516</w:t>
      </w:r>
      <w:r w:rsidRPr="00A204B8">
        <w:rPr>
          <w:color w:val="000000"/>
          <w:sz w:val="28"/>
          <w:szCs w:val="28"/>
        </w:rPr>
        <w:t xml:space="preserve"> часов, время изучения – 1-8 семестры.</w:t>
      </w:r>
    </w:p>
    <w:p w14:paraId="3D1F3294" w14:textId="77777777" w:rsidR="00D3070D" w:rsidRDefault="00D3070D">
      <w:bookmarkStart w:id="1" w:name="_GoBack"/>
      <w:bookmarkEnd w:id="1"/>
    </w:p>
    <w:sectPr w:rsidR="00D3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EA"/>
    <w:rsid w:val="002B03BC"/>
    <w:rsid w:val="0059446F"/>
    <w:rsid w:val="00621BC1"/>
    <w:rsid w:val="006238DF"/>
    <w:rsid w:val="00853BFE"/>
    <w:rsid w:val="008908A0"/>
    <w:rsid w:val="00A204B8"/>
    <w:rsid w:val="00D3070D"/>
    <w:rsid w:val="00E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4BC"/>
  <w15:chartTrackingRefBased/>
  <w15:docId w15:val="{A8AA786B-69B8-4B66-B2C1-6692CE6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1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5</cp:revision>
  <dcterms:created xsi:type="dcterms:W3CDTF">2022-10-25T07:28:00Z</dcterms:created>
  <dcterms:modified xsi:type="dcterms:W3CDTF">2022-10-26T05:49:00Z</dcterms:modified>
</cp:coreProperties>
</file>