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91E87" w:rsidRPr="006F5135" w:rsidTr="00152EEA">
        <w:tc>
          <w:tcPr>
            <w:tcW w:w="675" w:type="dxa"/>
          </w:tcPr>
          <w:p w:rsidR="00791E87" w:rsidRPr="006F5135" w:rsidRDefault="00791E8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91E87" w:rsidRPr="006F5135" w:rsidRDefault="00791E8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91E87" w:rsidRPr="006F5135" w:rsidRDefault="00791E8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B22A6" w:rsidRPr="006F5135" w:rsidTr="00152EEA">
        <w:tc>
          <w:tcPr>
            <w:tcW w:w="675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8B22A6" w:rsidRPr="00C13AF4" w:rsidRDefault="008B22A6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AF4">
              <w:rPr>
                <w:rFonts w:ascii="Times New Roman" w:hAnsi="Times New Roman" w:cs="Times New Roman"/>
                <w:sz w:val="24"/>
                <w:szCs w:val="24"/>
              </w:rPr>
              <w:t>абота над импровизационной природой действия в заданном рисунке роли,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8B22A6" w:rsidRPr="006F5135" w:rsidTr="00152EEA">
        <w:tc>
          <w:tcPr>
            <w:tcW w:w="675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8B22A6" w:rsidRPr="00C13AF4" w:rsidRDefault="008B22A6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F4">
              <w:rPr>
                <w:rFonts w:ascii="Times New Roman" w:hAnsi="Times New Roman" w:cs="Times New Roman"/>
                <w:sz w:val="24"/>
                <w:szCs w:val="24"/>
              </w:rPr>
              <w:t>-//-//-//-//-//-//-</w:t>
            </w:r>
          </w:p>
        </w:tc>
        <w:tc>
          <w:tcPr>
            <w:tcW w:w="3191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8B22A6" w:rsidRPr="006F5135" w:rsidTr="00152EEA">
        <w:tc>
          <w:tcPr>
            <w:tcW w:w="675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8B22A6" w:rsidRPr="00C13AF4" w:rsidRDefault="008B22A6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AF4">
              <w:rPr>
                <w:rFonts w:ascii="Times New Roman" w:hAnsi="Times New Roman" w:cs="Times New Roman"/>
                <w:sz w:val="24"/>
                <w:szCs w:val="24"/>
              </w:rPr>
              <w:t>ладение мизансценой.</w:t>
            </w:r>
          </w:p>
        </w:tc>
        <w:tc>
          <w:tcPr>
            <w:tcW w:w="3191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8B22A6" w:rsidRPr="006F5135" w:rsidTr="00152EEA">
        <w:tc>
          <w:tcPr>
            <w:tcW w:w="675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8B22A6" w:rsidRPr="00C13AF4" w:rsidRDefault="008B22A6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Прогон спектакля.</w:t>
            </w:r>
          </w:p>
        </w:tc>
        <w:tc>
          <w:tcPr>
            <w:tcW w:w="3191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8B22A6" w:rsidRPr="006F5135" w:rsidTr="00152EEA">
        <w:tc>
          <w:tcPr>
            <w:tcW w:w="675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8B22A6" w:rsidRPr="00C13AF4" w:rsidRDefault="008B22A6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F4">
              <w:rPr>
                <w:rFonts w:ascii="Times New Roman" w:hAnsi="Times New Roman" w:cs="Times New Roman"/>
                <w:sz w:val="24"/>
                <w:szCs w:val="24"/>
              </w:rPr>
              <w:t>-//-//-//-//-//-//-</w:t>
            </w:r>
          </w:p>
        </w:tc>
        <w:tc>
          <w:tcPr>
            <w:tcW w:w="3191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</w:tr>
      <w:tr w:rsidR="008B22A6" w:rsidRPr="006F5135" w:rsidTr="00152EEA">
        <w:tc>
          <w:tcPr>
            <w:tcW w:w="675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8B22A6" w:rsidRPr="00C13AF4" w:rsidRDefault="008B22A6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F4">
              <w:rPr>
                <w:rFonts w:ascii="Times New Roman" w:hAnsi="Times New Roman" w:cs="Times New Roman"/>
                <w:sz w:val="24"/>
                <w:szCs w:val="24"/>
              </w:rPr>
              <w:t>Прогон в костюмах в гриме.</w:t>
            </w:r>
          </w:p>
        </w:tc>
        <w:tc>
          <w:tcPr>
            <w:tcW w:w="3191" w:type="dxa"/>
          </w:tcPr>
          <w:p w:rsidR="008B22A6" w:rsidRPr="006F5135" w:rsidRDefault="008B22A6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30" w:rsidRDefault="00E32B30">
      <w:bookmarkStart w:id="0" w:name="_GoBack"/>
      <w:bookmarkEnd w:id="0"/>
    </w:p>
    <w:sectPr w:rsidR="00E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1"/>
    <w:rsid w:val="00791E87"/>
    <w:rsid w:val="008B22A6"/>
    <w:rsid w:val="00AB190D"/>
    <w:rsid w:val="00DE2CB1"/>
    <w:rsid w:val="00E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2020-04-06T06:56:00Z</dcterms:created>
  <dcterms:modified xsi:type="dcterms:W3CDTF">2020-04-06T09:25:00Z</dcterms:modified>
</cp:coreProperties>
</file>