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7" w:rsidRPr="00386337" w:rsidRDefault="00386337" w:rsidP="0038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386337">
        <w:rPr>
          <w:rFonts w:ascii="Times New Roman" w:eastAsia="Times New Roman" w:hAnsi="Times New Roman" w:cs="Times New Roman"/>
          <w:sz w:val="24"/>
          <w:szCs w:val="24"/>
          <w:lang w:eastAsia="ru-RU"/>
        </w:rPr>
        <w:t>№10 (25.05 – 02.06.20)</w:t>
      </w:r>
      <w:proofErr w:type="gramStart"/>
      <w:r w:rsidRPr="00386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вопросы.</w:t>
      </w:r>
      <w:bookmarkStart w:id="0" w:name="_GoBack"/>
      <w:bookmarkEnd w:id="0"/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6337">
        <w:rPr>
          <w:rFonts w:ascii="Times New Roman" w:hAnsi="Times New Roman" w:cs="Times New Roman"/>
          <w:sz w:val="28"/>
          <w:szCs w:val="28"/>
        </w:rPr>
        <w:t>Назовите автора картины «Гусляры».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Саврасов, 6) Васне</w:t>
      </w:r>
      <w:r w:rsidRPr="00386337">
        <w:rPr>
          <w:rFonts w:ascii="Times New Roman" w:hAnsi="Times New Roman" w:cs="Times New Roman"/>
          <w:sz w:val="28"/>
          <w:szCs w:val="28"/>
        </w:rPr>
        <w:t>цов, в) Серов, г) Шишкин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>2. Основной прием игры на гуслях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 а) тремоло, б) пиццикато, в) простой удар, г) глиссандо.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3. Прием арпеджио от глиссандо, исполняемый на гуслях, отличается: 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>а) движением руки, б)</w:t>
      </w:r>
      <w:r>
        <w:rPr>
          <w:rFonts w:ascii="Times New Roman" w:hAnsi="Times New Roman" w:cs="Times New Roman"/>
          <w:sz w:val="28"/>
          <w:szCs w:val="28"/>
        </w:rPr>
        <w:t xml:space="preserve"> динамикой исполнения, в) скоро</w:t>
      </w:r>
      <w:r w:rsidRPr="00386337">
        <w:rPr>
          <w:rFonts w:ascii="Times New Roman" w:hAnsi="Times New Roman" w:cs="Times New Roman"/>
          <w:sz w:val="28"/>
          <w:szCs w:val="28"/>
        </w:rPr>
        <w:t xml:space="preserve">стью движения, г) способом </w:t>
      </w:r>
      <w:proofErr w:type="spellStart"/>
      <w:r w:rsidRPr="00386337">
        <w:rPr>
          <w:rFonts w:ascii="Times New Roman" w:hAnsi="Times New Roman" w:cs="Times New Roman"/>
          <w:sz w:val="28"/>
          <w:szCs w:val="28"/>
        </w:rPr>
        <w:t>звукоизвлечен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33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86337">
        <w:rPr>
          <w:rFonts w:ascii="Times New Roman" w:hAnsi="Times New Roman" w:cs="Times New Roman"/>
          <w:sz w:val="28"/>
          <w:szCs w:val="28"/>
        </w:rPr>
        <w:t>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6337">
        <w:rPr>
          <w:rFonts w:ascii="Times New Roman" w:hAnsi="Times New Roman" w:cs="Times New Roman"/>
          <w:sz w:val="28"/>
          <w:szCs w:val="28"/>
        </w:rPr>
        <w:t xml:space="preserve">Эти гусли при игре размещаются на коленях у </w:t>
      </w:r>
      <w:r>
        <w:rPr>
          <w:rFonts w:ascii="Times New Roman" w:hAnsi="Times New Roman" w:cs="Times New Roman"/>
          <w:sz w:val="28"/>
          <w:szCs w:val="28"/>
        </w:rPr>
        <w:t>исполните</w:t>
      </w:r>
      <w:r w:rsidRPr="00386337">
        <w:rPr>
          <w:rFonts w:ascii="Times New Roman" w:hAnsi="Times New Roman" w:cs="Times New Roman"/>
          <w:sz w:val="28"/>
          <w:szCs w:val="28"/>
        </w:rPr>
        <w:t>ля.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 а) щипковые, б) звончатые, в) клавишные, г) русские,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5. Отчего зависит диапазон гуслей. 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>а) от размера, б) вида гуслей, в) от настройки струн, г) количества струн.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>6. Перечислите современных исполнителей на</w:t>
      </w:r>
      <w:r>
        <w:rPr>
          <w:rFonts w:ascii="Times New Roman" w:hAnsi="Times New Roman" w:cs="Times New Roman"/>
          <w:sz w:val="28"/>
          <w:szCs w:val="28"/>
        </w:rPr>
        <w:t xml:space="preserve">  гуслях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звонча</w:t>
      </w:r>
      <w:r w:rsidRPr="00386337">
        <w:rPr>
          <w:rFonts w:ascii="Times New Roman" w:hAnsi="Times New Roman" w:cs="Times New Roman"/>
          <w:sz w:val="28"/>
          <w:szCs w:val="28"/>
        </w:rPr>
        <w:t>чатых</w:t>
      </w:r>
      <w:proofErr w:type="spellEnd"/>
      <w:r w:rsidRPr="00386337">
        <w:rPr>
          <w:rFonts w:ascii="Times New Roman" w:hAnsi="Times New Roman" w:cs="Times New Roman"/>
          <w:sz w:val="28"/>
          <w:szCs w:val="28"/>
        </w:rPr>
        <w:t>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86337">
        <w:rPr>
          <w:rFonts w:ascii="Times New Roman" w:hAnsi="Times New Roman" w:cs="Times New Roman"/>
          <w:sz w:val="28"/>
          <w:szCs w:val="28"/>
        </w:rPr>
        <w:t>Назовите специфический гитарный прием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>
        <w:rPr>
          <w:rFonts w:ascii="Times New Roman" w:hAnsi="Times New Roman" w:cs="Times New Roman"/>
          <w:sz w:val="28"/>
          <w:szCs w:val="28"/>
        </w:rPr>
        <w:t>, б) ле</w:t>
      </w:r>
      <w:r w:rsidRPr="00386337">
        <w:rPr>
          <w:rFonts w:ascii="Times New Roman" w:hAnsi="Times New Roman" w:cs="Times New Roman"/>
          <w:sz w:val="28"/>
          <w:szCs w:val="28"/>
        </w:rPr>
        <w:t>гато. в) глиссандо, г) вибрато.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8. Эту гитару иногда называют русской»: 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 xml:space="preserve">а) гитару с пятью струнами,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6337">
        <w:rPr>
          <w:rFonts w:ascii="Times New Roman" w:hAnsi="Times New Roman" w:cs="Times New Roman"/>
          <w:sz w:val="28"/>
          <w:szCs w:val="28"/>
        </w:rPr>
        <w:t>) гитару с шестью струнами, в) гитару с семью струнами, г) гитару с восемью струнами.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386337">
        <w:rPr>
          <w:rFonts w:ascii="Times New Roman" w:hAnsi="Times New Roman" w:cs="Times New Roman"/>
          <w:sz w:val="28"/>
          <w:szCs w:val="28"/>
        </w:rPr>
        <w:t xml:space="preserve">Гриф гитары разделен металлически перегородками на лады, расположенные </w:t>
      </w:r>
      <w:proofErr w:type="gramStart"/>
      <w:r w:rsidRPr="0038633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86337">
        <w:rPr>
          <w:rFonts w:ascii="Times New Roman" w:hAnsi="Times New Roman" w:cs="Times New Roman"/>
          <w:sz w:val="28"/>
          <w:szCs w:val="28"/>
        </w:rPr>
        <w:t>) полутон</w:t>
      </w:r>
      <w:r>
        <w:rPr>
          <w:rFonts w:ascii="Times New Roman" w:hAnsi="Times New Roman" w:cs="Times New Roman"/>
          <w:sz w:val="28"/>
          <w:szCs w:val="28"/>
        </w:rPr>
        <w:t>ам, б) тонам, в) мальм секундам г</w:t>
      </w:r>
      <w:r w:rsidRPr="00386337">
        <w:rPr>
          <w:rFonts w:ascii="Times New Roman" w:hAnsi="Times New Roman" w:cs="Times New Roman"/>
          <w:sz w:val="28"/>
          <w:szCs w:val="28"/>
        </w:rPr>
        <w:t>) большим секундам</w:t>
      </w:r>
    </w:p>
    <w:p w:rsidR="00386337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</w:p>
    <w:p w:rsidR="00F40A4B" w:rsidRPr="00386337" w:rsidRDefault="00386337" w:rsidP="00386337">
      <w:pPr>
        <w:rPr>
          <w:rFonts w:ascii="Times New Roman" w:hAnsi="Times New Roman" w:cs="Times New Roman"/>
          <w:sz w:val="28"/>
          <w:szCs w:val="28"/>
        </w:rPr>
      </w:pPr>
      <w:r w:rsidRPr="0038633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8633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86337">
        <w:rPr>
          <w:rFonts w:ascii="Times New Roman" w:hAnsi="Times New Roman" w:cs="Times New Roman"/>
          <w:sz w:val="28"/>
          <w:szCs w:val="28"/>
        </w:rPr>
        <w:t>азовите известных современных гитаристов</w:t>
      </w:r>
    </w:p>
    <w:sectPr w:rsidR="00F40A4B" w:rsidRPr="0038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7"/>
    <w:rsid w:val="00386337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2020-04-27T09:24:00Z</dcterms:created>
  <dcterms:modified xsi:type="dcterms:W3CDTF">2020-04-27T09:30:00Z</dcterms:modified>
</cp:coreProperties>
</file>