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FA" w:rsidRDefault="005670FA" w:rsidP="005670FA">
      <w:pPr>
        <w:pStyle w:val="a4"/>
        <w:shd w:val="clear" w:color="auto" w:fill="FFFFFF"/>
        <w:spacing w:before="0" w:beforeAutospacing="0" w:after="0" w:afterAutospacing="0" w:line="294" w:lineRule="atLeast"/>
        <w:jc w:val="center"/>
        <w:rPr>
          <w:b/>
          <w:color w:val="FF0000"/>
          <w:sz w:val="32"/>
          <w:szCs w:val="22"/>
        </w:rPr>
      </w:pPr>
      <w:bookmarkStart w:id="0" w:name="_GoBack"/>
      <w:r>
        <w:rPr>
          <w:b/>
          <w:color w:val="FF0000"/>
          <w:sz w:val="32"/>
          <w:szCs w:val="22"/>
        </w:rPr>
        <w:t>Что необходимо сделать?</w:t>
      </w:r>
    </w:p>
    <w:p w:rsidR="005670FA" w:rsidRDefault="005670FA" w:rsidP="005670FA">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1. Изучить содержание лекции.</w:t>
      </w:r>
    </w:p>
    <w:p w:rsidR="005670FA" w:rsidRDefault="005670FA" w:rsidP="005670FA">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2. Сделать краткий конспект в тетради.</w:t>
      </w:r>
    </w:p>
    <w:p w:rsidR="005670FA" w:rsidRDefault="005670FA" w:rsidP="005670FA">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3. Запомнить содержание лекции.</w:t>
      </w:r>
    </w:p>
    <w:p w:rsidR="005670FA" w:rsidRDefault="005670FA" w:rsidP="005670FA">
      <w:pPr>
        <w:pStyle w:val="a4"/>
        <w:shd w:val="clear" w:color="auto" w:fill="FFFFFF"/>
        <w:spacing w:before="0" w:beforeAutospacing="0" w:after="0" w:afterAutospacing="0" w:line="294" w:lineRule="atLeast"/>
        <w:jc w:val="center"/>
        <w:rPr>
          <w:b/>
          <w:bCs/>
          <w:color w:val="FF0000"/>
          <w:sz w:val="36"/>
          <w:szCs w:val="27"/>
        </w:rPr>
      </w:pPr>
      <w:r>
        <w:rPr>
          <w:b/>
          <w:color w:val="FF0000"/>
          <w:sz w:val="32"/>
          <w:szCs w:val="22"/>
        </w:rPr>
        <w:t xml:space="preserve">4. Фото конспекта в тетради прислать на почту </w:t>
      </w:r>
      <w:hyperlink r:id="rId4" w:history="1">
        <w:r>
          <w:rPr>
            <w:rStyle w:val="a3"/>
            <w:b/>
            <w:sz w:val="32"/>
            <w:szCs w:val="22"/>
            <w:lang w:val="en-US"/>
          </w:rPr>
          <w:t>alevsky</w:t>
        </w:r>
        <w:r>
          <w:rPr>
            <w:rStyle w:val="a3"/>
            <w:b/>
            <w:sz w:val="32"/>
            <w:szCs w:val="22"/>
          </w:rPr>
          <w:t>.</w:t>
        </w:r>
        <w:r>
          <w:rPr>
            <w:rStyle w:val="a3"/>
            <w:b/>
            <w:sz w:val="32"/>
            <w:szCs w:val="22"/>
            <w:lang w:val="en-US"/>
          </w:rPr>
          <w:t>sa</w:t>
        </w:r>
        <w:r>
          <w:rPr>
            <w:rStyle w:val="a3"/>
            <w:b/>
            <w:sz w:val="32"/>
            <w:szCs w:val="22"/>
          </w:rPr>
          <w:t>@</w:t>
        </w:r>
        <w:r>
          <w:rPr>
            <w:rStyle w:val="a3"/>
            <w:b/>
            <w:sz w:val="32"/>
            <w:szCs w:val="22"/>
            <w:lang w:val="en-US"/>
          </w:rPr>
          <w:t>mail</w:t>
        </w:r>
        <w:r>
          <w:rPr>
            <w:rStyle w:val="a3"/>
            <w:b/>
            <w:sz w:val="32"/>
            <w:szCs w:val="22"/>
          </w:rPr>
          <w:t>.</w:t>
        </w:r>
        <w:r>
          <w:rPr>
            <w:rStyle w:val="a3"/>
            <w:b/>
            <w:sz w:val="32"/>
            <w:szCs w:val="22"/>
            <w:lang w:val="en-US"/>
          </w:rPr>
          <w:t>ru</w:t>
        </w:r>
      </w:hyperlink>
      <w:r w:rsidRPr="005670FA">
        <w:rPr>
          <w:b/>
          <w:color w:val="FF0000"/>
          <w:sz w:val="32"/>
          <w:szCs w:val="22"/>
        </w:rPr>
        <w:t xml:space="preserve"> </w:t>
      </w:r>
      <w:r>
        <w:rPr>
          <w:b/>
          <w:color w:val="FF0000"/>
          <w:sz w:val="32"/>
          <w:szCs w:val="22"/>
        </w:rPr>
        <w:t>до 16</w:t>
      </w:r>
      <w:r>
        <w:rPr>
          <w:b/>
          <w:color w:val="FF0000"/>
          <w:sz w:val="32"/>
          <w:szCs w:val="22"/>
        </w:rPr>
        <w:t xml:space="preserve"> </w:t>
      </w:r>
      <w:r>
        <w:rPr>
          <w:b/>
          <w:color w:val="FF0000"/>
          <w:sz w:val="32"/>
          <w:szCs w:val="22"/>
        </w:rPr>
        <w:t>мая</w:t>
      </w:r>
      <w:r>
        <w:rPr>
          <w:b/>
          <w:color w:val="FF0000"/>
          <w:sz w:val="32"/>
          <w:szCs w:val="22"/>
        </w:rPr>
        <w:t>.</w:t>
      </w:r>
    </w:p>
    <w:p w:rsidR="00970E29" w:rsidRDefault="00970E29"/>
    <w:bookmarkEnd w:id="0"/>
    <w:p w:rsidR="005670FA" w:rsidRDefault="005670FA"/>
    <w:p w:rsidR="005670FA" w:rsidRDefault="005670FA" w:rsidP="005670FA">
      <w:pPr>
        <w:rPr>
          <w:rFonts w:ascii="Times New Roman" w:hAnsi="Times New Roman" w:cs="Times New Roman"/>
          <w:b/>
          <w:color w:val="0070C0"/>
          <w:sz w:val="40"/>
          <w:szCs w:val="28"/>
        </w:rPr>
      </w:pPr>
      <w:r>
        <w:rPr>
          <w:rFonts w:ascii="Times New Roman" w:hAnsi="Times New Roman" w:cs="Times New Roman"/>
          <w:color w:val="0070C0"/>
          <w:sz w:val="28"/>
          <w:szCs w:val="28"/>
        </w:rPr>
        <w:t xml:space="preserve"> </w:t>
      </w:r>
      <w:proofErr w:type="gramStart"/>
      <w:r w:rsidRPr="005670FA">
        <w:rPr>
          <w:rFonts w:ascii="Times New Roman" w:hAnsi="Times New Roman" w:cs="Times New Roman"/>
          <w:b/>
          <w:color w:val="0070C0"/>
          <w:sz w:val="40"/>
          <w:szCs w:val="28"/>
        </w:rPr>
        <w:t>Тема .</w:t>
      </w:r>
      <w:proofErr w:type="gramEnd"/>
      <w:r>
        <w:rPr>
          <w:rFonts w:ascii="Times New Roman" w:hAnsi="Times New Roman" w:cs="Times New Roman"/>
          <w:b/>
          <w:color w:val="0070C0"/>
          <w:sz w:val="40"/>
          <w:szCs w:val="28"/>
        </w:rPr>
        <w:t xml:space="preserve"> </w:t>
      </w:r>
      <w:r w:rsidRPr="005670FA">
        <w:rPr>
          <w:rFonts w:ascii="Times New Roman" w:hAnsi="Times New Roman" w:cs="Times New Roman"/>
          <w:b/>
          <w:color w:val="0070C0"/>
          <w:sz w:val="40"/>
          <w:szCs w:val="28"/>
        </w:rPr>
        <w:t>Сущность и содержание заработной платы.</w:t>
      </w:r>
    </w:p>
    <w:p w:rsidR="005670FA" w:rsidRDefault="005670FA" w:rsidP="005670FA">
      <w:pPr>
        <w:rPr>
          <w:rFonts w:ascii="Times New Roman" w:hAnsi="Times New Roman" w:cs="Times New Roman"/>
          <w:b/>
          <w:color w:val="0070C0"/>
          <w:sz w:val="40"/>
          <w:szCs w:val="28"/>
        </w:rPr>
      </w:pPr>
    </w:p>
    <w:p w:rsidR="005670FA" w:rsidRPr="005670FA" w:rsidRDefault="005670FA" w:rsidP="005670F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5670FA">
        <w:rPr>
          <w:rFonts w:ascii="Times New Roman" w:eastAsia="Times New Roman" w:hAnsi="Times New Roman" w:cs="Times New Roman"/>
          <w:b/>
          <w:bCs/>
          <w:color w:val="000000"/>
          <w:sz w:val="26"/>
          <w:szCs w:val="26"/>
          <w:lang w:eastAsia="ru-RU"/>
        </w:rPr>
        <w:t>1. Сущность и функции заработной платы</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color w:val="000000"/>
          <w:sz w:val="24"/>
          <w:szCs w:val="24"/>
          <w:lang w:eastAsia="ru-RU"/>
        </w:rPr>
        <w:t>Заработная плата</w:t>
      </w:r>
      <w:r w:rsidRPr="005670FA">
        <w:rPr>
          <w:rFonts w:ascii="Times New Roman" w:eastAsia="Times New Roman" w:hAnsi="Times New Roman" w:cs="Times New Roman"/>
          <w:color w:val="000000"/>
          <w:sz w:val="24"/>
          <w:szCs w:val="24"/>
          <w:lang w:eastAsia="ru-RU"/>
        </w:rPr>
        <w:t xml:space="preserve"> – это основная часть средств, направляемых на потребление, представляющая собой долю дохода (чистую продукцию), зависящую от конечных результатов работы коллектива и распределяющуюся </w:t>
      </w:r>
      <w:proofErr w:type="gramStart"/>
      <w:r w:rsidRPr="005670FA">
        <w:rPr>
          <w:rFonts w:ascii="Times New Roman" w:eastAsia="Times New Roman" w:hAnsi="Times New Roman" w:cs="Times New Roman"/>
          <w:color w:val="000000"/>
          <w:sz w:val="24"/>
          <w:szCs w:val="24"/>
          <w:lang w:eastAsia="ru-RU"/>
        </w:rPr>
        <w:t>между  работниками</w:t>
      </w:r>
      <w:proofErr w:type="gramEnd"/>
      <w:r w:rsidRPr="005670FA">
        <w:rPr>
          <w:rFonts w:ascii="Times New Roman" w:eastAsia="Times New Roman" w:hAnsi="Times New Roman" w:cs="Times New Roman"/>
          <w:color w:val="000000"/>
          <w:sz w:val="24"/>
          <w:szCs w:val="24"/>
          <w:lang w:eastAsia="ru-RU"/>
        </w:rPr>
        <w:t xml:space="preserve"> в соответствии с количеством и качеством затраченного труда, реальным трудовым вкладом каждого и размером вложенного капитала.</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i/>
          <w:iCs/>
          <w:color w:val="000000"/>
          <w:sz w:val="24"/>
          <w:szCs w:val="24"/>
          <w:lang w:eastAsia="ru-RU"/>
        </w:rPr>
        <w:t>Сущность заработной платы</w:t>
      </w:r>
      <w:r w:rsidRPr="005670FA">
        <w:rPr>
          <w:rFonts w:ascii="Times New Roman" w:eastAsia="Times New Roman" w:hAnsi="Times New Roman" w:cs="Times New Roman"/>
          <w:color w:val="000000"/>
          <w:sz w:val="24"/>
          <w:szCs w:val="24"/>
          <w:lang w:eastAsia="ru-RU"/>
        </w:rPr>
        <w:t> состоит в том, что она представляет собой выраженную в деньгах долю работников в той части национального дохода, которая направляется на цели личного потребления и распределения по количеству и качеству труда, затраченного каждым работником в общественном производстве.</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 xml:space="preserve">  В экономической теории существует две </w:t>
      </w:r>
      <w:proofErr w:type="gramStart"/>
      <w:r w:rsidRPr="005670FA">
        <w:rPr>
          <w:rFonts w:ascii="Times New Roman" w:eastAsia="Times New Roman" w:hAnsi="Times New Roman" w:cs="Times New Roman"/>
          <w:color w:val="000000"/>
          <w:sz w:val="24"/>
          <w:szCs w:val="24"/>
          <w:lang w:eastAsia="ru-RU"/>
        </w:rPr>
        <w:t>основных  концепции</w:t>
      </w:r>
      <w:proofErr w:type="gramEnd"/>
      <w:r w:rsidRPr="005670FA">
        <w:rPr>
          <w:rFonts w:ascii="Times New Roman" w:eastAsia="Times New Roman" w:hAnsi="Times New Roman" w:cs="Times New Roman"/>
          <w:color w:val="000000"/>
          <w:sz w:val="24"/>
          <w:szCs w:val="24"/>
          <w:lang w:eastAsia="ru-RU"/>
        </w:rPr>
        <w:t xml:space="preserve"> определения природы заработной платы:</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 xml:space="preserve">   а) заработная плата есть цена труда. Ее величина </w:t>
      </w:r>
      <w:proofErr w:type="gramStart"/>
      <w:r w:rsidRPr="005670FA">
        <w:rPr>
          <w:rFonts w:ascii="Times New Roman" w:eastAsia="Times New Roman" w:hAnsi="Times New Roman" w:cs="Times New Roman"/>
          <w:color w:val="000000"/>
          <w:sz w:val="24"/>
          <w:szCs w:val="24"/>
          <w:lang w:eastAsia="ru-RU"/>
        </w:rPr>
        <w:t>и  динамика</w:t>
      </w:r>
      <w:proofErr w:type="gramEnd"/>
      <w:r w:rsidRPr="005670FA">
        <w:rPr>
          <w:rFonts w:ascii="Times New Roman" w:eastAsia="Times New Roman" w:hAnsi="Times New Roman" w:cs="Times New Roman"/>
          <w:color w:val="000000"/>
          <w:sz w:val="24"/>
          <w:szCs w:val="24"/>
          <w:lang w:eastAsia="ru-RU"/>
        </w:rPr>
        <w:t xml:space="preserve"> формируются под воздействием рыночных факторов и в первую очередь спроса и предложения;</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   б) заработная плата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под влиянием которых происходит отклонение заработной платы от стоимости рабочей силы.</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На рынках рабочей силы продавцами выступают работники определенной квалификации, специальности, а покупателями – предприятия, фирмы. Ценой рабочей силы является базовая гарантированная заработная плата в виде окладов, тарифов, форм сдельной и повременной оплаты. Спрос и предложение на рабочую силу дифференцируется по ее профессиональной подготовке с учетом спроса со стороны ее специфических потребителей и предложения со стороны ее обладателей, то есть формируется система рынков по отдельным ее видам.</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Купля-продажа рабочей силы происходит по трудовым контрактам (договорам), которые являются главными документами, регулирующими трудовые отношения между работодателем и наемным работником.</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 xml:space="preserve">Важнейшим условием организации общественного производства, стимулирования высокоэффективной трудовой деятельности является установление меры труда и меры его оплаты. Мера оплаты труда являет собой вознаграждение или заработную плату, получаемые работниками за предоставление своей рабочей силы. Практически заработная плата, или доход конкретного </w:t>
      </w:r>
      <w:r w:rsidRPr="005670FA">
        <w:rPr>
          <w:rFonts w:ascii="Times New Roman" w:eastAsia="Times New Roman" w:hAnsi="Times New Roman" w:cs="Times New Roman"/>
          <w:color w:val="000000"/>
          <w:sz w:val="24"/>
          <w:szCs w:val="24"/>
          <w:lang w:eastAsia="ru-RU"/>
        </w:rPr>
        <w:lastRenderedPageBreak/>
        <w:t>работника может принимать форму различных денежных выплат: месячных окладов, часовых тарифных ставок, премий, вознаграждений, гонораров, компенсаций и т.д.</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Необходимо также различать номинальную и реальную заработную плату. </w:t>
      </w:r>
      <w:r w:rsidRPr="005670FA">
        <w:rPr>
          <w:rFonts w:ascii="Times New Roman" w:eastAsia="Times New Roman" w:hAnsi="Times New Roman" w:cs="Times New Roman"/>
          <w:b/>
          <w:bCs/>
          <w:color w:val="000000"/>
          <w:sz w:val="24"/>
          <w:szCs w:val="24"/>
          <w:lang w:eastAsia="ru-RU"/>
        </w:rPr>
        <w:t>Номинальная заработная плата</w:t>
      </w:r>
      <w:r w:rsidRPr="005670FA">
        <w:rPr>
          <w:rFonts w:ascii="Times New Roman" w:eastAsia="Times New Roman" w:hAnsi="Times New Roman" w:cs="Times New Roman"/>
          <w:color w:val="000000"/>
          <w:sz w:val="24"/>
          <w:szCs w:val="24"/>
          <w:lang w:eastAsia="ru-RU"/>
        </w:rPr>
        <w:t> или доход выражает общую сумму денег, полученных работником за свой затраченный труд, выполненную работу, оказанную услугу или отработанное время. Она определяется действующей ставкой заработной платы или ценой рабочей силы за единицу времени работы.</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color w:val="000000"/>
          <w:sz w:val="24"/>
          <w:szCs w:val="24"/>
          <w:lang w:eastAsia="ru-RU"/>
        </w:rPr>
        <w:t>Реальная заработная плата</w:t>
      </w:r>
      <w:r w:rsidRPr="005670FA">
        <w:rPr>
          <w:rFonts w:ascii="Times New Roman" w:eastAsia="Times New Roman" w:hAnsi="Times New Roman" w:cs="Times New Roman"/>
          <w:color w:val="000000"/>
          <w:sz w:val="24"/>
          <w:szCs w:val="24"/>
          <w:lang w:eastAsia="ru-RU"/>
        </w:rPr>
        <w:t> – это количество товаров и услуг, которое можно приобрести на номинальную зарплату.</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Заработная плата играет огромную роль в развитии экономики государства, подъема благосостояния народа. В ней получает своё выражение широкий аспект экономических отношений между обществом, трудовым коллективом и работниками по поводу их участия в общественном труде и его оплате.</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С одной стороны, заработная плата является основным источником подъёма благосостояния рабочих и служащих, а с другой, – важным рычагом материального стимулирования роста и совершенствования общественного производства. Чтобы производство непрерывно развивалось и совершенствовалось, необходимо создавать материальную заинтересованность работников в результатах труда.</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Заработная плата выполняет несколько функций.</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color w:val="000000"/>
          <w:sz w:val="24"/>
          <w:szCs w:val="24"/>
          <w:lang w:eastAsia="ru-RU"/>
        </w:rPr>
        <w:t>1. Воспроизводственная функция</w:t>
      </w:r>
      <w:r w:rsidRPr="005670FA">
        <w:rPr>
          <w:rFonts w:ascii="Times New Roman" w:eastAsia="Times New Roman" w:hAnsi="Times New Roman" w:cs="Times New Roman"/>
          <w:color w:val="000000"/>
          <w:sz w:val="24"/>
          <w:szCs w:val="24"/>
          <w:lang w:eastAsia="ru-RU"/>
        </w:rPr>
        <w:t> состоит в обеспечении возможности воспроизводства рабочей силы на социально нормальном уровне потребления, то есть  в определении такого абсолютного размера заработной платы, который позволяет осуществить условия нормального воспроизводства рабочей силы, иными словами поддержание, а то и улучшение условий жизни работника, который должен иметь возможность нормально жить (платить за квартиру, пищу, одежду, т.е. предметы первой необходимости), у которого должна быть реальная возможность отдыхать от работы, чтобы восстанавливать силы, необходимые для работы. Также работник должен иметь возможность растить и воспитывать детей, будущие трудовые ресурсы. Отсюда и исходное значение данной функции, ее определяющая роль по отношению к другим.</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color w:val="000000"/>
          <w:sz w:val="24"/>
          <w:szCs w:val="24"/>
          <w:lang w:eastAsia="ru-RU"/>
        </w:rPr>
        <w:t>2. Социальная функция,</w:t>
      </w:r>
      <w:r w:rsidRPr="005670FA">
        <w:rPr>
          <w:rFonts w:ascii="Times New Roman" w:eastAsia="Times New Roman" w:hAnsi="Times New Roman" w:cs="Times New Roman"/>
          <w:color w:val="000000"/>
          <w:sz w:val="24"/>
          <w:szCs w:val="24"/>
          <w:lang w:eastAsia="ru-RU"/>
        </w:rPr>
        <w:t xml:space="preserve"> иногда выделяется из воспроизводственной, </w:t>
      </w:r>
      <w:proofErr w:type="gramStart"/>
      <w:r w:rsidRPr="005670FA">
        <w:rPr>
          <w:rFonts w:ascii="Times New Roman" w:eastAsia="Times New Roman" w:hAnsi="Times New Roman" w:cs="Times New Roman"/>
          <w:color w:val="000000"/>
          <w:sz w:val="24"/>
          <w:szCs w:val="24"/>
          <w:lang w:eastAsia="ru-RU"/>
        </w:rPr>
        <w:t>хотя  является</w:t>
      </w:r>
      <w:proofErr w:type="gramEnd"/>
      <w:r w:rsidRPr="005670FA">
        <w:rPr>
          <w:rFonts w:ascii="Times New Roman" w:eastAsia="Times New Roman" w:hAnsi="Times New Roman" w:cs="Times New Roman"/>
          <w:color w:val="000000"/>
          <w:sz w:val="24"/>
          <w:szCs w:val="24"/>
          <w:lang w:eastAsia="ru-RU"/>
        </w:rPr>
        <w:t xml:space="preserve"> продолжением и дополнением первой.  Заработная </w:t>
      </w:r>
      <w:proofErr w:type="gramStart"/>
      <w:r w:rsidRPr="005670FA">
        <w:rPr>
          <w:rFonts w:ascii="Times New Roman" w:eastAsia="Times New Roman" w:hAnsi="Times New Roman" w:cs="Times New Roman"/>
          <w:color w:val="000000"/>
          <w:sz w:val="24"/>
          <w:szCs w:val="24"/>
          <w:lang w:eastAsia="ru-RU"/>
        </w:rPr>
        <w:t>плата  как</w:t>
      </w:r>
      <w:proofErr w:type="gramEnd"/>
      <w:r w:rsidRPr="005670FA">
        <w:rPr>
          <w:rFonts w:ascii="Times New Roman" w:eastAsia="Times New Roman" w:hAnsi="Times New Roman" w:cs="Times New Roman"/>
          <w:color w:val="000000"/>
          <w:sz w:val="24"/>
          <w:szCs w:val="24"/>
          <w:lang w:eastAsia="ru-RU"/>
        </w:rPr>
        <w:t xml:space="preserve"> один из основных источников дохода должна не только способствовать воспроизведению рабочей силы как таковой, но и давать возможность человеку воспользоваться набором социальных благ – медицинские услуги, качественный отдых, получение образования, воспитание детей в системе дошкольного образования и т.д. Кроме того, обеспечить безбедное существование работающего в пенсионном возрасте.</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color w:val="000000"/>
          <w:sz w:val="24"/>
          <w:szCs w:val="24"/>
          <w:lang w:eastAsia="ru-RU"/>
        </w:rPr>
        <w:t>3. Стимулирующая функция</w:t>
      </w:r>
      <w:r w:rsidRPr="005670FA">
        <w:rPr>
          <w:rFonts w:ascii="Times New Roman" w:eastAsia="Times New Roman" w:hAnsi="Times New Roman" w:cs="Times New Roman"/>
          <w:color w:val="000000"/>
          <w:sz w:val="24"/>
          <w:szCs w:val="24"/>
          <w:lang w:eastAsia="ru-RU"/>
        </w:rPr>
        <w:t> важна с позиции руководства предприятия: нужно побуждать работника к трудовой активности, к максимальной отдаче, повышению эффективности труда. Этой цели служит установление размера заработков в зависимости от достигнутых каждым результатов труда.</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color w:val="000000"/>
          <w:sz w:val="24"/>
          <w:szCs w:val="24"/>
          <w:lang w:eastAsia="ru-RU"/>
        </w:rPr>
        <w:t>Работник должен быть заинтересован в повышении своей квалификации для получения большего заработка, т.к. более высокая квалификация выше оплачивается. Предприятия же заинтересованы в более высококвалифицированных кадрах для повышения производительности труда, улучшения качества продукции. Реализация стимулирующей функции осуществляется руководством через конкретные системы оплаты труда, основанные на оценке результатов труда и связи размера фонда оплаты труда (ФОТ) с эффективностью деятельности предприятия.</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color w:val="000000"/>
          <w:sz w:val="24"/>
          <w:szCs w:val="24"/>
          <w:lang w:eastAsia="ru-RU"/>
        </w:rPr>
        <w:lastRenderedPageBreak/>
        <w:t>4. Статусная функция</w:t>
      </w:r>
      <w:r w:rsidRPr="005670FA">
        <w:rPr>
          <w:rFonts w:ascii="Times New Roman" w:eastAsia="Times New Roman" w:hAnsi="Times New Roman" w:cs="Times New Roman"/>
          <w:color w:val="000000"/>
          <w:sz w:val="24"/>
          <w:szCs w:val="24"/>
          <w:lang w:eastAsia="ru-RU"/>
        </w:rPr>
        <w:t> зарплаты предполагает соответствие статуса, определяемого размером заработной платы, трудовому статусу работника. Под статусом подразумевается положение человека в той или иной системе социальных отношений и связей. Трудовой статус – это место данного работника по отношению к другим работникам как по вертикали, так и по горизонтали. Отсюда размер вознаграждения за труд является одним из главных показателей этого статуса, а его сопоставление с собственными трудовыми усилиями позволяет судить о справедливости оплаты труда.</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color w:val="000000"/>
          <w:sz w:val="24"/>
          <w:szCs w:val="24"/>
          <w:lang w:eastAsia="ru-RU"/>
        </w:rPr>
        <w:t>4. Регулирующая функция</w:t>
      </w:r>
      <w:r w:rsidRPr="005670FA">
        <w:rPr>
          <w:rFonts w:ascii="Times New Roman" w:eastAsia="Times New Roman" w:hAnsi="Times New Roman" w:cs="Times New Roman"/>
          <w:color w:val="000000"/>
          <w:sz w:val="24"/>
          <w:szCs w:val="24"/>
          <w:lang w:eastAsia="ru-RU"/>
        </w:rPr>
        <w:t> – это регулирование рынка труда и прибыльности фирмы. Естественно, что при прочих равных условиях, работник наймется на работу в то предприятие, где больше платят. Но верно и другое – предприятию невыгодно платить слишком много, иначе его рентабельность снижается. Предприятия нанимают работников, а работники предлагают свой труд на рынке труда. Как и всякий рынок, рынок труда имеет законы образования цены на труд.</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color w:val="000000"/>
          <w:sz w:val="24"/>
          <w:szCs w:val="24"/>
          <w:lang w:eastAsia="ru-RU"/>
        </w:rPr>
        <w:t>5. Функция формирования платежеспособного спроса работающих по найму. </w:t>
      </w:r>
      <w:r w:rsidRPr="005670FA">
        <w:rPr>
          <w:rFonts w:ascii="Times New Roman" w:eastAsia="Times New Roman" w:hAnsi="Times New Roman" w:cs="Times New Roman"/>
          <w:color w:val="000000"/>
          <w:sz w:val="24"/>
          <w:szCs w:val="24"/>
          <w:lang w:eastAsia="ru-RU"/>
        </w:rPr>
        <w:t>Заключается в определении их покупательной способности, что, в свою очередь, оказывает влияние на совокупный спрос, структуру и динамику национального производства. Действие этой функции позволяет при помощи регулирования величины заработной платы устанавливать рациональные пропорции между товарным спросом и предложением.</w:t>
      </w:r>
    </w:p>
    <w:p w:rsidR="005670FA" w:rsidRPr="005670FA" w:rsidRDefault="005670FA" w:rsidP="005670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70FA">
        <w:rPr>
          <w:rFonts w:ascii="Times New Roman" w:eastAsia="Times New Roman" w:hAnsi="Times New Roman" w:cs="Times New Roman"/>
          <w:b/>
          <w:bCs/>
          <w:color w:val="000000"/>
          <w:sz w:val="24"/>
          <w:szCs w:val="24"/>
          <w:lang w:eastAsia="ru-RU"/>
        </w:rPr>
        <w:t>6. Производственно-долевая</w:t>
      </w:r>
      <w:r w:rsidRPr="005670FA">
        <w:rPr>
          <w:rFonts w:ascii="Times New Roman" w:eastAsia="Times New Roman" w:hAnsi="Times New Roman" w:cs="Times New Roman"/>
          <w:color w:val="000000"/>
          <w:sz w:val="24"/>
          <w:szCs w:val="24"/>
          <w:lang w:eastAsia="ru-RU"/>
        </w:rPr>
        <w:t> функция заработной платы определяет меру участия живого труда (через заработную плату) в образовании цены товара (продукции, услуги), его долю в совокупных издержках производства и в издержках на рабочую силу. Эта доля позволяет установить степень дешевизны (дороговизны) рабочей силы, ее конкурентоспособность на рынке труда, ибо только живой труд приводит в движение овеществленный труд, а значит, предполагает обязательное соблюдение низших границ стоимости рабочей силы и определенные пределы повышения зарплаты. В этой функции воплощается реализация предыдущих функций через систему тарифных ставок (окладов) и сеток, доплат и надбавок, премий, порядок их исчисления и зависимость от ФОТ.</w:t>
      </w:r>
    </w:p>
    <w:p w:rsidR="005670FA" w:rsidRPr="005670FA" w:rsidRDefault="005670FA" w:rsidP="005670FA">
      <w:pPr>
        <w:rPr>
          <w:b/>
          <w:color w:val="0070C0"/>
        </w:rPr>
      </w:pPr>
    </w:p>
    <w:sectPr w:rsidR="005670FA" w:rsidRPr="005670FA" w:rsidSect="005670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CE"/>
    <w:rsid w:val="005670FA"/>
    <w:rsid w:val="007A60CE"/>
    <w:rsid w:val="00970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BDB4"/>
  <w15:chartTrackingRefBased/>
  <w15:docId w15:val="{EE99ED51-8E12-4D2C-82FE-170A1205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670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70FA"/>
    <w:rPr>
      <w:color w:val="0563C1" w:themeColor="hyperlink"/>
      <w:u w:val="single"/>
    </w:rPr>
  </w:style>
  <w:style w:type="paragraph" w:styleId="a4">
    <w:name w:val="Normal (Web)"/>
    <w:basedOn w:val="a"/>
    <w:uiPriority w:val="99"/>
    <w:semiHidden/>
    <w:unhideWhenUsed/>
    <w:rsid w:val="00567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670F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4604">
      <w:bodyDiv w:val="1"/>
      <w:marLeft w:val="0"/>
      <w:marRight w:val="0"/>
      <w:marTop w:val="0"/>
      <w:marBottom w:val="0"/>
      <w:divBdr>
        <w:top w:val="none" w:sz="0" w:space="0" w:color="auto"/>
        <w:left w:val="none" w:sz="0" w:space="0" w:color="auto"/>
        <w:bottom w:val="none" w:sz="0" w:space="0" w:color="auto"/>
        <w:right w:val="none" w:sz="0" w:space="0" w:color="auto"/>
      </w:divBdr>
    </w:div>
    <w:div w:id="20760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vsky.s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2020-04-22T09:18:00Z</dcterms:created>
  <dcterms:modified xsi:type="dcterms:W3CDTF">2020-04-22T09:28:00Z</dcterms:modified>
</cp:coreProperties>
</file>