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56295F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B9221B" w:rsidRPr="00DB4AAE" w:rsidTr="00DB4AAE">
        <w:tc>
          <w:tcPr>
            <w:tcW w:w="2376" w:type="dxa"/>
          </w:tcPr>
          <w:p w:rsidR="00B9221B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</w:tcPr>
          <w:p w:rsidR="00B9221B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 </w:t>
            </w:r>
          </w:p>
          <w:p w:rsidR="00B9221B" w:rsidRPr="00DB4AAE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</w:tc>
        <w:tc>
          <w:tcPr>
            <w:tcW w:w="3191" w:type="dxa"/>
          </w:tcPr>
          <w:p w:rsidR="00B9221B" w:rsidRPr="00DB4AAE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музыкального и поэтического текста.</w:t>
            </w:r>
          </w:p>
        </w:tc>
      </w:tr>
      <w:tr w:rsidR="00B9221B" w:rsidRPr="00DB4AAE" w:rsidTr="00DB4AAE">
        <w:tc>
          <w:tcPr>
            <w:tcW w:w="2376" w:type="dxa"/>
          </w:tcPr>
          <w:p w:rsidR="00B9221B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</w:tcPr>
          <w:p w:rsidR="00026AF3" w:rsidRDefault="00026AF3" w:rsidP="0002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«Походная песня»,</w:t>
            </w:r>
          </w:p>
          <w:p w:rsidR="00B9221B" w:rsidRPr="00DB4AAE" w:rsidRDefault="00026AF3" w:rsidP="0002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«Возле речки»</w:t>
            </w:r>
          </w:p>
        </w:tc>
        <w:tc>
          <w:tcPr>
            <w:tcW w:w="3191" w:type="dxa"/>
          </w:tcPr>
          <w:p w:rsidR="00B9221B" w:rsidRPr="00DB4AAE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исполнение произведения наизусть со всеми музыкально-выразительными средствами.</w:t>
            </w:r>
            <w:r w:rsidR="00026AF3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солистов.</w:t>
            </w:r>
          </w:p>
        </w:tc>
      </w:tr>
      <w:tr w:rsidR="00B9221B" w:rsidRPr="00DB4AAE" w:rsidTr="00DB4AAE">
        <w:tc>
          <w:tcPr>
            <w:tcW w:w="2376" w:type="dxa"/>
          </w:tcPr>
          <w:p w:rsidR="00B9221B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</w:tcPr>
          <w:p w:rsidR="00B9221B" w:rsidRDefault="00026AF3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«Призыв весны»</w:t>
            </w:r>
          </w:p>
          <w:p w:rsidR="00026AF3" w:rsidRDefault="00026AF3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ер»</w:t>
            </w:r>
          </w:p>
          <w:p w:rsidR="00B9221B" w:rsidRPr="00DB4AAE" w:rsidRDefault="00B9221B" w:rsidP="0002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21B" w:rsidRDefault="00026AF3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>наизусть в темпе, с динамическими оттенками, в характере.</w:t>
            </w:r>
          </w:p>
          <w:p w:rsidR="00026AF3" w:rsidRPr="00DB4AAE" w:rsidRDefault="00026AF3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солистов.</w:t>
            </w:r>
          </w:p>
        </w:tc>
      </w:tr>
      <w:tr w:rsidR="00B9221B" w:rsidRPr="00DB4AAE" w:rsidTr="00DB4AAE">
        <w:tc>
          <w:tcPr>
            <w:tcW w:w="2376" w:type="dxa"/>
          </w:tcPr>
          <w:p w:rsidR="00B9221B" w:rsidRDefault="00984F75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</w:tcPr>
          <w:p w:rsidR="00984F75" w:rsidRDefault="00984F75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на оценку программы:</w:t>
            </w:r>
          </w:p>
          <w:p w:rsidR="00026AF3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медведицы»</w:t>
            </w:r>
          </w:p>
          <w:p w:rsidR="00026AF3" w:rsidRDefault="00026AF3" w:rsidP="0002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«Призыв весны»</w:t>
            </w:r>
          </w:p>
          <w:p w:rsidR="00026AF3" w:rsidRDefault="00026AF3" w:rsidP="0002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«Походная песня»</w:t>
            </w:r>
          </w:p>
          <w:p w:rsidR="00B9221B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AF3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="00026AF3"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 w:rsidR="00026AF3">
              <w:rPr>
                <w:rFonts w:ascii="Times New Roman" w:hAnsi="Times New Roman" w:cs="Times New Roman"/>
                <w:sz w:val="28"/>
                <w:szCs w:val="28"/>
              </w:rPr>
              <w:t xml:space="preserve"> «Возле речки»</w:t>
            </w:r>
          </w:p>
          <w:p w:rsidR="00B9221B" w:rsidRPr="00DB4AAE" w:rsidRDefault="00B9221B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«Береги, солдат»</w:t>
            </w:r>
          </w:p>
        </w:tc>
        <w:tc>
          <w:tcPr>
            <w:tcW w:w="3191" w:type="dxa"/>
          </w:tcPr>
          <w:p w:rsidR="00B9221B" w:rsidRPr="00DB4AAE" w:rsidRDefault="00026AF3" w:rsidP="00B9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программы по порядку. Перестройка с характера одного произведения на характер другого.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4333AF">
        <w:rPr>
          <w:rFonts w:ascii="Times New Roman" w:hAnsi="Times New Roman" w:cs="Times New Roman"/>
          <w:b/>
          <w:sz w:val="28"/>
          <w:szCs w:val="28"/>
        </w:rPr>
        <w:t xml:space="preserve"> Вокальному ансамблю</w:t>
      </w:r>
      <w:r w:rsidRPr="00DB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b/>
          <w:sz w:val="28"/>
          <w:szCs w:val="28"/>
        </w:rPr>
        <w:t xml:space="preserve"> 1-2 курса ВИ, СНП,</w:t>
      </w:r>
      <w:r w:rsidR="007C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b/>
          <w:sz w:val="28"/>
          <w:szCs w:val="28"/>
        </w:rPr>
        <w:t xml:space="preserve">ХД </w:t>
      </w:r>
      <w:r w:rsidR="004B7ED0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04.05</w:t>
      </w:r>
      <w:r w:rsidRPr="00DB4AA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51703D" w:rsidRDefault="0051703D">
      <w:pPr>
        <w:rPr>
          <w:rFonts w:ascii="Times New Roman" w:hAnsi="Times New Roman" w:cs="Times New Roman"/>
          <w:sz w:val="28"/>
          <w:szCs w:val="28"/>
        </w:rPr>
      </w:pPr>
    </w:p>
    <w:p w:rsidR="00DA5228" w:rsidRDefault="00DA52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DA5228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228">
        <w:rPr>
          <w:rFonts w:ascii="Times New Roman" w:hAnsi="Times New Roman" w:cs="Times New Roman"/>
          <w:sz w:val="28"/>
          <w:szCs w:val="28"/>
        </w:rPr>
        <w:t>Изучаем</w:t>
      </w:r>
      <w:r w:rsidR="00F74674" w:rsidRPr="00DA5228">
        <w:rPr>
          <w:rFonts w:ascii="Times New Roman" w:hAnsi="Times New Roman" w:cs="Times New Roman"/>
          <w:sz w:val="28"/>
          <w:szCs w:val="28"/>
        </w:rPr>
        <w:t xml:space="preserve">  внимательно </w:t>
      </w:r>
      <w:r>
        <w:rPr>
          <w:rFonts w:ascii="Times New Roman" w:hAnsi="Times New Roman" w:cs="Times New Roman"/>
          <w:sz w:val="28"/>
          <w:szCs w:val="28"/>
        </w:rPr>
        <w:t>ноты произведений.</w:t>
      </w:r>
    </w:p>
    <w:p w:rsidR="00F74674" w:rsidRPr="00DA5228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практическому заданию, выполняя все поставленные задачи.</w:t>
      </w:r>
    </w:p>
    <w:p w:rsidR="00F74674" w:rsidRPr="00DB4AAE" w:rsidRDefault="00DA5228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Снимаем </w:t>
      </w:r>
      <w:r w:rsidR="00E867A9">
        <w:rPr>
          <w:rFonts w:ascii="Times New Roman" w:hAnsi="Times New Roman" w:cs="Times New Roman"/>
          <w:sz w:val="28"/>
          <w:szCs w:val="28"/>
        </w:rPr>
        <w:t>еженедельно</w:t>
      </w:r>
      <w:r w:rsidR="00524D8E">
        <w:rPr>
          <w:rFonts w:ascii="Times New Roman" w:hAnsi="Times New Roman" w:cs="Times New Roman"/>
          <w:sz w:val="28"/>
          <w:szCs w:val="28"/>
        </w:rPr>
        <w:t xml:space="preserve"> на</w:t>
      </w:r>
      <w:r w:rsidR="00E8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и присылаем </w:t>
      </w:r>
      <w:r w:rsidR="00F74674" w:rsidRPr="00DB4AAE">
        <w:rPr>
          <w:rFonts w:ascii="Times New Roman" w:hAnsi="Times New Roman" w:cs="Times New Roman"/>
          <w:sz w:val="28"/>
          <w:szCs w:val="28"/>
        </w:rPr>
        <w:t xml:space="preserve">преподавателю на </w:t>
      </w:r>
      <w:r w:rsidR="00384C6A">
        <w:rPr>
          <w:rFonts w:ascii="Times New Roman" w:hAnsi="Times New Roman" w:cs="Times New Roman"/>
          <w:sz w:val="28"/>
          <w:szCs w:val="28"/>
        </w:rPr>
        <w:t xml:space="preserve">электронную почту или в </w:t>
      </w:r>
      <w:proofErr w:type="spellStart"/>
      <w:r w:rsidR="00384C6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384C6A">
        <w:rPr>
          <w:rFonts w:ascii="Times New Roman" w:hAnsi="Times New Roman" w:cs="Times New Roman"/>
          <w:sz w:val="28"/>
          <w:szCs w:val="28"/>
        </w:rPr>
        <w:t xml:space="preserve"> (беседу)</w:t>
      </w:r>
    </w:p>
    <w:sectPr w:rsidR="00F74674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26AF3"/>
    <w:rsid w:val="00164A01"/>
    <w:rsid w:val="00384C6A"/>
    <w:rsid w:val="0040501D"/>
    <w:rsid w:val="004333AF"/>
    <w:rsid w:val="004B7ED0"/>
    <w:rsid w:val="0051703D"/>
    <w:rsid w:val="00524D8E"/>
    <w:rsid w:val="005456B6"/>
    <w:rsid w:val="0056295F"/>
    <w:rsid w:val="00607B96"/>
    <w:rsid w:val="007C69D2"/>
    <w:rsid w:val="00891402"/>
    <w:rsid w:val="00984F75"/>
    <w:rsid w:val="00B9221B"/>
    <w:rsid w:val="00DA5228"/>
    <w:rsid w:val="00DB4AAE"/>
    <w:rsid w:val="00E867A9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2020-03-23T09:04:00Z</dcterms:created>
  <dcterms:modified xsi:type="dcterms:W3CDTF">2020-04-21T19:01:00Z</dcterms:modified>
</cp:coreProperties>
</file>