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5C" w:rsidRDefault="007D4D5C" w:rsidP="007D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B50F6">
        <w:rPr>
          <w:rFonts w:ascii="Times New Roman" w:hAnsi="Times New Roman" w:cs="Times New Roman"/>
          <w:b/>
          <w:sz w:val="28"/>
          <w:szCs w:val="28"/>
        </w:rPr>
        <w:t>Кадровая политика и кадровое планирование.</w:t>
      </w:r>
    </w:p>
    <w:p w:rsidR="00CB3E12" w:rsidRPr="004B50F6" w:rsidRDefault="00CB3E12" w:rsidP="007D4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Совокупность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9A">
        <w:rPr>
          <w:rFonts w:ascii="Times New Roman" w:hAnsi="Times New Roman" w:cs="Times New Roman"/>
          <w:sz w:val="28"/>
          <w:szCs w:val="28"/>
        </w:rPr>
        <w:t>задач, принципов, методов, средств воздействия на деятельность персонала для реализации целей организации – это: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руководящая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Б) кадровая политика 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методическая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Качественная система диагностики и прогноз развития – это: 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рациональная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авантюристическая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Отсутствие программы действий, системы диагностики, мотивации персонала – это: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реактивная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превентивная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пассивная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Руководство контролирует факторы возникновения негативных ситуаций – это: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реактивная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превентивная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пассивная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Поиск работников извне – это: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открытая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закрытая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внутренняя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Использование собственного потенциала для заполнения вакантных мест – это: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открытая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закрытая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внутренняя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Процесс обеспечение потребностей организации персоналом соответствующей квалификации – это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кадровое планирование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кадровая политика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кадровое обеспечение</w:t>
      </w:r>
    </w:p>
    <w:p w:rsidR="007D4D5C" w:rsidRDefault="007D4D5C" w:rsidP="007D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4D5C" w:rsidRPr="00A84C9A" w:rsidRDefault="007D4D5C" w:rsidP="007D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A84C9A">
        <w:rPr>
          <w:rFonts w:ascii="Times New Roman" w:hAnsi="Times New Roman" w:cs="Times New Roman"/>
          <w:b/>
          <w:sz w:val="28"/>
          <w:szCs w:val="28"/>
        </w:rPr>
        <w:t>Управление государственными и муниципальными образовательными учреждениями.</w:t>
      </w: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Принятие законов РФ регулирует: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законодательная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исполнительная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судебная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Исполнительно-распорядительную деятельность в РФ осуществляет: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законодательная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исполнительная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судебная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Правосудие осуществляет: 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законодательная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исполнительная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судебная власть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 соответствии с чем  осуществляется управление образовательным учреждением</w:t>
      </w:r>
      <w:proofErr w:type="gramStart"/>
      <w:r w:rsidRPr="00A84C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 Законодательством РФ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Уставом образовательного  учреждения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Лицензией образовательного учреждения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осуществляет: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главный бухгалтер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методист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директор</w:t>
      </w:r>
    </w:p>
    <w:p w:rsidR="007D4D5C" w:rsidRPr="00A84C9A" w:rsidRDefault="007D4D5C" w:rsidP="007D4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Руководство ОУ директор осуществляет:</w:t>
      </w:r>
    </w:p>
    <w:p w:rsidR="007D4D5C" w:rsidRPr="00A84C9A" w:rsidRDefault="007D4D5C" w:rsidP="007D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       А) единолично</w:t>
      </w:r>
    </w:p>
    <w:p w:rsidR="007D4D5C" w:rsidRPr="00A84C9A" w:rsidRDefault="007D4D5C" w:rsidP="007D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       Б) в сотрудничестве с органами самоуправления</w:t>
      </w:r>
    </w:p>
    <w:p w:rsidR="007D4D5C" w:rsidRPr="00A84C9A" w:rsidRDefault="007D4D5C" w:rsidP="007D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       В) через своих заместителей</w:t>
      </w:r>
    </w:p>
    <w:p w:rsidR="007D4D5C" w:rsidRPr="00A84C9A" w:rsidRDefault="007D4D5C" w:rsidP="007D4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4D5C" w:rsidRPr="00A84C9A" w:rsidRDefault="007D4D5C" w:rsidP="007D4D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 каком документе определено разграничение полномочий между советом и руководителем ОУ</w:t>
      </w:r>
      <w:proofErr w:type="gramStart"/>
      <w:r w:rsidRPr="00A84C9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84C9A">
        <w:rPr>
          <w:rFonts w:ascii="Times New Roman" w:hAnsi="Times New Roman" w:cs="Times New Roman"/>
          <w:sz w:val="28"/>
          <w:szCs w:val="28"/>
        </w:rPr>
        <w:t>уставе</w:t>
      </w:r>
      <w:proofErr w:type="gramEnd"/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лицензии</w:t>
      </w:r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аккредитации</w:t>
      </w:r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Совмещение руководящих должностей:</w:t>
      </w:r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разрешается</w:t>
      </w:r>
    </w:p>
    <w:p w:rsidR="007D4D5C" w:rsidRPr="00A84C9A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lastRenderedPageBreak/>
        <w:t>Б) не разрешается</w:t>
      </w:r>
    </w:p>
    <w:p w:rsidR="007D4D5C" w:rsidRDefault="007D4D5C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не запрещается</w:t>
      </w:r>
    </w:p>
    <w:p w:rsidR="00CB3E12" w:rsidRPr="00A84C9A" w:rsidRDefault="00CB3E12" w:rsidP="007D4D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A84C9A">
        <w:rPr>
          <w:rFonts w:ascii="Times New Roman" w:hAnsi="Times New Roman" w:cs="Times New Roman"/>
          <w:b/>
          <w:sz w:val="28"/>
          <w:szCs w:val="28"/>
        </w:rPr>
        <w:t>Методическая работа преподавателя.</w:t>
      </w:r>
    </w:p>
    <w:p w:rsidR="007D4D5C" w:rsidRPr="00A84C9A" w:rsidRDefault="007D4D5C" w:rsidP="007D4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На что направлена методическая работа преподавателя?</w:t>
      </w:r>
    </w:p>
    <w:p w:rsidR="007D4D5C" w:rsidRPr="00A84C9A" w:rsidRDefault="007D4D5C" w:rsidP="007D4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на  анализ учебного процесса</w:t>
      </w:r>
    </w:p>
    <w:p w:rsidR="007D4D5C" w:rsidRPr="00A84C9A" w:rsidRDefault="007D4D5C" w:rsidP="007D4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на оценку учебного процесса</w:t>
      </w:r>
    </w:p>
    <w:p w:rsidR="007D4D5C" w:rsidRPr="00A84C9A" w:rsidRDefault="007D4D5C" w:rsidP="007D4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на разработку и совершенствование методики преподавания</w:t>
      </w:r>
    </w:p>
    <w:p w:rsidR="007D4D5C" w:rsidRPr="00A84C9A" w:rsidRDefault="007D4D5C" w:rsidP="007D4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9A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84C9A">
        <w:rPr>
          <w:rFonts w:ascii="Times New Roman" w:hAnsi="Times New Roman" w:cs="Times New Roman"/>
          <w:sz w:val="28"/>
          <w:szCs w:val="28"/>
        </w:rPr>
        <w:t xml:space="preserve"> какой работы преподавателя находят отражение в докладах, методических разработках?</w:t>
      </w:r>
    </w:p>
    <w:p w:rsidR="007D4D5C" w:rsidRPr="00A84C9A" w:rsidRDefault="007D4D5C" w:rsidP="007D4D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А) научной</w:t>
      </w:r>
    </w:p>
    <w:p w:rsidR="007D4D5C" w:rsidRPr="00A84C9A" w:rsidRDefault="007D4D5C" w:rsidP="007D4D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Б) методической</w:t>
      </w:r>
    </w:p>
    <w:p w:rsidR="007D4D5C" w:rsidRPr="00A84C9A" w:rsidRDefault="007D4D5C" w:rsidP="007D4D5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В) педагогической</w:t>
      </w:r>
    </w:p>
    <w:p w:rsidR="007D4D5C" w:rsidRPr="00A84C9A" w:rsidRDefault="007D4D5C" w:rsidP="007D4D5C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Кому целесообразнее рекомендовать разработку отдельных тем курса?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начинающему преподавателю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зрелому преподавателю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опытному преподавателю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Что следует сделать с методической разработкой, чтобы она стала достоянием общественности?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проанализировать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рецензировать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напечатать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Так называется вид методической работы преподавателя, в котором автор даёт ряд практических советов, позволяющих повысить эффективность учебного процесса: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методические рекомендации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сообщение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реферат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 какой работе находит отражение информация о различных нестандартных аспектах методики преподавания, либо материалы по определённой теме:</w:t>
      </w:r>
    </w:p>
    <w:p w:rsidR="007D4D5C" w:rsidRPr="00A84C9A" w:rsidRDefault="007D4D5C" w:rsidP="007D4D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А) в методических рекомендациях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в сообщении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в докладе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D5C" w:rsidRPr="00A84C9A" w:rsidRDefault="007D4D5C" w:rsidP="007D4D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lastRenderedPageBreak/>
        <w:t>Краткое изложение в письменном виде содержания научного труда по теме – это: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доклад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сообщение</w:t>
      </w:r>
    </w:p>
    <w:p w:rsidR="007D4D5C" w:rsidRPr="00A84C9A" w:rsidRDefault="007D4D5C" w:rsidP="007D4D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реферат</w:t>
      </w:r>
    </w:p>
    <w:p w:rsidR="00415BE8" w:rsidRDefault="00415BE8"/>
    <w:sectPr w:rsidR="0041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40A"/>
    <w:multiLevelType w:val="hybridMultilevel"/>
    <w:tmpl w:val="D9F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1883"/>
    <w:multiLevelType w:val="hybridMultilevel"/>
    <w:tmpl w:val="ED50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C"/>
    <w:rsid w:val="002E43DC"/>
    <w:rsid w:val="00415BE8"/>
    <w:rsid w:val="007D4D5C"/>
    <w:rsid w:val="00C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2020-04-08T06:14:00Z</dcterms:created>
  <dcterms:modified xsi:type="dcterms:W3CDTF">2020-04-08T06:14:00Z</dcterms:modified>
</cp:coreProperties>
</file>