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4D" w:rsidRPr="00F6134D" w:rsidRDefault="00F6134D" w:rsidP="00F6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13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Психологические изменения в личности и деятельности</w:t>
      </w:r>
    </w:p>
    <w:p w:rsidR="00F6134D" w:rsidRPr="00EA7904" w:rsidRDefault="00F6134D" w:rsidP="000C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13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человека позднего возраста.</w:t>
      </w:r>
    </w:p>
    <w:p w:rsidR="000C4963" w:rsidRPr="00EA7904" w:rsidRDefault="000C4963" w:rsidP="000C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6134D" w:rsidRPr="000C4963" w:rsidRDefault="00F6134D" w:rsidP="000C49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C4963">
        <w:rPr>
          <w:rFonts w:ascii="Times New Roman" w:hAnsi="Times New Roman" w:cs="Times New Roman"/>
          <w:b/>
          <w:sz w:val="36"/>
          <w:szCs w:val="28"/>
        </w:rPr>
        <w:t>Лекционный материал</w:t>
      </w:r>
    </w:p>
    <w:p w:rsidR="000C4963" w:rsidRPr="000C4963" w:rsidRDefault="000C4963" w:rsidP="000C49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34D" w:rsidRPr="00AA78E6" w:rsidRDefault="00F6134D" w:rsidP="00AA78E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78E6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периода старения и старости</w:t>
      </w:r>
    </w:p>
    <w:p w:rsidR="00F6134D" w:rsidRPr="00F6134D" w:rsidRDefault="00F6134D" w:rsidP="000C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Старость - один из самых парадоксальных и противоречивых периодов жизни, связанный с тем, что «последние вопросы бытия» (М. М. Бахтин) встают перед человеком во весь рост, требуя разрешения неразрешимого - совместить возможности старого человека в понимании мира и его жизненный опыт с физической немощью и невозможностью активно воплотить в жизнь все понимаемое.</w:t>
      </w:r>
      <w:r w:rsidR="000C4963" w:rsidRPr="000C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о старости – </w:t>
      </w:r>
      <w:proofErr w:type="spellStart"/>
      <w:r w:rsidR="000C4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геронтопсихология</w:t>
      </w:r>
      <w:proofErr w:type="spellEnd"/>
      <w:r w:rsidR="000C4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34D" w:rsidRPr="00F6134D" w:rsidRDefault="00F6134D" w:rsidP="000C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постарение населения является современным демографическим феноменом: доля групп людей старше 60-65 лет составляет свыше 20% общей численности населения во многих странах мира (шестая или восьмая часть всей мировой популяции!).</w:t>
      </w:r>
    </w:p>
    <w:p w:rsidR="00F6134D" w:rsidRPr="00F6134D" w:rsidRDefault="00F6134D" w:rsidP="000C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старости наступает при пересечении человеком условной границы в 60-65 лет, но процент людей этого возраста, не считающих себя стариками, в мире с каждым годом нарастает в связи с общим прогрессом медицины, социальным прогрессом и повышением качества жизни.</w:t>
      </w:r>
    </w:p>
    <w:p w:rsidR="00F6134D" w:rsidRPr="00F6134D" w:rsidRDefault="00F6134D" w:rsidP="000C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старения неоднороден. Традиционно выделяют три градации периода </w:t>
      </w:r>
      <w:proofErr w:type="spellStart"/>
      <w:r w:rsidRPr="00F61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геронтогенеза</w:t>
      </w:r>
      <w:proofErr w:type="spellEnd"/>
      <w:r w:rsidRPr="00F613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34D" w:rsidRPr="00F6134D" w:rsidRDefault="00F6134D" w:rsidP="00F6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пожилой возраст</w:t>
      </w:r>
      <w:r w:rsidRPr="00F6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мужчин - 60-74 года, для женщин - 55-74 года),</w:t>
      </w:r>
    </w:p>
    <w:p w:rsidR="00F6134D" w:rsidRPr="00F6134D" w:rsidRDefault="00F6134D" w:rsidP="00F6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старческий возраст</w:t>
      </w:r>
      <w:r w:rsidRPr="00F6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(75-90 лет) и</w:t>
      </w:r>
    </w:p>
    <w:p w:rsidR="00F6134D" w:rsidRPr="00F6134D" w:rsidRDefault="00F6134D" w:rsidP="00F6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долгожительство</w:t>
      </w:r>
      <w:r w:rsidRPr="00F6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 лет и старше).</w:t>
      </w:r>
    </w:p>
    <w:p w:rsidR="00F6134D" w:rsidRDefault="00F6134D" w:rsidP="000C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реальные возможности жить простираются в среднем до 70 лет, а лимит трудоспособности значительно опережает дату старости в большинстве высокоразвитых стран. Современному человеку очень трудно почти 25 лет своей жизни осознать как период угасания, распада, ненужности и т.д.</w:t>
      </w:r>
    </w:p>
    <w:p w:rsidR="00AA78E6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color w:val="444444"/>
          <w:sz w:val="28"/>
          <w:szCs w:val="28"/>
        </w:rPr>
      </w:pPr>
      <w:r w:rsidRPr="00F6134D">
        <w:rPr>
          <w:rStyle w:val="a5"/>
          <w:color w:val="444444"/>
          <w:sz w:val="28"/>
          <w:szCs w:val="28"/>
        </w:rPr>
        <w:t>Физическое и психическое развитие в старости</w:t>
      </w:r>
    </w:p>
    <w:p w:rsidR="00AA78E6" w:rsidRPr="00F6134D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color w:val="444444"/>
          <w:sz w:val="28"/>
          <w:szCs w:val="28"/>
        </w:rPr>
      </w:pP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rStyle w:val="a5"/>
          <w:sz w:val="28"/>
          <w:szCs w:val="28"/>
        </w:rPr>
        <w:t>Хронологические рамки (возрастные границы)</w:t>
      </w:r>
      <w:r w:rsidRPr="00EA7904">
        <w:rPr>
          <w:sz w:val="28"/>
          <w:szCs w:val="28"/>
        </w:rPr>
        <w:t xml:space="preserve">. Пожилой возраст (старение) – 60 – 75 лет. Старость – 75 </w:t>
      </w:r>
      <w:r w:rsidRPr="00EA7904">
        <w:rPr>
          <w:sz w:val="28"/>
          <w:szCs w:val="28"/>
        </w:rPr>
        <w:noBreakHyphen/>
        <w:t xml:space="preserve"> 90 лет. Долгожительство – свыше 90 лет.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rStyle w:val="a5"/>
          <w:sz w:val="28"/>
          <w:szCs w:val="28"/>
        </w:rPr>
        <w:t>Физическое развитие</w:t>
      </w:r>
      <w:r w:rsidRPr="00EA7904">
        <w:rPr>
          <w:sz w:val="28"/>
          <w:szCs w:val="28"/>
        </w:rPr>
        <w:t xml:space="preserve">. Происходит угасание функций на молекулярном  уровне, на уровне функциональных систем. Отрицательные сдвиги происходят также в </w:t>
      </w:r>
      <w:proofErr w:type="gramStart"/>
      <w:r w:rsidRPr="00EA7904">
        <w:rPr>
          <w:sz w:val="28"/>
          <w:szCs w:val="28"/>
        </w:rPr>
        <w:t>сердечно-сосудистой</w:t>
      </w:r>
      <w:proofErr w:type="gramEnd"/>
      <w:r w:rsidRPr="00EA7904">
        <w:rPr>
          <w:sz w:val="28"/>
          <w:szCs w:val="28"/>
        </w:rPr>
        <w:t>, эндокринной, иммунной, нервной и других системах в процессе инволюции организма. Снижение энергетического потенциала вследствие ослабления интенсивности генерации энергии (тканевого дыхания и гликолиза) происходит в отделах мозга разными темпами.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rStyle w:val="a5"/>
          <w:sz w:val="28"/>
          <w:szCs w:val="28"/>
        </w:rPr>
        <w:lastRenderedPageBreak/>
        <w:t>Социальная ситуация</w:t>
      </w:r>
      <w:r w:rsidRPr="00EA7904">
        <w:rPr>
          <w:sz w:val="28"/>
          <w:szCs w:val="28"/>
        </w:rPr>
        <w:t>: готовность к выходу на пенсию; адаптация к новому социальному статусу; поиск новых форм занятости.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rStyle w:val="a5"/>
          <w:sz w:val="28"/>
          <w:szCs w:val="28"/>
        </w:rPr>
        <w:t>Ведущая деятельность:</w:t>
      </w:r>
      <w:r w:rsidRPr="00EA7904">
        <w:rPr>
          <w:sz w:val="28"/>
          <w:szCs w:val="28"/>
        </w:rPr>
        <w:t xml:space="preserve"> профессиональная деятельность в адаптированных формах; структуризация и передача жизненного опыта; появляется хобби; </w:t>
      </w:r>
      <w:proofErr w:type="spellStart"/>
      <w:r w:rsidRPr="00EA7904">
        <w:rPr>
          <w:sz w:val="28"/>
          <w:szCs w:val="28"/>
        </w:rPr>
        <w:t>прародительство</w:t>
      </w:r>
      <w:proofErr w:type="spellEnd"/>
      <w:r w:rsidRPr="00EA7904">
        <w:rPr>
          <w:sz w:val="28"/>
          <w:szCs w:val="28"/>
        </w:rPr>
        <w:t>; постепенный отказ от активности.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rStyle w:val="a5"/>
          <w:sz w:val="28"/>
          <w:szCs w:val="28"/>
        </w:rPr>
        <w:t>Психическое развитие</w:t>
      </w:r>
      <w:r w:rsidRPr="00EA7904">
        <w:rPr>
          <w:sz w:val="28"/>
          <w:szCs w:val="28"/>
        </w:rPr>
        <w:t>: Снижается слуховая чувствительность, снижаются разные виды цветовой чувствительности. Претерпевает изменения вербальный и невербальный интеллект.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rStyle w:val="a5"/>
          <w:sz w:val="28"/>
          <w:szCs w:val="28"/>
        </w:rPr>
        <w:t>Память.</w:t>
      </w:r>
      <w:r w:rsidRPr="00EA7904">
        <w:rPr>
          <w:sz w:val="28"/>
          <w:szCs w:val="28"/>
        </w:rPr>
        <w:t> Страдает механическое запоминание, лучше всего сохраняется логическая память. Образная память ослабевает больше, чем смысловая, но сохраняется лучше, чем механическое запечатление. Нарушается кратковременная память, восприятие и запоминание не сопровождаются организующей функцией речи. Продолжает функционировать эмоциональная память. Выраженное ослабление механического компонента памяти. Сравнительно хорошая сохранность компонентов логически-смысловой памяти. Чрезвычайно резкое ослабление кратковременной (оперативной памяти).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sz w:val="28"/>
          <w:szCs w:val="28"/>
        </w:rPr>
        <w:t xml:space="preserve">В этом возрастном периоде характерно появление </w:t>
      </w:r>
      <w:proofErr w:type="spellStart"/>
      <w:r w:rsidRPr="00EA7904">
        <w:rPr>
          <w:sz w:val="28"/>
          <w:szCs w:val="28"/>
        </w:rPr>
        <w:t>саногенного</w:t>
      </w:r>
      <w:proofErr w:type="spellEnd"/>
      <w:r w:rsidRPr="00EA7904">
        <w:rPr>
          <w:sz w:val="28"/>
          <w:szCs w:val="28"/>
        </w:rPr>
        <w:t xml:space="preserve"> мышления – способствует оздоровлению психики, снятию в ней внутренней напряженности, устранению застарелых обид, комплексов и многого другого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rStyle w:val="a5"/>
          <w:sz w:val="28"/>
          <w:szCs w:val="28"/>
        </w:rPr>
        <w:t>Личностное развитие.</w:t>
      </w:r>
      <w:r w:rsidRPr="00EA7904">
        <w:rPr>
          <w:sz w:val="28"/>
          <w:szCs w:val="28"/>
        </w:rPr>
        <w:t> </w:t>
      </w:r>
      <w:r w:rsidRPr="00EA7904">
        <w:rPr>
          <w:rStyle w:val="a5"/>
          <w:sz w:val="28"/>
          <w:szCs w:val="28"/>
        </w:rPr>
        <w:t>В. Генри</w:t>
      </w:r>
      <w:r w:rsidRPr="00EA7904">
        <w:rPr>
          <w:sz w:val="28"/>
          <w:szCs w:val="28"/>
        </w:rPr>
        <w:t> делит старых людей на три группы, в зависимости от количества имеющейся  у них психической энергии. </w:t>
      </w:r>
      <w:r w:rsidRPr="00EA7904">
        <w:rPr>
          <w:rStyle w:val="a6"/>
          <w:sz w:val="28"/>
          <w:szCs w:val="28"/>
        </w:rPr>
        <w:t>Первая группа</w:t>
      </w:r>
      <w:r w:rsidRPr="00EA7904">
        <w:rPr>
          <w:sz w:val="28"/>
          <w:szCs w:val="28"/>
        </w:rPr>
        <w:t xml:space="preserve"> включает тех, кто чувствует себя достаточно бодрым и энергичным, продолжает трудиться и </w:t>
      </w:r>
      <w:proofErr w:type="spellStart"/>
      <w:r w:rsidRPr="00EA7904">
        <w:rPr>
          <w:sz w:val="28"/>
          <w:szCs w:val="28"/>
        </w:rPr>
        <w:t>д.т</w:t>
      </w:r>
      <w:proofErr w:type="spellEnd"/>
      <w:r w:rsidRPr="00EA7904">
        <w:rPr>
          <w:sz w:val="28"/>
          <w:szCs w:val="28"/>
        </w:rPr>
        <w:t>. </w:t>
      </w:r>
      <w:r w:rsidRPr="00EA7904">
        <w:rPr>
          <w:rStyle w:val="a6"/>
          <w:sz w:val="28"/>
          <w:szCs w:val="28"/>
        </w:rPr>
        <w:t>Вторая группа</w:t>
      </w:r>
      <w:r w:rsidRPr="00EA7904">
        <w:rPr>
          <w:sz w:val="28"/>
          <w:szCs w:val="28"/>
        </w:rPr>
        <w:t> включает тех, кто занимается собственным делом – хобби. </w:t>
      </w:r>
      <w:r w:rsidRPr="00EA7904">
        <w:rPr>
          <w:rStyle w:val="a6"/>
          <w:sz w:val="28"/>
          <w:szCs w:val="28"/>
        </w:rPr>
        <w:t>Третья группа</w:t>
      </w:r>
      <w:r w:rsidRPr="00EA7904">
        <w:rPr>
          <w:sz w:val="28"/>
          <w:szCs w:val="28"/>
        </w:rPr>
        <w:t> – люди со слабой психической энергией, не занятые ничем или занятые только собой.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sz w:val="28"/>
          <w:szCs w:val="28"/>
        </w:rPr>
        <w:t>Признание себя старым – сильнейший психологический фактор старения. Правильное ощущение собственного возраста – это верная манера поведения и общения.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sz w:val="28"/>
          <w:szCs w:val="28"/>
        </w:rPr>
        <w:t>Британский психолог </w:t>
      </w:r>
      <w:r w:rsidRPr="00EA7904">
        <w:rPr>
          <w:rStyle w:val="a5"/>
          <w:sz w:val="28"/>
          <w:szCs w:val="28"/>
        </w:rPr>
        <w:t xml:space="preserve">Д. </w:t>
      </w:r>
      <w:proofErr w:type="spellStart"/>
      <w:r w:rsidRPr="00EA7904">
        <w:rPr>
          <w:rStyle w:val="a5"/>
          <w:sz w:val="28"/>
          <w:szCs w:val="28"/>
        </w:rPr>
        <w:t>Бромлей</w:t>
      </w:r>
      <w:proofErr w:type="spellEnd"/>
      <w:r w:rsidRPr="00EA7904">
        <w:rPr>
          <w:sz w:val="28"/>
          <w:szCs w:val="28"/>
        </w:rPr>
        <w:t> выделил </w:t>
      </w:r>
      <w:r w:rsidRPr="00EA7904">
        <w:rPr>
          <w:rStyle w:val="a6"/>
          <w:sz w:val="28"/>
          <w:szCs w:val="28"/>
        </w:rPr>
        <w:t>пять типов приспособления к старости</w:t>
      </w:r>
      <w:r w:rsidRPr="00EA7904">
        <w:rPr>
          <w:sz w:val="28"/>
          <w:szCs w:val="28"/>
        </w:rPr>
        <w:t>: конструктивная установка, установка зависимости, защитная установка, установка враждебности; установка враждебности, направленная на самого себя.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sz w:val="28"/>
          <w:szCs w:val="28"/>
        </w:rPr>
        <w:t>В старости важны не только изменения, происходящие с человеком, но и отношения человека к этим изменениям. В типологии </w:t>
      </w:r>
      <w:r w:rsidRPr="00EA7904">
        <w:rPr>
          <w:rStyle w:val="a5"/>
          <w:sz w:val="28"/>
          <w:szCs w:val="28"/>
        </w:rPr>
        <w:t>Ф. Гизе</w:t>
      </w:r>
      <w:r w:rsidRPr="00EA7904">
        <w:rPr>
          <w:sz w:val="28"/>
          <w:szCs w:val="28"/>
        </w:rPr>
        <w:t> выделяются три типа стариков и старости: старик-</w:t>
      </w:r>
      <w:proofErr w:type="spellStart"/>
      <w:r w:rsidRPr="00EA7904">
        <w:rPr>
          <w:sz w:val="28"/>
          <w:szCs w:val="28"/>
        </w:rPr>
        <w:t>негативист</w:t>
      </w:r>
      <w:proofErr w:type="spellEnd"/>
      <w:r w:rsidRPr="00EA7904">
        <w:rPr>
          <w:sz w:val="28"/>
          <w:szCs w:val="28"/>
        </w:rPr>
        <w:t>, старик-</w:t>
      </w:r>
      <w:proofErr w:type="spellStart"/>
      <w:r w:rsidRPr="00EA7904">
        <w:rPr>
          <w:sz w:val="28"/>
          <w:szCs w:val="28"/>
        </w:rPr>
        <w:t>экстравертированный</w:t>
      </w:r>
      <w:proofErr w:type="spellEnd"/>
      <w:r w:rsidRPr="00EA7904">
        <w:rPr>
          <w:sz w:val="28"/>
          <w:szCs w:val="28"/>
        </w:rPr>
        <w:t xml:space="preserve"> (в типологии К.Г. Юнга), </w:t>
      </w:r>
      <w:proofErr w:type="spellStart"/>
      <w:r w:rsidRPr="00EA7904">
        <w:rPr>
          <w:sz w:val="28"/>
          <w:szCs w:val="28"/>
        </w:rPr>
        <w:t>интровертированный</w:t>
      </w:r>
      <w:proofErr w:type="spellEnd"/>
      <w:r w:rsidRPr="00EA7904">
        <w:rPr>
          <w:sz w:val="28"/>
          <w:szCs w:val="28"/>
        </w:rPr>
        <w:t xml:space="preserve"> тип.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sz w:val="28"/>
          <w:szCs w:val="28"/>
        </w:rPr>
        <w:t>Не менее интересна классификация социально-психологических типов старости </w:t>
      </w:r>
      <w:r w:rsidRPr="00EA7904">
        <w:rPr>
          <w:rStyle w:val="a5"/>
          <w:sz w:val="28"/>
          <w:szCs w:val="28"/>
        </w:rPr>
        <w:t>И.С. Кона</w:t>
      </w:r>
      <w:r w:rsidRPr="00EA7904">
        <w:rPr>
          <w:sz w:val="28"/>
          <w:szCs w:val="28"/>
        </w:rPr>
        <w:t>, построенная на основании зависимости типа от характера деятельности, которой старость заполнена: активная, творческая старость; старость с хорошей социальной и психологической приспособленностью; «женский» тип старения; старость в заботе о здоровье («мужской» тип старения).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rStyle w:val="a5"/>
          <w:sz w:val="28"/>
          <w:szCs w:val="28"/>
        </w:rPr>
        <w:lastRenderedPageBreak/>
        <w:t>Общение</w:t>
      </w:r>
      <w:r w:rsidRPr="00EA7904">
        <w:rPr>
          <w:sz w:val="28"/>
          <w:szCs w:val="28"/>
        </w:rPr>
        <w:t>. Сужение круга общения. Отсутствие контактов с обществом вызывает у старых людей эмоциональные изменения: упадок духа, пессимизм, обеспокоенность и страх перед будущим.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904">
        <w:rPr>
          <w:sz w:val="28"/>
          <w:szCs w:val="28"/>
        </w:rPr>
        <w:t xml:space="preserve">Старый человек быстро устает от напряженных социальных контактов. Пожилому человеку чаще хочется побыть одному, «отдохнуть от людей». Круг общения пожилого человека чаще всего </w:t>
      </w:r>
      <w:proofErr w:type="gramStart"/>
      <w:r w:rsidRPr="00EA7904">
        <w:rPr>
          <w:sz w:val="28"/>
          <w:szCs w:val="28"/>
        </w:rPr>
        <w:t>бывает</w:t>
      </w:r>
      <w:proofErr w:type="gramEnd"/>
      <w:r w:rsidRPr="00EA7904">
        <w:rPr>
          <w:sz w:val="28"/>
          <w:szCs w:val="28"/>
        </w:rPr>
        <w:t xml:space="preserve"> ограничен ближайшими родственниками и их знакомыми и немногими близко живущими друзьями. Взаимоотношения </w:t>
      </w:r>
      <w:proofErr w:type="gramStart"/>
      <w:r w:rsidRPr="00EA7904">
        <w:rPr>
          <w:sz w:val="28"/>
          <w:szCs w:val="28"/>
        </w:rPr>
        <w:t>со</w:t>
      </w:r>
      <w:proofErr w:type="gramEnd"/>
      <w:r w:rsidRPr="00EA7904">
        <w:rPr>
          <w:sz w:val="28"/>
          <w:szCs w:val="28"/>
        </w:rPr>
        <w:t xml:space="preserve"> взрослыми детьми и внуками становится более тесным (передается опыт, поддерживается психологическая атмосфера и т.д.).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904">
        <w:rPr>
          <w:sz w:val="28"/>
          <w:szCs w:val="28"/>
        </w:rPr>
        <w:t>Вовлеченность в общение неизбежно убывает с возрастом, что обостряет проблему </w:t>
      </w:r>
      <w:r w:rsidRPr="00EA7904">
        <w:rPr>
          <w:rStyle w:val="a6"/>
          <w:sz w:val="28"/>
          <w:szCs w:val="28"/>
        </w:rPr>
        <w:t>одиночества</w:t>
      </w:r>
      <w:r w:rsidRPr="00EA7904">
        <w:rPr>
          <w:sz w:val="28"/>
          <w:szCs w:val="28"/>
        </w:rPr>
        <w:t xml:space="preserve">. Женщины в среднем сохраняют больше социальных контактов в силу того, что у них больше социальных ролей; чаще они имеют больше друзей, чем мужчины. Старые люди со здоровой психикой и соматически здоровые охотнее и дольше  стараются сохранять и поддерживать имеющиеся социальные связи, часто придают им характер ритуала (например, ежевечерние звонки по телефону  и </w:t>
      </w:r>
      <w:proofErr w:type="spellStart"/>
      <w:r w:rsidRPr="00EA7904">
        <w:rPr>
          <w:sz w:val="28"/>
          <w:szCs w:val="28"/>
        </w:rPr>
        <w:t>т.д</w:t>
      </w:r>
      <w:proofErr w:type="spellEnd"/>
      <w:r w:rsidRPr="00EA7904">
        <w:rPr>
          <w:sz w:val="28"/>
          <w:szCs w:val="28"/>
        </w:rPr>
        <w:t>).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904">
        <w:rPr>
          <w:rStyle w:val="a5"/>
          <w:sz w:val="28"/>
          <w:szCs w:val="28"/>
        </w:rPr>
        <w:t xml:space="preserve">Новообразования. К. </w:t>
      </w:r>
      <w:proofErr w:type="spellStart"/>
      <w:r w:rsidRPr="00EA7904">
        <w:rPr>
          <w:rStyle w:val="a5"/>
          <w:sz w:val="28"/>
          <w:szCs w:val="28"/>
        </w:rPr>
        <w:t>Роджерс</w:t>
      </w:r>
      <w:proofErr w:type="spellEnd"/>
      <w:r w:rsidRPr="00EA7904">
        <w:rPr>
          <w:sz w:val="28"/>
          <w:szCs w:val="28"/>
        </w:rPr>
        <w:t xml:space="preserve"> выделяет следующие личностные новообразования: неудержимое стремление к риску; высокая чувствительность к адресованным ему социальным заказам и готовность за самое короткое время выполнить их; высокий уровень развития интуитивной сферы личности. Все эти личностные новообразования </w:t>
      </w:r>
      <w:r w:rsidRPr="00EA7904">
        <w:rPr>
          <w:sz w:val="28"/>
          <w:szCs w:val="28"/>
        </w:rPr>
        <w:noBreakHyphen/>
        <w:t xml:space="preserve"> результат активности человека по интеграции или целостного опыта своей жизни.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7904">
        <w:rPr>
          <w:sz w:val="28"/>
          <w:szCs w:val="28"/>
        </w:rPr>
        <w:t>Чувство принадлежности к группе или группам, личностный комфорт во взаимодействии с людьми, интегрированность с ними. Чувство общности с другими людьми, вера в других, мужество быть несовершенным, оптимизм, принятие своей жизни.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b/>
          <w:sz w:val="28"/>
          <w:szCs w:val="28"/>
        </w:rPr>
        <w:t>Жизненная мудрость</w:t>
      </w:r>
      <w:r w:rsidRPr="00EA7904">
        <w:rPr>
          <w:sz w:val="28"/>
          <w:szCs w:val="28"/>
        </w:rPr>
        <w:t xml:space="preserve"> – основное новообразование старости </w:t>
      </w:r>
      <w:proofErr w:type="gramStart"/>
      <w:r w:rsidRPr="00EA7904">
        <w:rPr>
          <w:sz w:val="28"/>
          <w:szCs w:val="28"/>
        </w:rPr>
        <w:t xml:space="preserve">( </w:t>
      </w:r>
      <w:proofErr w:type="gramEnd"/>
      <w:r w:rsidRPr="00EA7904">
        <w:rPr>
          <w:sz w:val="28"/>
          <w:szCs w:val="28"/>
        </w:rPr>
        <w:t>Э. Эриксон).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sz w:val="28"/>
          <w:szCs w:val="28"/>
        </w:rPr>
        <w:t xml:space="preserve">Счастливая старость. </w:t>
      </w:r>
      <w:proofErr w:type="spellStart"/>
      <w:r w:rsidRPr="00EA7904">
        <w:rPr>
          <w:sz w:val="28"/>
          <w:szCs w:val="28"/>
        </w:rPr>
        <w:t>Интегративность</w:t>
      </w:r>
      <w:proofErr w:type="spellEnd"/>
      <w:r w:rsidRPr="00EA7904">
        <w:rPr>
          <w:sz w:val="28"/>
          <w:szCs w:val="28"/>
        </w:rPr>
        <w:t xml:space="preserve"> </w:t>
      </w:r>
      <w:r w:rsidRPr="00EA7904">
        <w:rPr>
          <w:sz w:val="28"/>
          <w:szCs w:val="28"/>
        </w:rPr>
        <w:noBreakHyphen/>
        <w:t xml:space="preserve"> цельность личности.</w:t>
      </w:r>
    </w:p>
    <w:p w:rsidR="00AA78E6" w:rsidRPr="00EA7904" w:rsidRDefault="00AA78E6" w:rsidP="00AA78E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EA7904">
        <w:rPr>
          <w:rStyle w:val="a5"/>
          <w:sz w:val="28"/>
          <w:szCs w:val="28"/>
        </w:rPr>
        <w:t>Кризис</w:t>
      </w:r>
      <w:r w:rsidRPr="00EA7904">
        <w:rPr>
          <w:sz w:val="28"/>
          <w:szCs w:val="28"/>
        </w:rPr>
        <w:t xml:space="preserve">. Кризис ухода на пенсию сказывается нарушением режима и уклада жизни, наблюдается </w:t>
      </w:r>
      <w:proofErr w:type="spellStart"/>
      <w:r w:rsidRPr="00EA7904">
        <w:rPr>
          <w:sz w:val="28"/>
          <w:szCs w:val="28"/>
        </w:rPr>
        <w:t>невостребованность</w:t>
      </w:r>
      <w:proofErr w:type="spellEnd"/>
      <w:r w:rsidRPr="00EA7904">
        <w:rPr>
          <w:sz w:val="28"/>
          <w:szCs w:val="28"/>
        </w:rPr>
        <w:t xml:space="preserve">, ухудшается общее здоровье, снижается уровень некоторых психических функций, может </w:t>
      </w:r>
      <w:proofErr w:type="gramStart"/>
      <w:r w:rsidRPr="00EA7904">
        <w:rPr>
          <w:sz w:val="28"/>
          <w:szCs w:val="28"/>
        </w:rPr>
        <w:t>усложнятся</w:t>
      </w:r>
      <w:proofErr w:type="gramEnd"/>
      <w:r w:rsidRPr="00EA7904">
        <w:rPr>
          <w:sz w:val="28"/>
          <w:szCs w:val="28"/>
        </w:rPr>
        <w:t xml:space="preserve"> утратой близких.</w:t>
      </w:r>
    </w:p>
    <w:p w:rsidR="00AA78E6" w:rsidRPr="00EA7904" w:rsidRDefault="00AA78E6" w:rsidP="000C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 определенно обозначить возраст, в котором проявляется старение. Люди одного возраста могут находиться на разных его стадиях. В наше время продолжительность жизни увеличивается, и, следовательно, многие  доживают до поздних стадий процесса старения, но влияет он на всех по-разному. Некоторые остаются в превосходной физической форме и в здравом уме, в то время как у других возникают определенные проблемы.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старения носит физический, </w:t>
      </w:r>
      <w:proofErr w:type="spellStart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-эмоциональный и социальный характер. Понимать происходящие в человеке изменения важно для того, чтобы сохранять позитивное отношение к нему. Необходимо помнить, что и пожилые люди могут наслаждаться творческим, конструктивным образом жизни, в то же время, чем дольше используется </w:t>
      </w: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какая-либо из функций организма, тем дольше она сохраняется. Физическая и умственная активности очень важны для здоровья стареющих людей.</w:t>
      </w:r>
    </w:p>
    <w:p w:rsidR="00AA78E6" w:rsidRPr="00EA7904" w:rsidRDefault="00AA78E6" w:rsidP="00A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изменения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старения с человеком происходят различные физические изменения. Их можно подразделить на две категории – обычные и  острые.</w:t>
      </w:r>
    </w:p>
    <w:p w:rsidR="00AA78E6" w:rsidRPr="00EA7904" w:rsidRDefault="00AA78E6" w:rsidP="00A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Обычные физические изменения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считалось, что физические изменения –  это результат старения, и ничего нельзя с ними поделать. Это означало, что пожилые люди вынуждены значительно изменять свой образ жизни. Теперь доказано, что с одной стороны обычные физические изменения случаются не со всеми, а с другой - ощутив и обнаружив произошедшие изменения, можно приспособиться к ним таким образом, чтобы не менять в значительной степени стиль жизни.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обычным физическим изменениям относятся: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роста человека до 10 см;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веса в возрасте  65 - 74 лет в среднем до 7 кг;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кожного покрова (кожа может стать сухой и морщинистой);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утолщение и ломкость ногтей;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кальция в костях, они легче ломаются или гнутся (например, позвоночник);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 эластичности и силы мышц; суставы становятся </w:t>
      </w:r>
      <w:proofErr w:type="gramStart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подвижными</w:t>
      </w:r>
      <w:proofErr w:type="gramEnd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затрудняя движения;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ухудшение слуха: после 40 лет происходит снижение </w:t>
      </w:r>
      <w:proofErr w:type="spellStart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громкостной</w:t>
      </w:r>
      <w:proofErr w:type="spellEnd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чувствительности (низкие частоты воспринимаются лучше высоких). Плохо воспринимаются звуки, исходящие одновременно из нескольких источников, например, в групповых беседах;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обоняния и вкуса;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остроты зрения: после 50 лет происходит снижение цветовой чувствительности (хуже воспринимаются синий и красный цвета);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тактильной чувствительности: болевые пороги становятся выше, т.е. человек становится менее чувствительным к боли;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сужение челюсти, в результате чего зубные протезы становятся велики;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клеток мозга: начиная с 20-тилетнего возраста, мозг перестает вырабатывать новые клетки взамен утраченных, а к 80-ти годам их потеря может достичь 40%;</w:t>
      </w:r>
    </w:p>
    <w:p w:rsidR="00AA78E6" w:rsidRPr="00EA7904" w:rsidRDefault="00AA78E6" w:rsidP="00AA7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отдышки: к возрасту 75 лет легкие теряют до 40% вместимости.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вышеуказанных обычных физических изменений можно смягчить, чтобы тем самым помочь человеку приспособиться к этим изменениям.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кожа человека становится суше, то смягчить такое последствие старения можно использованием специальных масел для ванн или других косметических средств, а также посоветовать ему, реже принимать ванны и заменять их принятием душа.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ухудшении зрения следует учитывать множество вариантов смягчения этого изменения в зависимости от причины (например, катаракта), </w:t>
      </w: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далее начать лечение при помощи специальных упражнений, очков, перемены окружения и освещения в жилом помещении, а также чтения более крупного шрифта.</w:t>
      </w:r>
    </w:p>
    <w:p w:rsidR="00AA78E6" w:rsidRPr="00EA7904" w:rsidRDefault="00AA78E6" w:rsidP="00A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Острые физические изменения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Какие-либо обычные физические изменения происходят с большинством пожилых людей. Острые же физические изменения происходят не с каждым, но необратимо изменяют  качество жизни. К острым физическим изменениям относятся: рак, хронические заболевания </w:t>
      </w:r>
      <w:proofErr w:type="gramStart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костно-мышечной, нервной системы и т.д. Ясно, что такие болезни требуют медицинского вмешательства, а люди, страдающие от них, нуждаются в соответствующем уходе.</w:t>
      </w:r>
    </w:p>
    <w:p w:rsidR="00AA78E6" w:rsidRPr="00EA7904" w:rsidRDefault="00AA78E6" w:rsidP="00A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A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Психоэмоциональные изменения</w:t>
      </w:r>
    </w:p>
    <w:bookmarkEnd w:id="0"/>
    <w:p w:rsidR="00AA78E6" w:rsidRPr="00EA7904" w:rsidRDefault="00AA78E6" w:rsidP="00AA78E6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Психоэмоциональные изменения также можно подразделить </w:t>
      </w:r>
      <w:proofErr w:type="gramStart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обычные и острые.</w:t>
      </w:r>
    </w:p>
    <w:p w:rsidR="00AA78E6" w:rsidRPr="00EA7904" w:rsidRDefault="00AA78E6" w:rsidP="00A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обычным психоэмоциональным изменениям относятся:</w:t>
      </w:r>
    </w:p>
    <w:p w:rsidR="00AA78E6" w:rsidRPr="00EA7904" w:rsidRDefault="00AA78E6" w:rsidP="00AA7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собственной ненужности или ощущение себя обузой для окружающих (из-за возросших потребностей в уходе и внимании);</w:t>
      </w:r>
    </w:p>
    <w:p w:rsidR="00AA78E6" w:rsidRPr="00EA7904" w:rsidRDefault="00AA78E6" w:rsidP="00AA7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уверенности в себе;</w:t>
      </w:r>
    </w:p>
    <w:p w:rsidR="00AA78E6" w:rsidRPr="00EA7904" w:rsidRDefault="00AA78E6" w:rsidP="00AA7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режиме сна;</w:t>
      </w:r>
    </w:p>
    <w:p w:rsidR="00AA78E6" w:rsidRPr="00EA7904" w:rsidRDefault="00AA78E6" w:rsidP="00AA7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при восприятии новой информации;</w:t>
      </w:r>
    </w:p>
    <w:p w:rsidR="00AA78E6" w:rsidRPr="00EA7904" w:rsidRDefault="00AA78E6" w:rsidP="00AA7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чувства одиночества и изолированности;</w:t>
      </w:r>
    </w:p>
    <w:p w:rsidR="00AA78E6" w:rsidRPr="00EA7904" w:rsidRDefault="00AA78E6" w:rsidP="00AA7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и стресс (трудности с адаптацией к новым ситуациям);</w:t>
      </w:r>
    </w:p>
    <w:p w:rsidR="00AA78E6" w:rsidRPr="00EA7904" w:rsidRDefault="00AA78E6" w:rsidP="00AA7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памяти.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подобных изменений также используют способы приспособления к ним. Например, пожилому человеку можно изменить свой режим сна – спать 1,5-2 часа днем,  или же, напротив, бодрствовать весь день, чтобы лучше спать ночью.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уверенности в себе – это самое распространенное изменение. Оно может привести к снижению активности пожилого человека, даже если бы он хотел что-либо делать. Сотрудникам следует подумать над тем, как укрепить уверенность пожилого человека в себе и ощутить свою необходимость и полезность для окружающих.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человека появляются проблемы с восприятием новой информации, то следует пересмотреть способ ее предоставления, а также  помочь человеку запоминать, например, предоставляя информацию в письменном виде.</w:t>
      </w:r>
    </w:p>
    <w:p w:rsidR="00AA78E6" w:rsidRPr="00EA7904" w:rsidRDefault="00AA78E6" w:rsidP="0007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изменения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изменения можно рассматривать как произвольные (человек сам соглашается на них) или непроизвольные - навязанные извне.</w:t>
      </w:r>
    </w:p>
    <w:p w:rsidR="00AA78E6" w:rsidRPr="00EA7904" w:rsidRDefault="00AA78E6" w:rsidP="00A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Произвольные социальные изменения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пожилые люди охотно вносят в свою жизнь различные социальные изменения. К ним относятся: переезд в новый дом или район, вовлечение в новые социальные мероприятия, учеба, установление новых взаимоотношений (сожительство или брак) и др.</w:t>
      </w:r>
    </w:p>
    <w:p w:rsidR="00AA78E6" w:rsidRPr="00EA7904" w:rsidRDefault="00AA78E6" w:rsidP="00A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Непроизвольные социальные изменения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Непроизвольные социальные изменения могут происходить на основании предположений окружающих о том, что:  </w:t>
      </w:r>
    </w:p>
    <w:p w:rsidR="00AA78E6" w:rsidRPr="00EA7904" w:rsidRDefault="00AA78E6" w:rsidP="00A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пожилые люди непременно хотят участвовать в каких-либо мероприятиях;</w:t>
      </w:r>
    </w:p>
    <w:p w:rsidR="00AA78E6" w:rsidRPr="00EA7904" w:rsidRDefault="00AA78E6" w:rsidP="00A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пожилых людей не интересуют взаимоотношения с окружающими;</w:t>
      </w:r>
    </w:p>
    <w:p w:rsidR="00AA78E6" w:rsidRPr="00EA7904" w:rsidRDefault="00AA78E6" w:rsidP="00A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пожилым людям необходимо общение, поэтому они хотят пребывать или проживать в полустационарных или стационарных отделениях социального обслуживания.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пожилые по ряду причин вынуждены отказываться от встреч и общения с родственниками и друзьями. Причинами  могут послужить:</w:t>
      </w:r>
    </w:p>
    <w:p w:rsidR="00AA78E6" w:rsidRPr="00EA7904" w:rsidRDefault="00AA78E6" w:rsidP="00AA78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ограничения возможности передвижения;</w:t>
      </w:r>
    </w:p>
    <w:p w:rsidR="00AA78E6" w:rsidRPr="00EA7904" w:rsidRDefault="00AA78E6" w:rsidP="00AA78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нищета (невозможность оплаты транспортных услуг).</w:t>
      </w:r>
    </w:p>
    <w:p w:rsidR="00AA78E6" w:rsidRPr="00EA7904" w:rsidRDefault="00AA78E6" w:rsidP="00A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Урезанный доход также может стать навязанным социальным изменением.</w:t>
      </w:r>
    </w:p>
    <w:p w:rsidR="00AA78E6" w:rsidRPr="00EA7904" w:rsidRDefault="00AA78E6" w:rsidP="0007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Стереотипное поведение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Стереотипное поведение – это поведение, основанное на приписывании членам определенных групп людей определенного набора характеристик (часто отрицательных). Например, считается, что люди еврейской национальности самые хитрые. Если Вы ведете себя по отношению к людям еврейской национальности, придерживаясь данного мнения – Ваше поведение стереотипно.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окружающих к отдельной личности на основе стереотипных характеристик приводит к возникновению дискриминации по отношению к данной личности.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стереотип, приписываемый пожилым людям – забывчивость. Последствия следования этому стереотипу могут быть чрезвычайно опасны, например, престарелому человеку могут не поверить, что его пенсионную книжку украли, а скорее сделают предположение, что он ее потерял. Также ошибочно мнение о том, что потеря памяти не нуждается в исследовании основных физиологических причин, а предполагается, что в таком возрасте это естественно.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таблица предоставляет некоторые возможные стереотипы, связанные с пожилыми людьми.</w:t>
      </w:r>
    </w:p>
    <w:p w:rsidR="00AA78E6" w:rsidRPr="00EA7904" w:rsidRDefault="00AA78E6" w:rsidP="00AA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Позитивные и негативные стереотипы старости (Г. </w:t>
      </w:r>
      <w:proofErr w:type="spellStart"/>
      <w:r w:rsidRPr="00EA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Крайг</w:t>
      </w:r>
      <w:proofErr w:type="spellEnd"/>
      <w:r w:rsidRPr="00EA7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2000)</w:t>
      </w:r>
    </w:p>
    <w:tbl>
      <w:tblPr>
        <w:tblW w:w="10303" w:type="dxa"/>
        <w:tblInd w:w="-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774"/>
      </w:tblGrid>
      <w:tr w:rsidR="00EA7904" w:rsidRPr="00EA7904" w:rsidTr="00076B7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D" w:rsidRPr="00EA7904" w:rsidRDefault="00AA78E6" w:rsidP="00E6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2d99740c0237370b68a3b5efb3b30320cd38abd2"/>
            <w:bookmarkStart w:id="2" w:name="0"/>
            <w:bookmarkEnd w:id="1"/>
            <w:bookmarkEnd w:id="2"/>
            <w:r w:rsidRPr="00EA7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Негативные стереотипы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D" w:rsidRPr="00EA7904" w:rsidRDefault="00AA78E6" w:rsidP="00E6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Позитивные стереотипы</w:t>
            </w:r>
          </w:p>
        </w:tc>
      </w:tr>
      <w:tr w:rsidR="00EA7904" w:rsidRPr="00EA7904" w:rsidTr="00076B7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78E6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Большинство старых людей </w:t>
            </w:r>
            <w:proofErr w:type="gramStart"/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бедны</w:t>
            </w:r>
            <w:proofErr w:type="gramEnd"/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78E6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Большинство стариков не могут свести концы с концами из-за инфляции.</w:t>
            </w:r>
          </w:p>
          <w:p w:rsidR="00AA78E6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 большинства старых людей есть жилищные проблемы.</w:t>
            </w:r>
          </w:p>
          <w:p w:rsidR="00AA78E6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Старые люди, как правило, слабые и больные.</w:t>
            </w:r>
          </w:p>
          <w:p w:rsidR="00AA78E6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Старики не являются политической силой и нуждаются в защите.</w:t>
            </w:r>
          </w:p>
          <w:p w:rsidR="00AA78E6" w:rsidRPr="00EA7904" w:rsidRDefault="00AA78E6" w:rsidP="00076B7A">
            <w:pPr>
              <w:spacing w:after="0" w:line="240" w:lineRule="auto"/>
              <w:ind w:left="-426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Большинство старых людей плохо справляются с работой; работоспособность, продуктивность, мотивация, способность </w:t>
            </w: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воспринимать новшества и творческая активность у них ниже, чем у молодых работников. Вероятность несчастных случаев у пожилых рабочих выше, чем у остальных.</w:t>
            </w:r>
          </w:p>
          <w:p w:rsidR="00AA78E6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Старые люди медленнее соображают и у них хуже память; у них ниже способность к обучению.</w:t>
            </w:r>
          </w:p>
          <w:p w:rsidR="00AA78E6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Большинство стариков закоснели в своих привычках и не способны их менять.</w:t>
            </w:r>
          </w:p>
          <w:p w:rsidR="00F6134D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Большинство старых людей живут в социальной изоляции и страдают от одиночества.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78E6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Старики относятся к довольно зажиточной категории населения. Работающие члены общества щедро обеспечивают их пенсиями и пособиями.</w:t>
            </w:r>
          </w:p>
          <w:p w:rsidR="00AA78E6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Старики являются потенциальной политической силой. Они голосуют и принимают участие в политической жизни. Они едины и их много.</w:t>
            </w:r>
          </w:p>
          <w:p w:rsidR="00AA78E6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Старики легко сходятся с людьми. Они добры и приветливы.</w:t>
            </w:r>
          </w:p>
          <w:p w:rsidR="00AA78E6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Большинство старых людей </w:t>
            </w: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отличается зрелостью, жизненным опытом и мудростью. Они интересные люди.</w:t>
            </w:r>
          </w:p>
          <w:p w:rsidR="00AA78E6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Большинство старых людей умеют слушать и особенно </w:t>
            </w:r>
            <w:proofErr w:type="gramStart"/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терпеливы</w:t>
            </w:r>
            <w:proofErr w:type="gramEnd"/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отношению к детям.</w:t>
            </w:r>
          </w:p>
          <w:p w:rsidR="00F6134D" w:rsidRPr="00EA7904" w:rsidRDefault="00AA78E6" w:rsidP="00E6265A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Большинство старых людей отличаются добротой и щедростью по отношению к своим детям и внукам.</w:t>
            </w:r>
          </w:p>
        </w:tc>
      </w:tr>
    </w:tbl>
    <w:p w:rsidR="00AA78E6" w:rsidRPr="00EA7904" w:rsidRDefault="00AA78E6" w:rsidP="00AA78E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период старости происходит </w:t>
      </w:r>
      <w:r w:rsidRPr="00EA7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кризис,</w:t>
      </w: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связанный с </w:t>
      </w:r>
      <w:r w:rsidRPr="00EA7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окончанием трудовой деятельности</w:t>
      </w: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данного кризиса человек осознанно или неосознанно осуществляет выбор своей стратегии старения. Во многом истоки этого выбора лежат в более ранних возрастах, и, хотя кризис старости предоставляет человеку еще одну возможность выбора, в реальной действительности эта возможность может человеком не замечаться.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выбором стратегий старения стоит поиск смысла и цели последующей жизни. Старость с ее уменьшением жизненной перспективы, резким изменением социальной ситуации как бы испытывает на </w:t>
      </w:r>
      <w:proofErr w:type="gramStart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</w:t>
      </w:r>
      <w:proofErr w:type="gramEnd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имеющуюся у человека структуру смысла жизни — иерархию различных жизненных ценностей.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(2002) выделяет в этом кризисе две основные линии.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— это необходимость принятия конечности собственного существования.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— осознание возможности выполнить те жизненные задачи, которые остались не выполненными в течение предыдущей жизни, или принятие невозможности их выполнения.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успешного разрешения кризиса у пожилых людей меняется установка на собственную жизнь в период старости. Пропадает установка на старость как на период покоя и отдыха. Старость начинает восприниматься как период серьезной внутренней работы и внутреннего движения. В этом случае вынужденное снижение внешней активности человека в старости можно рассматривать как возможность расширения и углубления сферы и глубины внутренней активности.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человеку не удалось успешно разрешить кризис встречи со старостью, необходимость изменения своей жизненной позиции, ценностей, установок, поведенческих стереотипов осознается с большим трудом. Успешной адаптации к старости мешает скептицизм пожилых людей, который нередко формируется в процессе накопления жизненного опыта. Несмотря на желание поговорить, они, как правило, менее откровенны и склонны цепляться за житейскую ложь.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Существующая в обществе установка на старость как на период «заслуженного отдыха» и покоя способствует тому, что пожилой человек психологически не готов и не обучен переживать такого рода стрессы.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Большинство людей ожидают от собственной старости слабости, дряхлости, социальной бесполезности. Многие испытывают страх перед собственной беспомощностью.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Кризисное состояние у пожилых людей может проявляться по-разному. Труднее всего допустить в сознание мысль о конечности своей жизни, что часто проявляется в неприятии самого факта наступления старости, стремлении рассматривать ее проявления как симптомы болезни, которые, как и всякая болезнь, могут исчезнуть. Поэтому так много времени тратится на лечение, соблюдение предписаний врачей. Иногда борьба с болезнями становится основным занятием человека.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почти половина людей испытывает специфическое расстройство настроения — возрастно-ситуационную депрессию. Для нее характерно чувство пустоты, ненужности, отсутствие интереса к чему-либо. Остро переживается одиночество, которое может быть только переживанием, а не фактическим одиночеством.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уровень страхов у пожилых людей значительно возрастает. Происходит усиление страхов, связанных с нарастающей беспомощностью и процессами увядания функций собственного организма. Кроме того, проявляются иррациональные страхи (например, страхи перед нападением, преследованием), моральные страхи (дать отчет о смысле собственной жизни).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Следующее, что можно отметить, — это либо категорическое избегание пожилыми людьми темы смерти, либо постоянное обращение к ней в форме «скорей бы умереть».</w:t>
      </w:r>
    </w:p>
    <w:p w:rsidR="00AA78E6" w:rsidRPr="00EA7904" w:rsidRDefault="00AA78E6" w:rsidP="00AA7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 и то, что пожилому человеку приходится по-новому организовывать свое врем</w:t>
      </w:r>
      <w:proofErr w:type="gramStart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аньше жизнь во многом регламентировалась внешними обстоятельствами, в особенности работой. </w:t>
      </w:r>
      <w:proofErr w:type="spellStart"/>
      <w:proofErr w:type="gramStart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Te</w:t>
      </w:r>
      <w:proofErr w:type="gramEnd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пeрь</w:t>
      </w:r>
      <w:proofErr w:type="spellEnd"/>
      <w:r w:rsidRPr="00EA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остается наедине с самим собой, что для многих тяжело и непривычно.</w:t>
      </w:r>
    </w:p>
    <w:p w:rsidR="00076B7A" w:rsidRPr="00EA7904" w:rsidRDefault="00076B7A" w:rsidP="00076B7A">
      <w:pPr>
        <w:pStyle w:val="1"/>
        <w:shd w:val="clear" w:color="auto" w:fill="FFFFFF"/>
        <w:spacing w:before="0" w:beforeAutospacing="0" w:after="45" w:afterAutospacing="0"/>
        <w:jc w:val="center"/>
        <w:rPr>
          <w:bCs w:val="0"/>
          <w:sz w:val="28"/>
          <w:szCs w:val="28"/>
        </w:rPr>
      </w:pPr>
      <w:r w:rsidRPr="00EA7904">
        <w:rPr>
          <w:bCs w:val="0"/>
          <w:sz w:val="28"/>
          <w:szCs w:val="28"/>
        </w:rPr>
        <w:t>Отношение к смерти и умиранию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7904" w:rsidRPr="00EA7904" w:rsidTr="00076B7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6B7A" w:rsidRPr="00EA7904" w:rsidRDefault="00076B7A" w:rsidP="00B61926">
            <w:pPr>
              <w:pStyle w:val="a3"/>
              <w:spacing w:before="0" w:beforeAutospacing="0" w:after="240" w:afterAutospacing="0" w:line="312" w:lineRule="atLeast"/>
              <w:jc w:val="both"/>
              <w:divId w:val="934941232"/>
              <w:rPr>
                <w:sz w:val="28"/>
                <w:szCs w:val="28"/>
              </w:rPr>
            </w:pPr>
            <w:r w:rsidRPr="00EA7904">
              <w:rPr>
                <w:sz w:val="28"/>
                <w:szCs w:val="28"/>
              </w:rPr>
              <w:t>«Смерть – это последнее критическое событие в жизни человека. На психологическом уровне смерть имеет личную значимость и личное значение для самого умирающего и его родных и близких. </w:t>
            </w:r>
          </w:p>
        </w:tc>
      </w:tr>
    </w:tbl>
    <w:p w:rsidR="00076B7A" w:rsidRPr="00EA7904" w:rsidRDefault="00076B7A" w:rsidP="00B61926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sz w:val="28"/>
          <w:szCs w:val="28"/>
        </w:rPr>
      </w:pPr>
      <w:r w:rsidRPr="00EA7904">
        <w:rPr>
          <w:sz w:val="28"/>
          <w:szCs w:val="28"/>
        </w:rPr>
        <w:t>В психологии выделяют 5 этапов принятия смерти:</w:t>
      </w:r>
    </w:p>
    <w:p w:rsidR="00076B7A" w:rsidRPr="00EA7904" w:rsidRDefault="00076B7A" w:rsidP="00B619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904">
        <w:rPr>
          <w:rFonts w:ascii="Times New Roman" w:hAnsi="Times New Roman" w:cs="Times New Roman"/>
          <w:sz w:val="28"/>
          <w:szCs w:val="28"/>
        </w:rPr>
        <w:t>1 стадия – отрицание;</w:t>
      </w:r>
    </w:p>
    <w:p w:rsidR="00076B7A" w:rsidRPr="00EA7904" w:rsidRDefault="00076B7A" w:rsidP="00B619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904">
        <w:rPr>
          <w:rFonts w:ascii="Times New Roman" w:hAnsi="Times New Roman" w:cs="Times New Roman"/>
          <w:sz w:val="28"/>
          <w:szCs w:val="28"/>
        </w:rPr>
        <w:t>2 стадия – гнев;</w:t>
      </w:r>
    </w:p>
    <w:p w:rsidR="00076B7A" w:rsidRPr="00EA7904" w:rsidRDefault="00076B7A" w:rsidP="00B619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904">
        <w:rPr>
          <w:rFonts w:ascii="Times New Roman" w:hAnsi="Times New Roman" w:cs="Times New Roman"/>
          <w:sz w:val="28"/>
          <w:szCs w:val="28"/>
        </w:rPr>
        <w:t>3 стадия – торг;</w:t>
      </w:r>
    </w:p>
    <w:p w:rsidR="00076B7A" w:rsidRPr="00EA7904" w:rsidRDefault="00076B7A" w:rsidP="00B619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904">
        <w:rPr>
          <w:rFonts w:ascii="Times New Roman" w:hAnsi="Times New Roman" w:cs="Times New Roman"/>
          <w:sz w:val="28"/>
          <w:szCs w:val="28"/>
        </w:rPr>
        <w:t>4 стадия – депрессия;</w:t>
      </w:r>
    </w:p>
    <w:p w:rsidR="00076B7A" w:rsidRPr="00EA7904" w:rsidRDefault="00076B7A" w:rsidP="00B619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904">
        <w:rPr>
          <w:rFonts w:ascii="Times New Roman" w:hAnsi="Times New Roman" w:cs="Times New Roman"/>
          <w:sz w:val="28"/>
          <w:szCs w:val="28"/>
        </w:rPr>
        <w:t>5 стадия – принятие.</w:t>
      </w:r>
    </w:p>
    <w:p w:rsidR="00616861" w:rsidRPr="00EA7904" w:rsidRDefault="00616861" w:rsidP="00616861">
      <w:pPr>
        <w:pStyle w:val="p"/>
        <w:spacing w:before="288" w:beforeAutospacing="0" w:after="288" w:afterAutospacing="0"/>
        <w:rPr>
          <w:sz w:val="28"/>
          <w:szCs w:val="28"/>
        </w:rPr>
      </w:pPr>
      <w:r w:rsidRPr="00EA7904">
        <w:rPr>
          <w:sz w:val="28"/>
          <w:szCs w:val="28"/>
        </w:rPr>
        <w:lastRenderedPageBreak/>
        <w:t>Умирание как финальная стадия человеческой жизни.</w:t>
      </w:r>
    </w:p>
    <w:p w:rsidR="00616861" w:rsidRPr="00EA7904" w:rsidRDefault="00616861" w:rsidP="00616861">
      <w:pPr>
        <w:pStyle w:val="p1"/>
        <w:spacing w:before="288" w:beforeAutospacing="0" w:after="288" w:afterAutospacing="0"/>
        <w:rPr>
          <w:sz w:val="28"/>
          <w:szCs w:val="28"/>
        </w:rPr>
      </w:pPr>
      <w:r w:rsidRPr="00EA7904">
        <w:rPr>
          <w:rStyle w:val="a6"/>
          <w:sz w:val="28"/>
          <w:szCs w:val="28"/>
        </w:rPr>
        <w:t>Отрицание — </w:t>
      </w:r>
      <w:r w:rsidRPr="00EA7904">
        <w:rPr>
          <w:sz w:val="28"/>
          <w:szCs w:val="28"/>
        </w:rPr>
        <w:t>человек отказывается признать возможность своей смерти и занимается поиском других, более обнадеживающих мнений и диагнозов.</w:t>
      </w:r>
    </w:p>
    <w:p w:rsidR="00616861" w:rsidRPr="00EA7904" w:rsidRDefault="00616861" w:rsidP="00616861">
      <w:pPr>
        <w:pStyle w:val="p1"/>
        <w:spacing w:before="288" w:beforeAutospacing="0" w:after="288" w:afterAutospacing="0"/>
        <w:rPr>
          <w:sz w:val="28"/>
          <w:szCs w:val="28"/>
        </w:rPr>
      </w:pPr>
      <w:r w:rsidRPr="00EA7904">
        <w:rPr>
          <w:rStyle w:val="a6"/>
          <w:sz w:val="28"/>
          <w:szCs w:val="28"/>
        </w:rPr>
        <w:t>Гнев — </w:t>
      </w:r>
      <w:r w:rsidRPr="00EA7904">
        <w:rPr>
          <w:sz w:val="28"/>
          <w:szCs w:val="28"/>
        </w:rPr>
        <w:t>как только человек осознает, что он действительно умирает, его охватывает обида, гнев и зависть к окружающим. В этом состоянии смертельно больные люди могут стремиться заразить своей болезнью других ни в чем не повинных людей, отомстить человечеству за несправедливость природы по отношению к нему (правда, это больше характерно для людей зрелого возраста).</w:t>
      </w:r>
    </w:p>
    <w:p w:rsidR="00616861" w:rsidRPr="00EA7904" w:rsidRDefault="00616861" w:rsidP="00616861">
      <w:pPr>
        <w:pStyle w:val="p1"/>
        <w:spacing w:before="288" w:beforeAutospacing="0" w:after="288" w:afterAutospacing="0"/>
        <w:rPr>
          <w:sz w:val="28"/>
          <w:szCs w:val="28"/>
        </w:rPr>
      </w:pPr>
      <w:r w:rsidRPr="00EA7904">
        <w:rPr>
          <w:rStyle w:val="a6"/>
          <w:sz w:val="28"/>
          <w:szCs w:val="28"/>
        </w:rPr>
        <w:t>Торг </w:t>
      </w:r>
      <w:r w:rsidRPr="00EA7904">
        <w:rPr>
          <w:sz w:val="28"/>
          <w:szCs w:val="28"/>
        </w:rPr>
        <w:t>— человек ищет способы продлить свою жизнь, пытается договориться с Богом, медицинским персоналом, чтобы отдалить развязку или облегчить страдания.</w:t>
      </w:r>
    </w:p>
    <w:p w:rsidR="00616861" w:rsidRPr="00EA7904" w:rsidRDefault="00616861" w:rsidP="00616861">
      <w:pPr>
        <w:pStyle w:val="p1"/>
        <w:spacing w:before="288" w:beforeAutospacing="0" w:after="288" w:afterAutospacing="0"/>
        <w:rPr>
          <w:sz w:val="28"/>
          <w:szCs w:val="28"/>
        </w:rPr>
      </w:pPr>
      <w:r w:rsidRPr="00EA7904">
        <w:rPr>
          <w:rStyle w:val="a6"/>
          <w:sz w:val="28"/>
          <w:szCs w:val="28"/>
        </w:rPr>
        <w:t>Депрессия — </w:t>
      </w:r>
      <w:r w:rsidRPr="00EA7904">
        <w:rPr>
          <w:sz w:val="28"/>
          <w:szCs w:val="28"/>
        </w:rPr>
        <w:t>когда выторговать ничего не удается, человека охватывает чувство безнадежности. Развивается депрессия, человек горюет о скорой разлуке с родными и близкими.</w:t>
      </w:r>
    </w:p>
    <w:p w:rsidR="00616861" w:rsidRPr="00EA7904" w:rsidRDefault="00616861" w:rsidP="00616861">
      <w:pPr>
        <w:pStyle w:val="p1"/>
        <w:spacing w:before="288" w:beforeAutospacing="0" w:after="288" w:afterAutospacing="0"/>
        <w:rPr>
          <w:sz w:val="28"/>
          <w:szCs w:val="28"/>
        </w:rPr>
      </w:pPr>
      <w:r w:rsidRPr="00EA7904">
        <w:rPr>
          <w:rStyle w:val="a6"/>
          <w:sz w:val="28"/>
          <w:szCs w:val="28"/>
        </w:rPr>
        <w:t>Принятие смерти — </w:t>
      </w:r>
      <w:r w:rsidRPr="00EA7904">
        <w:rPr>
          <w:sz w:val="28"/>
          <w:szCs w:val="28"/>
        </w:rPr>
        <w:t>человек смиряется со своей судьбой и спокойно ожидает своей кончины.</w:t>
      </w:r>
    </w:p>
    <w:p w:rsidR="00616861" w:rsidRPr="00EA7904" w:rsidRDefault="00616861" w:rsidP="00616861">
      <w:pPr>
        <w:pStyle w:val="p1"/>
        <w:spacing w:before="288" w:beforeAutospacing="0" w:after="288" w:afterAutospacing="0"/>
        <w:ind w:firstLine="708"/>
        <w:jc w:val="both"/>
        <w:rPr>
          <w:sz w:val="28"/>
          <w:szCs w:val="28"/>
        </w:rPr>
      </w:pPr>
      <w:r w:rsidRPr="00EA7904">
        <w:rPr>
          <w:sz w:val="28"/>
          <w:szCs w:val="28"/>
        </w:rPr>
        <w:t>Не все люди проходят через эти стадии умирания и в такой последовательности. Многое зависит от культуры, к которой человек принадлежит, его религиозных и философских воззрений, продолжительности и характера смертельного заболевания. Некоторые приветствуют смерть, чтобы освободиться от боли и одиночества, от беспомощности, обездвиженности и т. п.</w:t>
      </w:r>
    </w:p>
    <w:p w:rsidR="006454E8" w:rsidRPr="00EA7904" w:rsidRDefault="006454E8" w:rsidP="0061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4E8" w:rsidRPr="00EA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28" w:rsidRDefault="00B16028" w:rsidP="00616861">
      <w:pPr>
        <w:spacing w:after="0" w:line="240" w:lineRule="auto"/>
      </w:pPr>
      <w:r>
        <w:separator/>
      </w:r>
    </w:p>
  </w:endnote>
  <w:endnote w:type="continuationSeparator" w:id="0">
    <w:p w:rsidR="00B16028" w:rsidRDefault="00B16028" w:rsidP="0061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28" w:rsidRDefault="00B16028" w:rsidP="00616861">
      <w:pPr>
        <w:spacing w:after="0" w:line="240" w:lineRule="auto"/>
      </w:pPr>
      <w:r>
        <w:separator/>
      </w:r>
    </w:p>
  </w:footnote>
  <w:footnote w:type="continuationSeparator" w:id="0">
    <w:p w:rsidR="00B16028" w:rsidRDefault="00B16028" w:rsidP="0061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BA"/>
    <w:multiLevelType w:val="multilevel"/>
    <w:tmpl w:val="DC7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E26CD"/>
    <w:multiLevelType w:val="multilevel"/>
    <w:tmpl w:val="8018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E418A"/>
    <w:multiLevelType w:val="multilevel"/>
    <w:tmpl w:val="344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35292"/>
    <w:multiLevelType w:val="multilevel"/>
    <w:tmpl w:val="D93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E0123"/>
    <w:multiLevelType w:val="multilevel"/>
    <w:tmpl w:val="714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339B9"/>
    <w:multiLevelType w:val="multilevel"/>
    <w:tmpl w:val="48C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F4AB6"/>
    <w:multiLevelType w:val="multilevel"/>
    <w:tmpl w:val="EF1C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14893"/>
    <w:multiLevelType w:val="multilevel"/>
    <w:tmpl w:val="D588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66D00"/>
    <w:multiLevelType w:val="multilevel"/>
    <w:tmpl w:val="C12E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93EFD"/>
    <w:multiLevelType w:val="multilevel"/>
    <w:tmpl w:val="54C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B62D1"/>
    <w:multiLevelType w:val="multilevel"/>
    <w:tmpl w:val="817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9109C"/>
    <w:multiLevelType w:val="multilevel"/>
    <w:tmpl w:val="B0D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06F08"/>
    <w:multiLevelType w:val="multilevel"/>
    <w:tmpl w:val="A7B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4D"/>
    <w:rsid w:val="00076B7A"/>
    <w:rsid w:val="000C4963"/>
    <w:rsid w:val="00575FFC"/>
    <w:rsid w:val="00616861"/>
    <w:rsid w:val="006454E8"/>
    <w:rsid w:val="00AA78E6"/>
    <w:rsid w:val="00AD1163"/>
    <w:rsid w:val="00B16028"/>
    <w:rsid w:val="00B61926"/>
    <w:rsid w:val="00EA7904"/>
    <w:rsid w:val="00F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34D"/>
    <w:rPr>
      <w:color w:val="0000FF"/>
      <w:u w:val="single"/>
    </w:rPr>
  </w:style>
  <w:style w:type="character" w:styleId="a5">
    <w:name w:val="Strong"/>
    <w:basedOn w:val="a0"/>
    <w:uiPriority w:val="22"/>
    <w:qFormat/>
    <w:rsid w:val="00F6134D"/>
    <w:rPr>
      <w:b/>
      <w:bCs/>
    </w:rPr>
  </w:style>
  <w:style w:type="character" w:styleId="a6">
    <w:name w:val="Emphasis"/>
    <w:basedOn w:val="a0"/>
    <w:uiPriority w:val="20"/>
    <w:qFormat/>
    <w:rsid w:val="00F6134D"/>
    <w:rPr>
      <w:i/>
      <w:iCs/>
    </w:rPr>
  </w:style>
  <w:style w:type="paragraph" w:customStyle="1" w:styleId="c45">
    <w:name w:val="c45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134D"/>
  </w:style>
  <w:style w:type="paragraph" w:customStyle="1" w:styleId="c26">
    <w:name w:val="c26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34D"/>
  </w:style>
  <w:style w:type="paragraph" w:customStyle="1" w:styleId="c48">
    <w:name w:val="c48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6134D"/>
  </w:style>
  <w:style w:type="paragraph" w:customStyle="1" w:styleId="c4">
    <w:name w:val="c4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34D"/>
  </w:style>
  <w:style w:type="paragraph" w:customStyle="1" w:styleId="c27">
    <w:name w:val="c27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6134D"/>
  </w:style>
  <w:style w:type="character" w:customStyle="1" w:styleId="c2">
    <w:name w:val="c2"/>
    <w:basedOn w:val="a0"/>
    <w:rsid w:val="00F6134D"/>
  </w:style>
  <w:style w:type="paragraph" w:styleId="a7">
    <w:name w:val="Balloon Text"/>
    <w:basedOn w:val="a"/>
    <w:link w:val="a8"/>
    <w:uiPriority w:val="99"/>
    <w:semiHidden/>
    <w:unhideWhenUsed/>
    <w:rsid w:val="0007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6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6B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61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6861"/>
  </w:style>
  <w:style w:type="paragraph" w:styleId="ab">
    <w:name w:val="footer"/>
    <w:basedOn w:val="a"/>
    <w:link w:val="ac"/>
    <w:uiPriority w:val="99"/>
    <w:unhideWhenUsed/>
    <w:rsid w:val="0061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6861"/>
  </w:style>
  <w:style w:type="paragraph" w:customStyle="1" w:styleId="p">
    <w:name w:val="p"/>
    <w:basedOn w:val="a"/>
    <w:rsid w:val="006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34D"/>
    <w:rPr>
      <w:color w:val="0000FF"/>
      <w:u w:val="single"/>
    </w:rPr>
  </w:style>
  <w:style w:type="character" w:styleId="a5">
    <w:name w:val="Strong"/>
    <w:basedOn w:val="a0"/>
    <w:uiPriority w:val="22"/>
    <w:qFormat/>
    <w:rsid w:val="00F6134D"/>
    <w:rPr>
      <w:b/>
      <w:bCs/>
    </w:rPr>
  </w:style>
  <w:style w:type="character" w:styleId="a6">
    <w:name w:val="Emphasis"/>
    <w:basedOn w:val="a0"/>
    <w:uiPriority w:val="20"/>
    <w:qFormat/>
    <w:rsid w:val="00F6134D"/>
    <w:rPr>
      <w:i/>
      <w:iCs/>
    </w:rPr>
  </w:style>
  <w:style w:type="paragraph" w:customStyle="1" w:styleId="c45">
    <w:name w:val="c45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134D"/>
  </w:style>
  <w:style w:type="paragraph" w:customStyle="1" w:styleId="c26">
    <w:name w:val="c26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34D"/>
  </w:style>
  <w:style w:type="paragraph" w:customStyle="1" w:styleId="c48">
    <w:name w:val="c48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6134D"/>
  </w:style>
  <w:style w:type="paragraph" w:customStyle="1" w:styleId="c4">
    <w:name w:val="c4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134D"/>
  </w:style>
  <w:style w:type="paragraph" w:customStyle="1" w:styleId="c27">
    <w:name w:val="c27"/>
    <w:basedOn w:val="a"/>
    <w:rsid w:val="00F6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6134D"/>
  </w:style>
  <w:style w:type="character" w:customStyle="1" w:styleId="c2">
    <w:name w:val="c2"/>
    <w:basedOn w:val="a0"/>
    <w:rsid w:val="00F6134D"/>
  </w:style>
  <w:style w:type="paragraph" w:styleId="a7">
    <w:name w:val="Balloon Text"/>
    <w:basedOn w:val="a"/>
    <w:link w:val="a8"/>
    <w:uiPriority w:val="99"/>
    <w:semiHidden/>
    <w:unhideWhenUsed/>
    <w:rsid w:val="0007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6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6B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61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6861"/>
  </w:style>
  <w:style w:type="paragraph" w:styleId="ab">
    <w:name w:val="footer"/>
    <w:basedOn w:val="a"/>
    <w:link w:val="ac"/>
    <w:uiPriority w:val="99"/>
    <w:unhideWhenUsed/>
    <w:rsid w:val="0061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6861"/>
  </w:style>
  <w:style w:type="paragraph" w:customStyle="1" w:styleId="p">
    <w:name w:val="p"/>
    <w:basedOn w:val="a"/>
    <w:rsid w:val="006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1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3</cp:revision>
  <dcterms:created xsi:type="dcterms:W3CDTF">2020-04-21T16:40:00Z</dcterms:created>
  <dcterms:modified xsi:type="dcterms:W3CDTF">2020-04-22T12:02:00Z</dcterms:modified>
</cp:coreProperties>
</file>