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47C3">
        <w:rPr>
          <w:rFonts w:ascii="Times New Roman" w:hAnsi="Times New Roman" w:cs="Times New Roman"/>
          <w:sz w:val="24"/>
          <w:szCs w:val="24"/>
        </w:rPr>
        <w:t>Виды, жанры эстрадного номера.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Жанр определяет тип художественного произведения в един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стве специфических свойств его формы и содержания. Он обоб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щает черты, свойственные определенным группам произведений искусства.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Основные жанры в драматургии — трагедия, комедия, дра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ма.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Список этот часто дополняется прилагательными (сатиричес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кая, лирическая, бытовая и т. д.), появились смешанные дефи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ниции, как, например, трагикомедия и др.</w:t>
      </w:r>
      <w:proofErr w:type="gramEnd"/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Трудно не согласиться с образным определением Г. Товсто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ногова: «Всякое произведение тем или иным способом отражает жизнь. Способ отражения, угол зрения автора на действитель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ность, преломленный в художественном образе, и есть жанр»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1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Но в каждом виде искусства система жанров своеобразна. В отношении эстрады надо добавить: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многообразна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как, вероят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но, ни в каком другом виде искусства. «Жанр есть общая катего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рия морфологии искусства, — отмечает М. Каган, — и его много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значность и многоплановость глубоко закономерны, так как по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рождены многогранностью структуры искусства. Каждый вид ис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кусства имеет собственный „набор" жанров, в котором рядом с жанрами для целого семейства искусств находятся жанры, спе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цифические только для того или иного вида»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Но не только природная </w:t>
      </w:r>
      <w:proofErr w:type="spell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многожанровость</w:t>
      </w:r>
      <w:proofErr w:type="spell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эстрады представ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ляет сложность в анализе общих закономерностей режиссуры эс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традного номера. Дело еще и в том, что искусством эстрады тер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мин «жанр» трактуется неоднозначно.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Определение понятия «эстрадный жанр»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 аналогии с драматургией, эстрадные номера подразделя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ются на определенные группы по общности их эмоционального адреса: комедийный номер, лирический номер и т.д. Как и в лю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бом виде режиссерской деятельности, на эстраде нельзя создать произведение искусства вне жанра. В намеренно упрощенном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смысле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это можно определить так: на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какой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тип эмоциональной реакции публики рассчитан номер.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Другое значение понятия «жанр» на эстраде определяют вы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разительные средства, посредством которых создается художе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ственный образ.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первый взгляд, это второе значение кажется формальным. Однако оно неразрывно связано с первым.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Например, пантомима сама по себе считается эстрадным жанром. Про артиста пантомимы говорят, что он работает в жан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ре пантомимы. Но в то же время пантомимический номер может быть решен и как драма, и как фарс...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Таким образом, на эстраде сложилось неоднозначное пони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мание термина «жанр»: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объединение номеров по признаку выразительных средств, при помощи которых создается художественный образ (сло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во, пение, танец, гимнастика, фокусы и т. д.);</w:t>
      </w:r>
      <w:proofErr w:type="gramEnd"/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объединение номеров по характеру их эмоционального воз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действия на зрителя: комедийный, драматический, лиричес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кий и др. номера.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В практике эстрадного искусства под жанром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подразумевают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преж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 всего объединение номеров по признаку общности выразитель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ных средств.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Этим термин «жанр» на эстраде отличается от </w:t>
      </w:r>
      <w:proofErr w:type="spell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общеэстети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ческого</w:t>
      </w:r>
      <w:proofErr w:type="spell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это утвердившаяся трактовка его на эстраде, которая ос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вящена традицией. Принадлежность к тому или иному эстрад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ному жанру зависит, прежде всего, от выразительных средств, ко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торыми пользуется актер при создании номера.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Выразительные средства эстрадного жанра являются как бы визитной карточкой номера. Но в любом из жанров можно вы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делить и его подвиды. На эстраде каждый жанр сам по себе до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статочно многогранен, и часто это зависит не только от истори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чески сложившихся канонов, но и от индивидуальности испол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нителя. Иногда яркая творческая индивидуальность артиста способна раздвинуть традиционные рамки жанра. «Эстрадное искусство объединяет разнообразные жанровые разновиднос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ти, — писал </w:t>
      </w:r>
      <w:proofErr w:type="spell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Евг</w:t>
      </w:r>
      <w:proofErr w:type="spell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Кузнецов, — общность которых заключается в легкой приспособляемости к различным условиям 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публичной де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монстрации, в кратковременности действия, в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концентрирован-</w:t>
      </w:r>
      <w:proofErr w:type="spell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ности</w:t>
      </w:r>
      <w:proofErr w:type="spellEnd"/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его художественных выразительных средств»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3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Существуют следующие эстрадные жанры: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речевой (разговорный) жанр;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вокальный жанр;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— оригинальный и </w:t>
      </w:r>
      <w:proofErr w:type="spell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эстрадно</w:t>
      </w:r>
      <w:proofErr w:type="spell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-цирковой жанры;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инструментальный музыкальный жанр;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— танцевальный жанр.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Так сложилось, что названия этих жанров употребляют в единственном числе.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Хотя правильнее для речевого и оригиналь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ного — множественное число, потому что каждый из них подраз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деляется на множество более узких направлений.</w:t>
      </w:r>
      <w:proofErr w:type="gramEnd"/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номере любого жанра присутствует элемент актерской игры. В одних ее место более весомо. Это речевые жанры, в ко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торых искусство эстрадного артиста наиболее тесно соприкаса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ется с искусством актера драматического театра. В инструмен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тальных музыкальных жанрах ведущее место, естественно, зани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мает музыка. Но вне актерского мастерства ни один номер любого жанра на эстраде существовать не может.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Уже приводился пример, что даже выступление дирижера или классического музыканта-инструменталиста может нести в себе игровой элемент. Но обращаться к нему нужно с осторож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ностью и только тогда, когда это позволяют сделать сам жанр и, главное, индивидуальность исполнителя. Если блистательный музыкант во время исполнения музыки начинает что-то неуме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ло играть актерски (вот где правильнее было бы сказать «начи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нает изображать»), — это вызывает только раздражение и в ре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зультате губит прекрасный музыкальный номер.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Актерское мастерство исполнителя номера не должно зату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шевывать выразительные средства жанра, а естественным обра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зом сливаться с ними, образуя органичный синтез актерского ис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кусства и технологии выразительных средств определенного эс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традного жанра.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«Синтетический» эстрадный номер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Нужно заметить, что в эстрадном номере возможно исполь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зование комплекса выразительных средств, что позволяет гово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рить о синтетичности номера. Например, в музыкальном фелье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тоне актер может говорить, петь, играть на музыкальных инст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рументах, пользоваться пластическими трюками и элементами пантомимы. Оригинальный (</w:t>
      </w:r>
      <w:proofErr w:type="spell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эстрадно</w:t>
      </w:r>
      <w:proofErr w:type="spell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-цирковой) жанр соединя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ется с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речевым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вокальный с танцевальным и т. д.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Однако в этом комплексе всегда нужно выделять главное вы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разительное средство. Такой подход является не только тради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ционным, но имеет большое значение при практической работе над эстрадным номером. Режиссер должен понимать, что поста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вить номер вне четкого жанрового признака невозможно. Хоро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ший номер обязательно попадает в какой-нибудь один жанр — такова специфика эстрадного искусства. А если номер не имеет четкого основного жанрового признака, это свидетельствует о не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профессиональном подходе к его постановке.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Как бы блистательно ни танцевали, к примеру, Л. Вайкуле и В. Леонтьев, — они работают в вокально-эстрадном жанре, а не в танцевальном. Сколько бы ни добавлял в свои номера эле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ментов оригинального жанра А. Райкин, — он артист речевого жанра (А. Райкин пользовался, например, приемами фокусников, доставая шарики изо рта; он довольно часто, особенно в раннем периоде творчества, прибегал к пантомиме; он также и пел).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Или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наоборот: в вокально-инструментальной группе можно увидеть, что исполнители поют, играют на музыкальных инст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рументах, танцуют, делают акробатические элементы. Но простое сложение выразительных средств разных жанров совсем не обя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зательно делает номер выразительнее, а чаще всего просто унич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тожает его.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Появившееся в последнее время понятие синтетического эст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радного номера весьма верно, однако его надо правильно понимать.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Возникновение его понятно. Актеры, стремясь усилить па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литру выразительности, наращивают свой профессиональный ар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сенал, и то, что такого актера называют синтетическим эстрад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ным актером, — вполне правомерно. Но то, что такое определе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ние механически переносится на номер, исполняемый актером, представляется не совсем точным.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в постановочной работе режиссер четко не разделяет главное и второстепенные выразительные средства, это ведет к рыхлости формы. Нельзя также забывать о сложившихся тради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циях художественного восприятия зрителей.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Номер, в котором используется разнообразный арсенал вырази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тельных средств, нужно определять как эстрадный номер конкрет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ного жанра с использованием вспомогательных выразительных средств.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Так, думается, надо трактовать понятие «синтетический эс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традный номер».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Пять основных эстрадных жанров подразделяются, в свою очередь, на множество подвидов.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Рассмотрим характеристику эстрадных жанров подробнее.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Разговорные жанры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«Каковы же специфические признаки этих жанров эстрад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ного искусства?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 мой взгляд, — писал В. Ардов, — к ним отно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сятся те разновидности малых форм, в которых основным мате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риалом и формой выражения темы, идеи является слово; слово, организованное в драматическую форму, иногда связанное с музыкой, танцами, различными элементами зрелища (кино и волшебный фонарь, фокусы, акробатика, клоунские трюки и многое другое); слово, украшенное разнообразными аксессуара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ми и вещественным оформлением;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слово, выраженное в живой человеческой речи, непосредственно или при помощи механичес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кой записи, или изображенное графически»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4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КОНФЕРАНС —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искусство ведения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концерта и импровизиро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ванного разговора или диалога со зрительным залом. Различают сольный и парный конферанс. Встречается инсценированный конферанс. В своем репертуаре конферансье обязательно имеет собственный номер, чаще всего речевого жанра.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МОНОЛОГ В ОБРАЗЕ — сольное выступление артиста, обра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щенное непосредственно к зрителю. Чаще произносится «от мас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ки», поэтому наиболее верное определение жанра — «эстрадный монолог в образе». Чаще всего носит юмористический или сати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рический характер.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ФЕЛЬЕТОН — социально-публицистическое выступление, выражающее гражданскую позицию артиста, его отношение к тому или иному актуальному явлению. Чаще всего произносит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ся не в образе, а от лица артиста. От монолога отличается боль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шей общественной звучностью, масштабом затрагиваемых тем.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МУЗЫКАЛЬНЫЙ ФЕЛЬЕТОН — содержит в себе черты и мо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нолога, и фельетона, но с активным использованием музыки в форме пения, игры на музыкальных инструментах, музыкально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го сопровождения. Очень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разнообразен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по эмоциональному воз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действию — от лирического до гневно-публицистического. В музыкальном фельетоне музыка является не только приложе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нием к тексту, а имеет драматургически определяющий харак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тер.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СКЕТЧ — маленькая пьеска с небольшим количеством дей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ствующих лиц, чаще всего сатирического направления, с извест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ной схематичностью характеров персонажей, как в типажах, так и в моделях поведения.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СЦЕНКА — от скетча отличается отсутствием сюжета. Чаще всего в ней обозначается место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действия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и задаются условные предлагаемые обстоятельства.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ЭСТРАДНЫЙ ДИАЛОГ — еще более условен, чем сценка. Ме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сто действия и предлагаемые обстоятельства, как правило, — реально идущий концерт. Отличительной особенностью являет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ся насыщенность текста репризами.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ЭСТРАДНЫЙ БЫТОВОЙ РАССКАЗ — в качестве литературной основы использует произведения, не написанные специально для эстрады. От художественного чтения отличается тем, что артис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ты всегда обращаются напрямую в зрительный зал от собствен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ного лица, рассказывая историю, придуманную писателем как случай, происшедший лично с исполнителем.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МИНИАТЮРА — небольшое юмористическое, сатирическое, пародийное, лирическое произведение для эстрады — от разыг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ранного монолога до диалога нескольких действующих лиц. В строгом смысле является не отдельным жанром, а формой су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ществования самых разных эстрадных жанров. Как разнообраз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ная эстрадная форма составляет основу репертуара театра мини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атюр.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ПАРОДИЯ — искусство перевоплощения в узнаваемых и по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пулярных персонажей от политических лидеров до эстрадных звезд. Несмотря на частое использование в пародии комплекса выразительных средств (вокала, пластики), а не только слова и актерского мастерства, все пародии на эстраде относятся к рече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вому жанру (за исключением </w:t>
      </w:r>
      <w:proofErr w:type="spell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синхро</w:t>
      </w:r>
      <w:proofErr w:type="spell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-буффонады). Различают па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родии портретные (на какое-то конкретное лицо) и пародии на социально-общественные явления (чаще всего такая пародия приобретает сатирический характер), на отдельные произведения искусства (например, на конкретную театральную постановку), на штампы отдельных видов искусства (например, пародия на оперные штампы).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КУПЛЕТ — небольшое комическое, сатирическое, публицис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тическое стихотворение (буквально несколько строк, короткая строфа), положенное на какую-нибудь несложную мелодию. Все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гда проходит сериями (несколько куплетов на одну тему) и со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держит рефрен (повторяющиеся строки). Как правило, исполня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ется соло или дуэтом.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БУРИМЕ — шуточная игра со зрительным залом, когда из публики задаются рифмы и темы, а артист мгновенно импрови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зирует стихи на тему в точном соответствии с заданными риф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мами.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Все разговорные жанры в обязательном порядке требуют от исполнителя владения актерским мастерством. Это происходит даже в тех случаях, когда актер не разговаривает, а поет и дви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гается (как в некоторых видах пародии). Поэтому все без ис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ключения разговорные жанры относятся к игровым эстрадным жанрам.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Если собственно актерское искусство или отдельные его эле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менты, такие, как действие в предлагаемых обстоятельствах, со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здание характера и др., присутствуют в некоторых разновиднос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 xml:space="preserve">тях и других жанров, то и их можно отнести к </w:t>
      </w:r>
      <w:proofErr w:type="gramStart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игровым</w:t>
      </w:r>
      <w:proofErr w:type="gramEnd"/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В прин</w:t>
      </w:r>
      <w:r w:rsidRPr="00F247C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softHyphen/>
        <w:t>ципе это зависит только от способности исполнителя и фантазии режиссера.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bookmarkStart w:id="0" w:name="_GoBack"/>
      <w:bookmarkEnd w:id="0"/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Музыкально-разговорные жанры. Музыкальный фельетон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Разговорные жанры вообще хорошо сочетаются с музыкой. Художественное чтение часто сопровождается аккомпанемен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том. Введение музыки, мотивированное обстоятельствами быта (использование на самой сцене радио, гармоники, рояля) вполне «укладывается» в исполнение сценок и рассказов. Но если в обычном эстрадном фельетоне музыка возникает лишь как вспомогательный момент, то в музыкальном фельетоне она уже является одним из основных его компонентов. Тематиче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ское задание музыкального фельетона остается тем же, что и в эстрадном фельетоне обычного типа — это тоже явление своеобразной публицистики на эстраде. Но к методам выра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жения, свойственным просто фельетону, здесь добавляются те преимущества, которые дает музыка. Правда, музыкальный фельетон далеко не всегда идет целиком на музыке. Музыка может появляться и исчезать, сопровождая текст только там, где в этом есть необходимость или где это наиболее выгодно.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может быть использована в целях сатирического разоблачения. Например, она может подчеркнуть низменность поведения отрицательного героя (для этого может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пародичес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звучать возвышенная мелодия). Усиливая звучание тек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стовых повторов (рефрена), музыка своими повторами лучше подчеркнет связь между отдаленными, казалось бы, явле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ниями, а это приведет аудиторию к нужным ассоциациям и выводам. Характер мелодии, которую цитирует фельетонист, сатирически окрасит и героя фельетона и какое-то положение вещей в действительности,— например, о лице, претендующем на величие, поется опереточная ария или пошлая песенка. Все это говорит о том, что умело подобранная музыка, включенная в сатирический фельетон, не только дает эстетическое удов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летворение, но усилит сатирическое звучание произведения.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даже для ограниченного пользования музыкой от исполнителя требуются определенные природные способности. Начать хотя бы с наличия хорошего слуха, голосовых данных (не в певческом смысле, конечно, однако в таких масштабах, чтобы это давало возможность аудитории без труда постиг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нуть, что именно ей поют). Музыка на эстраде требует повы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шенного чувства ритма и умения применять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пародичность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пародийность. Не обладая этими качествами, нельзя прибегать к музыкальным цитатам, а на них-то главным образом и строятся разговорно-музыкальные жанры.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становится особенно важным, когда речь заходит не просто о фельетоне с музыкальными вставками, а о таком, где музыка доминирует, то есть о чисто музыкальном фелье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тоне, в котором роль текста без аккомпанемента сведена к минимуму. Подобного рода вещи часто называют музыкальной мозаикой.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/Музыкальная мозаика — это попурри из цитат, заимство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ванных в ряде мелодий. Разумеется,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итаты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подбирают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ся по смыслу фельетона (мозаики): каждая из них либо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пародически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откликается на явления действительности, с точ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ностью используя и музыку и текст цитируемого произведения; либо снабжается новым, но близким к подлиннику текстом (а иногда, наоборот, намеренно далеким от него).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 примеров очень удачного, порой просто виртуозного подбора мелодий, точной и занимательной их подтекстовки можно найти в творчестве, пожалуй, лучшего нашего мастера музыкальной мозаики — Ильи Семеновича Набатова (музы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кальная часть выполняется им при участии брата, Л. С. Наба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това, профессионального дирижера и пианиста).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книге, посвященной работе сатирика на эстраде, Илья Набатов приводит полностью одну музыкальную мозаи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текст которой (написанный им самим) положен на спе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циально подобранные готовые мелодии.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«...Примером такой мозаики,— пишет артист, — может служить песенка «Ноев ковчег», которую я исполнял в эстрад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 спектакле «Вот идет пароход», шедшем в «Эрмитаже» в 1953 году. «Ноев ковчег» был написан по поводу газетных сообщений о том, что под видом поисков остатков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Ноева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ков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чега на горе Арарат в Турции оказались иностранные развед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чики. Во вступлении говорилось несколько слов о библейской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легенде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Ное».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«Первая часть,— продолжает Набатов,— поется на мотив арии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Баринкая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оперетты Штрауса «Цыганский барон»;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ваш прапрадед, я — Ной, Я старый, седой и больной... С женой прожил пять тысяч лет. Есть три сына — Сим,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Иафет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при рассказе о потопе используется мелодия песенки Л.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Лядовой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«Дождик». Когда Ной выходит из ковчега, он поет уже на мотив песни М.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Табачникова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слова Н. Коваля «Приезжайте,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генацвале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!», которую сделал популярной ар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тист В. Канделаки.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день на сорок первый, на-ни-на, на-ни-на, Вдруг не выдержали нервы, на-ни-на, на-ни-на, Вылез я, открывши зонтик, на-ни-на, на-ни-на, Посмотреть на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горизонтик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как идут дела.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Хорошо на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Арараге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на-ни-на, на-ни-на, Буду жить здесь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-на-ни-на, на-ни-на, Тысячи лет прошли спокойно — на-ни-на, ни-на, И жена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мнэ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тройню деток родила.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сын мой хамоватый, на-ни-на, на-ни-на, Мной был сброшен с Арарата, на-ни-на, на-ни-на, И теперь он, скажем прямо, на-ни-на, на-ни-на, Поделом зовется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Хамом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его дела.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прошествии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тысячелетий старый Ной видит вдруг группу людей, роющих землю, и поет об этом на мелодию песенки Б. Мокроусова «Вечерком на реке»: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Вечерком на горах всякое бывает: То баран, то ишак в гости забредает. Вдруг смотрю — человек. Что ж это такое? С ним отряд в сто солдат мою землю роет.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Подошел я к нему: — Ну-ка, документы! Дескать, кто? Дескать, что? Что за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джентельмен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ты?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ответ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джентельмен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облаял Ноя: Дескать,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хрыч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дескать,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xpenl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ну и все такое.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слов «Уберите фотоаппараты от советских рубежей» я переходил на мелодию чешской народной песни «Я не верю в чудеса»;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Нынче в Ноя и потопы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Верят только </w:t>
      </w:r>
      <w:proofErr w:type="spellStart"/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остолопы</w:t>
      </w:r>
      <w:proofErr w:type="spellEnd"/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Слушай,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слушай, Хам,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 верим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чепухам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Шесть раз менялись мотивы и ритм, причем, конечно, все эти технические приемы имели не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самоцельное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значение, но помогали раскрыть то содержание, которое я старался вло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жить в исполняемые куплеты. Любой, даже самый эффектный словесный или актерский трюк, не помогающий раскрытию содержания, не может иметь настоящего успеха и, как я в этом множество раз убеждался, только мешает восприятию произведения»,— заключает Набатов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'Музыкальную мозаику наиболее удобно использовать в том случае, если намечено обозрение или пересказ сравнительно длинного сюжета. Но в репертуаре музыкально-разговорных жанров гораздо чаще встречаются вещи небольшого разме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— здесь уместнее использовать одну-две мелодии.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форм в этом жанре очень велико. А если номер сопровождается танцами, которые тоже пародийны, то получается целая программа внутри одного номера.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 собой разумеется, никто не запрещает исполнителю музыкально-разговорного номера пользоваться и прозаически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репликами, и забавным конферансом к своим номерам, и любыми другими приемами, способствующими лучшему вос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приятию программы. Например, выступления известных артистов А.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Шурова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Н.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Рыкунина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чаще всего занимающие целое отделение, а иногда и весь вечер, показывают большое разнообразие форм. Тут и пародии, и куплеты, и частушки,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'Илья Набатов. Заметки эстрадного сатирика. М, «Искусство». 1957, стр. 71—73.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танцы, и мимические сценки, и инструментальная музыка, сопровождаемая неожиданными комическими эффектами. Реплики и диалог между этими артистами носят репризный характер. Причем здесь не соблюдаются обычные амплуа раз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говорного дуэта комика и резонера — оба делят между собой и смешные реплики, и необходимые пояснения по ходу номера.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Куплет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Куплет родился во Франции. Там и по сей день куплет есть форма народной песни. У нас этот термин приобрел двойное значение — это и строфа текста в песне и самостоятельная литературно-музыкальная (главным образом сатирическая) форма эстрадного выступления. Во втором случае куплет чаще всего сопровождается музыкой; однако и без аккомпанемента куплет не теряет своего смысла.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песне обычно бывает от двух до пяти куплетов. Для эстрады необходим минимум в три сатирических куплета. На практике чаще всего исполняется один вводный куплет, затем три-четыре куплета на разные темы, а затем — куплет заклю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чительный.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Стихотворное построение всех куплетов должно быть иден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тичным. Исключения допускаются только в том случае, когда они оправданы смыслом или если с их помощью создается комический эффект.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два основных типа построения куплета.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из них состоит в том, что в начале куплета изла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гается с известным преувеличением, с иронией,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сущности достаточно точно какое-то явление, бытующее в действитель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а финал представляет собой вывод или предложение автора, якобы развивающие реальное положение дела, а на самом деле доводящие до абсурда противоречие, которое существует в жизни. Так, популярные во время революции 1905 года куплеты с удивительной лаконичностью сообщали очень многое в четырех строках: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По-французски — «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савон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по-русски — мыло.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По-французски — «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милль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пардон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 (тысяча извинений),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по-русски — в рыло!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По-французски — «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парлеман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(парламент), А по-русски — шайка! По-французски — «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либертэ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(свобода), А у нас — нагайка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</w:t>
      </w:r>
      <w:proofErr w:type="gramEnd"/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сказать, что это были на редкость удачные куплеты, которые метко ударяли по произволу царских властей.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Второй тип построения куплета состоит в том,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в нем излагается нечто, по сути являющееся гиперболой по отноше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реальности. Допустим, куплетист хочет осудить казно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крадство—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куплете речь идет о том, что казнокрады разграбили государственный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мага'зин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такой степени, что не осталось ни крыши, ни окон, ни дверей. Слушатели (зрители) охотно примут гиперболу, ибо им известно истинное положе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вещей: да, казнокрады существуют, и, если с ними не бороться,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бни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способны разворовать все. Для сатирического отображения неважно, что на деле нельзя разворовать мага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зин так, как это описано в куплете,— тут важна правильная тенденция в оценке положения. И если зерно в нашей гипер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боле верное, нет надобности в комической антитезе или каких-либо дополнениях: все ясно само собой.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сатирический удар куплета переносится в его припев или рефрен.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песне периодически повторяется одна или несколько строчек, их обычно называют припевом. Когда же припев, то есть повторяющиеся строчки или слова в конце каждого куплета, несут особую смысловую нагрузку — сатирическую или драматическую, его принято у нас определять как рефрен.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Технику и возможности рефрена особенно легко проследить на примерах песен Беранже. Беранже самую песню строил так, чтобы она помогала играть рефрену. И в некоторых его стихотворениях рефрен оборачивается иным смыслом по не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скольку раз — в конце каждого куплета.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пример: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всей душой к жене привязан: Я в люди вышел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..Да чего! — Я дружбой графа ей обязан. Легко ли,— графа самого! Делами царства управляя, Он к нам заходит, как к родным. Какое счастье! Честь какая!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я — червяк в сравнены) с ним!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сравненьи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 пяти куплетов заключительная строфа звучит так: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он мил, когда он в духе! Ведь я за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рюмкою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вина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ватил однажды: «Ходят слухи... Что будто, граф... моя жена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.., 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Граф,— говорю,— приобретая... Трудясь... я должен быть слепым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4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F247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 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ослепит и честь такая! Ведь я червяк в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сравненьи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ним! В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сравненьи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лицом таким,— С его сиятельством самим!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русские поэты-сатирики прогрессивного на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правления, группировавшиеся вокруг сатирического журнала «Искра» (60-е годы XIX века), продолжили традиции демо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кратического куплета Беранже. Они отлично переводили стихи французского поэта и писали сами. Знаменитое стихотворение Василия Курочкина «Тик-так» написано в форме куплетов. В нем трактуется важная прогрессивная тема: время работает против царя, дворянства и буржуазии. Ход времени символи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передан подражанием тиканью часов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 По-прежнему исправно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ружась, как белка в колесе, Вдруг слышать явственно недавно Тик-так, тик-так мы стали все. Мы маршируем, пляшем, пишем, Дни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корогаем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кое-как, А ночью все с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тоскою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слышим: Тик-так! Тик-так!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далее: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...Чертог твой, вижу, изукрашен, Делами предков, гордый муж! Ты вчуже для меня был страшен, Владея тысячами душ. Ты грезишь в сумраке со страхом, Что всех людей твоих, собак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время с каждым взмахом — Тик-так! Тик-так!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вижу, канцелярский гений, Твой кабинет, и труд ночной, И ряд твоих соображений, Где распустить, где крикнуть: «Стой!» Но тщетны мудрые уловки! Ты стал бледней своих бумаг, Услышав стук, без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остановкиз</w:t>
      </w:r>
      <w:proofErr w:type="spellEnd"/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ик-так! Тик-так!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финальный куплет:</w:t>
      </w:r>
    </w:p>
    <w:p w:rsid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...Мы слышим в звуках, всем понятных, Закон явлений мировых: В природе нет шагов попятных, Нет остановок никаких! Мужайся, молодое племя! В сиянье дня исчезнет мрак. Тебе подсказывает время: Тик-так! Тик-так!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эстраде и в прошлом и теперь уделяется особое внима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рефрену, ибо хорошо найденный рефрен сам по себе спо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собен создать успех куплетам. В качестве рефренов употреб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иногда заведомые прозаизмы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речения, бытующие в языке, неологизмы, связанные со злобою дня или опреде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ляющие какое-нибудь новое понятие, возникшее в действи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недавно.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 также в качестве рефренов цитаты из популярных стихов или песен; одна цитата на все куплеты или несколько цитат, меняющихся в зависимости от содержания данного ку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плета.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рефрена иногда используются междометия {«ой», «ах», «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уфф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«трах», «раз» и т. д.).</w:t>
      </w:r>
      <w:proofErr w:type="gramEnd"/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Рефрен может представлять собой небольшой повторяю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щийся диалог, особенно если куплеты исполняются двумя-тремя артистами. В одном из спектаклей-шуток («капустни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ков») Ленинградского дома актера ВТО был такой рефрен в форме диалога:</w:t>
      </w:r>
    </w:p>
    <w:p w:rsidR="00F247C3" w:rsidRPr="00F247C3" w:rsidRDefault="00F247C3" w:rsidP="00F247C3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у вас дела насчет картошки'</w:t>
      </w:r>
    </w:p>
    <w:p w:rsidR="00F247C3" w:rsidRPr="00F247C3" w:rsidRDefault="00F247C3" w:rsidP="00F247C3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Насчет картошки?</w:t>
      </w:r>
    </w:p>
    <w:p w:rsidR="00F247C3" w:rsidRPr="00F247C3" w:rsidRDefault="00F247C3" w:rsidP="00F247C3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Насчет картошки!</w:t>
      </w:r>
    </w:p>
    <w:p w:rsidR="00F247C3" w:rsidRPr="00F247C3" w:rsidRDefault="00F247C3" w:rsidP="00F247C3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уж поднимается на ножки.</w:t>
      </w:r>
    </w:p>
    <w:p w:rsidR="00F247C3" w:rsidRPr="00F247C3" w:rsidRDefault="00F247C3" w:rsidP="00F247C3">
      <w:pPr>
        <w:numPr>
          <w:ilvl w:val="0"/>
          <w:numId w:val="1"/>
        </w:numPr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 ножки?.. Я рад за вас!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Разумеется, этот рефрен — пародийный, он высмеивает бессмысленность дурного эстрадного репертуара. Но он инте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ресен как прием.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удачный рефрен из эстрадного репертуара: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Сказать, что взятка — это чересчур, Сказать, подарок — слишком деликатно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proofErr w:type="gramEnd"/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 нахальством — это чересчур, Сказать, нескромность — слишком деликатно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Бывают рефрены, которые выражены не словами, а музы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кой. Например, вместо словесного рефрена может трубить ро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жок, и эти звуки будут означать то уход поезда, то хищение (дескать, товары-то 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ту-ту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!), то арест преступника. Возможен рефрен в виде свиста, игры на фаготе, саксофоне и других ин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струментах.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Известная пара музыкальных клоунов Бим и</w:t>
      </w:r>
      <w:proofErr w:type="gram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в течение полувека пользовались рефреном, исполнявшимся на трубе (у Бима) и на барабане (у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Бома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рефрены 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танца, одного или несколь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ких. Танец может носить характер отражения бытовых явле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ний: мол, так вот танцует такой-то персонаж, а этак—другой.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и чисто пантомимические рефрены; рефрены, построенные по методу игры с воображаемыми предметами. А иногда для рефрена достаточно встать в определенную по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зу. Интересную смысловую нагрузку способен нести рефрен в виде жестов — одного или нескольких, повторяющихся или разнообразных.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Авторы В. Медведев и В. Брагин как-то написали куплеты, в которых рефреном были позы исполнителей, означающие </w:t>
      </w:r>
      <w:proofErr w:type="spellStart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пооекты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памятников героям только что спетого куплета. И по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воды поставить памятник и сами позы «статуй» разработаны были сатирически.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акробатические рефрены. В трюки внести из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вестный смысл не так уж трудно. Например, автор куплета желает сказать, что где-то дела идут кувырком. И вот вместо произнесения этого слова исполнитель совершает кульбит...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манере построения куплетов, так и в способах их подачи возможны вариации — от тонкой иронии до буффон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стиля.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режиссера, как и во всех разговорных жанрах, в куплетном номере начинается с тщательной разработки текста. Нужно учитывать, что в куплетах иногда даже зна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чительная часть текста 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говоря уже о рефрене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предре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френных</w:t>
      </w:r>
      <w:proofErr w:type="spellEnd"/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словах) повторяется несколько раз, поэтому здесь особенно необходимо постараться как-то разнообразить все последующие повторения: интонационно, мимически, жестами, доступными аксессуарами.</w:t>
      </w:r>
    </w:p>
    <w:p w:rsidR="00F247C3" w:rsidRPr="00F247C3" w:rsidRDefault="00F247C3" w:rsidP="00F247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всякий эстрадный номер, куплеты выигрывают, если их исполнение соответствующим образом оформлено свето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выми эффектами, музыкальным сопровождением, декоратив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деталями и театрализацией костюмов исполнителей. Из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вестный артист эстрады Афанасий Белов (в прошлом конфе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рансье) исполняет куплеты в пародийном костюме лихого куплетиста из шантана начала нашего века. Этот костюм со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стоит из соломенной шляпы (канотье) с широчайшей чер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лентой в белых «мушках», палевых штанов, ярко раскра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шенного пиджачка и кричащего галстука «бабочка». Все это дает артисту возможность вести себя на сцене более свобод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чем позволил бы ему современный концертный костюм. Разумеется, при таком оформлении требуется соответствую</w:t>
      </w:r>
      <w:r w:rsidRPr="00F24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текст.</w:t>
      </w: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p w:rsidR="00F247C3" w:rsidRPr="00F247C3" w:rsidRDefault="00F247C3" w:rsidP="00F247C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sectPr w:rsidR="00F247C3" w:rsidRPr="00F2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491A"/>
    <w:multiLevelType w:val="multilevel"/>
    <w:tmpl w:val="5F48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2F"/>
    <w:rsid w:val="003A7AC7"/>
    <w:rsid w:val="00921F2F"/>
    <w:rsid w:val="00F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7C3"/>
    <w:rPr>
      <w:color w:val="0000FF"/>
      <w:u w:val="single"/>
    </w:rPr>
  </w:style>
  <w:style w:type="character" w:styleId="a5">
    <w:name w:val="Strong"/>
    <w:basedOn w:val="a0"/>
    <w:uiPriority w:val="22"/>
    <w:qFormat/>
    <w:rsid w:val="00F247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7C3"/>
    <w:rPr>
      <w:color w:val="0000FF"/>
      <w:u w:val="single"/>
    </w:rPr>
  </w:style>
  <w:style w:type="character" w:styleId="a5">
    <w:name w:val="Strong"/>
    <w:basedOn w:val="a0"/>
    <w:uiPriority w:val="22"/>
    <w:qFormat/>
    <w:rsid w:val="00F247C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2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7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4380</Words>
  <Characters>24972</Characters>
  <Application>Microsoft Office Word</Application>
  <DocSecurity>0</DocSecurity>
  <Lines>208</Lines>
  <Paragraphs>58</Paragraphs>
  <ScaleCrop>false</ScaleCrop>
  <Company>HP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2020-04-06T08:33:00Z</dcterms:created>
  <dcterms:modified xsi:type="dcterms:W3CDTF">2020-04-06T08:42:00Z</dcterms:modified>
</cp:coreProperties>
</file>