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44" w:rsidRPr="003E1972" w:rsidRDefault="00EF0144" w:rsidP="00EF014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5BB1">
        <w:rPr>
          <w:rFonts w:ascii="Times New Roman" w:hAnsi="Times New Roman"/>
          <w:sz w:val="28"/>
          <w:szCs w:val="28"/>
          <w:u w:val="single"/>
        </w:rPr>
        <w:t>Элементарная теория музыки 2 курс ВИ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F0144" w:rsidRPr="003E1972" w:rsidRDefault="00EF0144" w:rsidP="00EF0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</w:t>
      </w:r>
      <w:proofErr w:type="spellStart"/>
      <w:r w:rsidR="00225BB1">
        <w:rPr>
          <w:rFonts w:ascii="Times New Roman" w:hAnsi="Times New Roman"/>
          <w:sz w:val="28"/>
          <w:szCs w:val="28"/>
        </w:rPr>
        <w:t>Флюра</w:t>
      </w:r>
      <w:proofErr w:type="spellEnd"/>
      <w:r w:rsidR="00225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BB1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225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BB1">
        <w:rPr>
          <w:rFonts w:ascii="Times New Roman" w:hAnsi="Times New Roman"/>
          <w:sz w:val="28"/>
          <w:szCs w:val="28"/>
        </w:rPr>
        <w:t>Альшеева</w:t>
      </w:r>
      <w:proofErr w:type="spellEnd"/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EF0144" w:rsidRPr="003E1972" w:rsidTr="0001603D">
        <w:trPr>
          <w:trHeight w:val="645"/>
        </w:trPr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EF0144" w:rsidRPr="00BF4E43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EF0144" w:rsidRPr="00BF4E43" w:rsidRDefault="00EF0144" w:rsidP="00FF3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Учебнику  </w:t>
            </w:r>
            <w:proofErr w:type="spellStart"/>
            <w:r w:rsidRPr="00BF4E43">
              <w:rPr>
                <w:rFonts w:ascii="Times New Roman" w:hAnsi="Times New Roman"/>
                <w:sz w:val="28"/>
                <w:szCs w:val="28"/>
              </w:rPr>
              <w:t>Абызовой</w:t>
            </w:r>
            <w:proofErr w:type="spellEnd"/>
            <w:r w:rsidRPr="00BF4E43"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090" w:type="dxa"/>
          </w:tcPr>
          <w:p w:rsidR="00EF0144" w:rsidRPr="00BF4E43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F0144" w:rsidRPr="003E1972" w:rsidTr="0001603D">
        <w:trPr>
          <w:trHeight w:val="1052"/>
        </w:trPr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EF0144" w:rsidRPr="00FF3296" w:rsidRDefault="00FF3296" w:rsidP="00FF32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обращения. Строение, разрешение.</w:t>
            </w:r>
          </w:p>
        </w:tc>
        <w:tc>
          <w:tcPr>
            <w:tcW w:w="7370" w:type="dxa"/>
          </w:tcPr>
          <w:p w:rsidR="00EF0144" w:rsidRPr="003E1972" w:rsidRDefault="00FF3296" w:rsidP="00FF3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 </w:t>
            </w: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№1,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стр.129.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144" w:rsidRPr="003E1972" w:rsidTr="0001603D">
        <w:trPr>
          <w:trHeight w:val="686"/>
        </w:trPr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EF0144" w:rsidRPr="00C56DF5" w:rsidRDefault="00FF3296" w:rsidP="00FF32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обращения. Строение, разрешение, применение.</w:t>
            </w:r>
          </w:p>
        </w:tc>
        <w:tc>
          <w:tcPr>
            <w:tcW w:w="7370" w:type="dxa"/>
          </w:tcPr>
          <w:p w:rsidR="00EF0144" w:rsidRPr="003E1972" w:rsidRDefault="00FF3296" w:rsidP="00FF3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</w:t>
            </w: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 3,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стр.129.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EF0144" w:rsidRPr="003E1972" w:rsidTr="0001603D"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EF0144" w:rsidRPr="00C56DF5" w:rsidRDefault="00FF3296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септаккорд и его обращения. Строение и разрешение.</w:t>
            </w:r>
          </w:p>
        </w:tc>
        <w:tc>
          <w:tcPr>
            <w:tcW w:w="7370" w:type="dxa"/>
          </w:tcPr>
          <w:p w:rsidR="00EF0144" w:rsidRPr="003E1972" w:rsidRDefault="00FF3296" w:rsidP="00FF3296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</w:t>
            </w: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№4, 5</w:t>
            </w:r>
            <w:r w:rsidR="00AB778D"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и 6</w:t>
            </w: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стр.129 - 130.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EF0144" w:rsidRPr="003E1972" w:rsidTr="0001603D"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EF0144" w:rsidRPr="00C56DF5" w:rsidRDefault="00FF3296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септаккорд и его обращения. Применение.</w:t>
            </w:r>
          </w:p>
        </w:tc>
        <w:tc>
          <w:tcPr>
            <w:tcW w:w="7370" w:type="dxa"/>
          </w:tcPr>
          <w:p w:rsidR="00EF0144" w:rsidRPr="003E1972" w:rsidRDefault="00FF3296" w:rsidP="00AB7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конспект</w:t>
            </w:r>
            <w:r w:rsidR="00AB778D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использовать таблицы. Задание №7, стр.130. 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144" w:rsidRPr="003E1972" w:rsidTr="0001603D"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EF0144" w:rsidRPr="00C56DF5" w:rsidRDefault="00AB778D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Септаккорд второй ступени. Строение и разрешение.</w:t>
            </w:r>
          </w:p>
        </w:tc>
        <w:tc>
          <w:tcPr>
            <w:tcW w:w="7370" w:type="dxa"/>
          </w:tcPr>
          <w:p w:rsidR="00EF0144" w:rsidRPr="003E1972" w:rsidRDefault="00AB778D" w:rsidP="00AB7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Читать конспект по теме. Задание №10 и 11, стр.130.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№15 стр. 131.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EF0144" w:rsidRPr="003E1972" w:rsidTr="0001603D"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EF0144" w:rsidRPr="00C56DF5" w:rsidRDefault="00AB778D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Септаккорд второй ступени и его обращение. Строение и разрешение, применение. </w:t>
            </w:r>
          </w:p>
        </w:tc>
        <w:tc>
          <w:tcPr>
            <w:tcW w:w="7370" w:type="dxa"/>
          </w:tcPr>
          <w:p w:rsidR="00EF0144" w:rsidRPr="003E1972" w:rsidRDefault="00AB778D" w:rsidP="00AB7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Использовать таблицы. Задание №12, стр.130. Задание №11, стр.132. </w:t>
            </w:r>
          </w:p>
        </w:tc>
        <w:tc>
          <w:tcPr>
            <w:tcW w:w="2090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EF0144" w:rsidRPr="003E1972" w:rsidRDefault="00EF0144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F4D" w:rsidRDefault="002572F8" w:rsidP="002572F8">
      <w:pPr>
        <w:autoSpaceDE w:val="0"/>
        <w:autoSpaceDN w:val="0"/>
        <w:adjustRightInd w:val="0"/>
        <w:spacing w:after="0" w:line="360" w:lineRule="auto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8452A5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8452A5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8452A5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sectPr w:rsidR="00A60F4D" w:rsidSect="00EF014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44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5BB1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2F8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52A5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B778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02C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04C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0144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3296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01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2020-03-24T12:40:00Z</dcterms:created>
  <dcterms:modified xsi:type="dcterms:W3CDTF">2020-03-24T19:10:00Z</dcterms:modified>
</cp:coreProperties>
</file>