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3" w:rsidRPr="007F1D28" w:rsidRDefault="007F1D28" w:rsidP="007F1D28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Народная художественная культура декоративно-прикладного искусства</w:t>
      </w:r>
      <w:r w:rsidR="00B22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24.04.2020г</w:t>
      </w:r>
      <w:bookmarkStart w:id="0" w:name="_GoBack"/>
      <w:bookmarkEnd w:id="0"/>
    </w:p>
    <w:p w:rsid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 декоративно-прикладное искусство является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широком значении народное искусство – это создаваемые народом на основе </w:t>
      </w:r>
      <w:hyperlink r:id="rId5" w:tooltip="Колл" w:history="1">
        <w:r w:rsidRPr="00336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коллективного</w:t>
        </w:r>
      </w:hyperlink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опыта, национальных традиций и бытующие в народе поэзия, музыка, театр, танец, архитектура, изобразительное и декоративно-прикладное искусство.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народного искусства имеют духовную и материальную ценность, отличаются красотой и пользой. Мастера народного декоративно-прикладного искусства создают свои произведения из разнообразных материалов. Наиболее распространены художественная керамика, ткачество, кружевоплетение, вышивка, роспись. А также резьба по дереву или камню, ковка, литье, гравирование, чеканка и др. Расписной посудой, кружевными салфетками, деревянными резными досками, вышитыми полотенцами и многими другими произведениями народного искусства мы можем пользоваться в быту.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народном искусстве отводится орнаменту, который украшает предмет или является его структурным элементом. Мотивы орнамента имеют древние мифологические корни.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искусство живет веками. Навыки технического мастерства и найденные образы переходят из поколения в поколение, сохраняясь в памяти народных художников. В силу этого закрепляемая столетиями традиция отбирает только наилучшие творческие достижения.</w:t>
      </w:r>
    </w:p>
    <w:p w:rsidR="007F1D28" w:rsidRDefault="00815B73" w:rsidP="007F1D28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Декоративно-прикладное искусство – область декоративного искусства: создание художественных изделий, имеющих практическое назначение в быту и отличающихся декоративной образностью </w:t>
      </w:r>
      <w:r w:rsidR="007F1D28"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(посуды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мебель, ткани, одежды, украшения, игрушки и т. д.). Все предметы окружающие человека, должны быть не только удобны, практичны, но и красивы. Польза и красота всегда рядом, когда берутся за дело художники и из самых различных материалов создают предметы быта, являющиеся произведением искусства.</w:t>
      </w:r>
    </w:p>
    <w:p w:rsidR="00815B73" w:rsidRPr="007F1D28" w:rsidRDefault="00815B73" w:rsidP="007F1D28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одна область декоративно-прикладного искусства связана с украшением самого человека – создание художественно выполненного костюма, составляющего ансамбль вместе </w:t>
      </w:r>
      <w:r w:rsidRPr="007F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tooltip="Головные уборы" w:history="1">
        <w:r w:rsidRPr="007F1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головным убором</w:t>
        </w:r>
      </w:hyperlink>
      <w:r w:rsidRPr="007F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обувью и ювелирными изделиями. Но в последнее время костюм все чаще относят </w:t>
      </w:r>
      <w:r w:rsidRPr="007F1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D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дизайну одежды.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декоративные изделия демонстрируют не только эстетический вкус и фантазию художника. В них, как и в произведениях других видов искусства, отражаются материальные и духовные интересы людей. И хотя сегодня изделия прикладного искусства создает художественная промышленность, они в значительной мере сохраняют национальные особенности. Все это позволяет говорить о том, что в декоративном искусстве определенной исторической эпохи ярко выражены черты стилевого единства, </w:t>
      </w:r>
      <w:r w:rsidR="007F1D28"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готики, модерна, классицизма и др.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определить, является ли данное изделие произведением декоративно-прикладного искусства? Иногда рассуждают так: если ваза имеет красивую форму, но она ничем не украшена, то она не является произведением декоративного искусства, а вот стоит нанести на нее какой-нибудь узор, так она сразу превратится в произведение. Это не так. Порой орнаменты, украшающие вазу, делают ее безвкусной поделкой, превращают в китч. И наоборот, сосуд из чистой глины или дерева может настолько пора жать своим совершенством, что его художественная ценность становится очевидной.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и различие между произведениями народного и профессионального декоративно-прикладного искусства?</w:t>
      </w:r>
    </w:p>
    <w:p w:rsidR="007F1D28" w:rsidRDefault="00815B73" w:rsidP="007F1D28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по способу изготовления вещи, доле в этом процессе ручного труда, массовости тиража произведения прикладного искусства пытаются отнести к народному искусству. Сделать это чрезвычайно сложно, т. к. изделия народного искусства порой создают на фабриках, а декоративные произведения художников-профессионалов порой создают в одном экземпляре.</w:t>
      </w:r>
    </w:p>
    <w:p w:rsidR="00815B73" w:rsidRPr="007F1D28" w:rsidRDefault="00815B73" w:rsidP="007F1D28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самое важное при определении того, к какому виду искусства отнести ту или иную вещь надо определить, в рамках какой художественной традиции она создана, соблюдаются ли признаки образа-типа конкретного промысла и технологии обработки материала.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Творения народных мастеров и художников – прикладников объединяет продуманность форм, целесообразность пропорций, стилистическое единство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элементов. Выразительность линии, силуэта, ритма, цвета, пропорций, формы, пространства в каждом из видов декоративного искусства во многом зависит от применяемых материалов, технологии их обработки.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мастер или художник декоративно-прикладного искусства в своем творчестве стремится показать наилучшим образом эстетические качества материалов. Декоративность в народном и декоративно-прикладном искусстве является главным средством выражения красоты, одновременно она является качественной особенностью произведений других видов искусства.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в каждом виде искусства художественный образ имеет свою структуру, обусловленную, с одной стороны, особенностями выражения духовного содержания, с другой стороны, технологией, характером материала, в которой это содержание воплощено. Художественный образ в народном и декоративно-прикладном искусстве имеет общие и отличительные черты.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Декоративный образ выражает не единичное, а общие – «видовое», «родовое» (лист, цветок, дерево, птица, конь и т. д.). Декоративный образ требует художественно-образного мышления, мифопоэтического отношения к действительности.</w:t>
      </w:r>
    </w:p>
    <w:p w:rsidR="00815B73" w:rsidRPr="007F1D28" w:rsidRDefault="00815B73" w:rsidP="007F1D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народном искусстве принято выделять образы-типы изделий традиционных художественных помыслов, которые отражают мифологические и эстетические представления народа. Например, образ птицы, коня, древо жизни, женщины, знаки-символы: земли, воды, солнца можно увидеть в разных художественных материалах. Вышивки, ткачеству, кружеву; росписи по дереву и металлу; резьбы по дереву; керамике и др. Устойчивость и традиционность этих образов, их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архетипичность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обусловливают высокую художественно-эстетическую ценность произведений народного искусства.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универсальность образов-типов в искусстве разных народов мира показывает их единство. Связанное с общностью подходов к процессу эстетического познания природных и общественных явлений.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в профессиональном декоративном искусстве также отражают представления того или иного народа о красоте. Они тоже часто создают на основе природных или геометрических мотивов, однако здесь допускается большая свобода в трактовке образов. Исторические сюжеты или темы современной жизни активно используются в произведениях прикладного искусства.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художественные достоинства конкретного произведения народного или профессионального декоративного искусства, необходимо обратить внимание на его образное решение, учет особенностей материала, выразительность формы и пропорций, на цветовое решение, связь орнамента с формой изделий, пластические, живописные или графические достоинства вещи. При этом важно отметить, как ритмические повторы, композиционные особенности построения орнамента и вещи в целом влияют на ее образное решение.</w:t>
      </w:r>
    </w:p>
    <w:p w:rsidR="00815B73" w:rsidRPr="00865945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 профессиональное декоративно-прикладное искусство трактуются как искусства, обслуживающие нужды человека и одновременно удовлетворяющие его эстетические потребности, несущие красоту в жизнь.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искусство – это, прежде всего огромный мир духовного опыта народа, его художественные идеи – неотъемлемая часть культуры. В основе народного искусства – творческая деятельность народа, отражающая его самосознание, историческую память.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народным искусством, с его выработанными в веках нравственно-эстетическими идеалами играет значительную воспитательную роль.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народного искусства, его сущность и значение как художественной системе в целом обосновали</w:t>
      </w:r>
      <w:r w:rsid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отечественные ученые: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 их трудах главными законами развития народного искусства были определены «коллективное начало» и «народность».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народного искусства имеют духовную и материальную ценность, отличаются красотой и пользой. Мастера народного декоративно-прикладного искусства создают свои произведения из разнообразных материалов. Наиболее распространены художественная керамика, ткачество, кружевоплетение, вышивка, роспись. А также резьба по дереву или камню, ковка, литье, гравирование, чеканка и др. Расписной посудой, кружевными салфетками, деревянными резными досками, вышитыми полотенцами и многими другими произведениями народного искусства мы можем пользоваться в быту.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народном искусстве отводится орнаменту, который украшает предмет или является его структурным элементом. Мотивы орнамента имеют древние мифологические корни.</w:t>
      </w:r>
    </w:p>
    <w:p w:rsidR="00815B73" w:rsidRPr="007F1D28" w:rsidRDefault="00815B73" w:rsidP="00815B73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искусство живет веками. Навыки технического мастерства и найденные образы переходят из поколения в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поколение, сохраняясь в памяти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народных художников. В силу этого закрепляемая столетиями традиция отбирает только наилучшие творческие достижения.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орнамента – сложное, многозначительное явление, которое требует глубокого изучения, теоретического осмысления и практического освоения.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Орнамент-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узор, построенный на ритмическом чередовании и организованном расположении элементов.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«орнамент» связан со словом «украшение». В зависимости от характера мотивов различают следующие виды орнаментов: геометрический, растительный, зооморфный, антропоморфный и комбинированный.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Геометрический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может состоять из точек, линий, кругов, ромбов, звезд, крестов, спиралей и др. Сложные орнаменты типа меандр, встречающиеся в искусстве Древней Греции, тоже можно отнести к геометрическому орнаменту. Особенным разнообразием отличался геометрический орнамент в странах Востока. 3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Растительный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составляет из стилизованных листьев, цветов, плодов, ветвей и т. п. В древнегреческих растительных орнаментах часто использовали изображения аканта, лотоса, папируса, пальмы и др. А у восточных народов популярным растительным мотивом был орнамент «</w:t>
      </w:r>
      <w:proofErr w:type="spellStart"/>
      <w:proofErr w:type="gram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ислими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спирально извивающийся вьюнок. Композиции такого орнамента весьма разнообразны.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Зооморфный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изображает стилизованные фигуры или части фигур реальных и фантастических животных. Декоративные изображения птиц и рыб также относятся к этому виду орнамента.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Антропоморфный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орнамент в качестве мотивов используют мужские и женские стилизованные фигуры или части лица и тела человека. Сюда можно отнести различные фантастические существа типа дева птиц, человек-конь и др.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в узорах встречаются сочетания самых разных мотивов: геометрических и растительных, антропоморфных и зооморфных. Такой орнамент можно назвать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комбинированным.</w:t>
      </w:r>
    </w:p>
    <w:p w:rsidR="00815B73" w:rsidRPr="007F1D28" w:rsidRDefault="00815B73" w:rsidP="00815B73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характеру композиционных схем можно выделить такие типы орнамента: ленточный (фриз, бордюр, кайма), имеющий семь разных видов симметрии, сетчатый и замкнутый (в круге, квадрате, прямоугольнике, треугольнике и др.).</w:t>
      </w:r>
    </w:p>
    <w:p w:rsidR="00815B73" w:rsidRPr="007F1D28" w:rsidRDefault="00815B73" w:rsidP="00815B73">
      <w:pPr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важен в орнаменте ритм. Ритм в орнаменте – это чередование элементов узора в определенной последовательности. Ритмическое </w:t>
      </w:r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построение в орнаментальной композиции может достигаться за счет различных приемов, </w:t>
      </w:r>
      <w:proofErr w:type="spellStart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раппортное</w:t>
      </w:r>
      <w:proofErr w:type="spellEnd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повторение мотива создает разнообразный ритм. Раппортом называются повторяющиеся элементы орнамента. Существуют различные типы </w:t>
      </w:r>
      <w:proofErr w:type="spellStart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раппортных</w:t>
      </w:r>
      <w:proofErr w:type="spellEnd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композиций.</w:t>
      </w:r>
    </w:p>
    <w:p w:rsidR="00815B73" w:rsidRPr="007F1D28" w:rsidRDefault="00815B73" w:rsidP="00815B73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тема – орнамент и симметрия. Симметрией в искусстве называется точная закономерность расположения предметов или частей художественного целого.</w:t>
      </w:r>
    </w:p>
    <w:p w:rsidR="00815B73" w:rsidRPr="007F1D28" w:rsidRDefault="00815B73" w:rsidP="00815B73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Орнамент, созданный в круге делением его на равные части диаметрами, называется розеткой или розеттой. Симметрия помогает создать определенный ритм в орнаменте. Не только симметричные, но и асимметричные орнаментальные композиции весьма разнообразны.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 – это декоративное обобщение и выделение характерных особенностей объектов с помощью ряда условных приемов.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орнаменты создаются, как правило, на основе стилизации природных форм. На примере орнамента хорошо видно. Как формы растений, животных и даже фигуры человека можно превратить в геометрические элементы.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Отбирая главное, мастер преобразует предмет, подчиняет его форму и цвет ритмическому строю орнамента. В основе творчества народного мастера эмоционально-ассоциативное восприятие, его образное решение может значительно отличаться от натуры.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лист, ветвь можно трактовать почти как геометрические формы или сохранить природные плавные очертания. Исходя из реальных образов, художник на основе творческого воображения создает новые орнаменты.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декоративном искусстве в процессе обобщения формы художник, сохраняя ее пластическую выразительность, выделяет главное и типичное, отказываясь от второстепенных деталей. Все наблюдаемые в реальной форме оттенки, сводятся к нескольким цветам. Возможен и полный отказ от реального цвета.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стилевое решение орнамента, его линейная и цветовая композиция основаны на творческом переосмыслении натуры.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Орнамент является важнейшей частью народного и декоративно-прикладного искусства. Он служит для украшения зданий, одежды, предметов быта, оружия, широко применяется в книжной и прикладной 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графике, плакате и т. п. Орнамент можно нарисовать графическим материалом и написать красками, вышить или выткать из ниток, вырезать по дереву или вычеканить по металлу и др. Орнамент может стать вещью, если его сплести в виде кружева (салфеток, воротник, скатерть и т. п.), циновки или выковать из металла. Орнамент может быть многоцветным и одноцветным, выполнен на поверхности предмета выпукло, рельефно или наоборот, углублен.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стилистические признаки орнаментального искусства определяются особенностями и традициями изобразительной культуры каждого народа, обладают определенной устойчивостью на протяжении длительного исторического периода и имеют ярко выраженный национальный характер. Поэтому можно сказать, что орнамент является стилям эпохи, надежным признаком принадлежности произведения к определенному времени и к определенной стране (готика, </w:t>
      </w:r>
      <w:hyperlink r:id="rId7" w:tooltip="Барокко" w:history="1">
        <w:r w:rsidRPr="0086594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барокко</w:t>
        </w:r>
      </w:hyperlink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модерн и др.).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Долгие века люди верили в охранную силу орнамента, считали, что он оберегает от бед и приносит счастье, благополучие. Постепенно функция оберега была утрачена, но сохранилась основная задача орнамента – сделать предмет более нарядным и привлекательным, художественно выразительным.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орнамента зависит от назначения формы, структуры и материала той вещи, которую он укрощает. Орнамент помогает подчеркнуть пластические и конструктивные особенности предмета, усилить его образное решение, лучше выявить природную красоту материала. Все это возможно при условии гармоничного сочетания орнамента и формы предмета.</w:t>
      </w:r>
    </w:p>
    <w:p w:rsidR="00815B73" w:rsidRPr="007F1D28" w:rsidRDefault="00815B73" w:rsidP="00815B73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характеру композиционных схем можно выделить такие типы орнамента: ленточный (фриз, бордюр, кайма), имеющий семь разных видов симметрии, сетчатый и замкнутый (в круге, квадрате, прямоугольнике, треугольнике и др.).</w:t>
      </w:r>
    </w:p>
    <w:p w:rsidR="00815B73" w:rsidRPr="007F1D28" w:rsidRDefault="00815B73" w:rsidP="00815B73">
      <w:pPr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важен в орнаменте ритм. Ритм в орнаменте – это чередование элементов узора в определенной последовательности. Ритмическое построение в орнаментальной композиции может достигаться за счет различных приемов, </w:t>
      </w:r>
      <w:proofErr w:type="spellStart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раппортное</w:t>
      </w:r>
      <w:proofErr w:type="spellEnd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повторение мотива создает разнообразный ритм. Раппортом называются повторяющиеся элементы орнамента. Существуют различные типы </w:t>
      </w:r>
      <w:proofErr w:type="spellStart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раппортных</w:t>
      </w:r>
      <w:proofErr w:type="spellEnd"/>
      <w:r w:rsidRPr="007F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композиций.</w:t>
      </w:r>
    </w:p>
    <w:p w:rsidR="00815B73" w:rsidRPr="007F1D28" w:rsidRDefault="00815B73" w:rsidP="00815B73">
      <w:pPr>
        <w:spacing w:after="30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тема – орнамент и симметрия. Симметрией в искусстве называется точная закономерность расположения предметов или частей художественного целого.</w:t>
      </w:r>
    </w:p>
    <w:p w:rsidR="00815B73" w:rsidRPr="007F1D28" w:rsidRDefault="00815B73" w:rsidP="00815B73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Орнамент, созданный в круге делением его на равные части диаметрами, называется розеткой или розеттой. Симметрия помогает создать определенный ритм в орнаменте. Не только симметричные, но и асимметричные орнаментальные композиции весьма разнообразны.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 – это декоративное обобщение и выделение характерных особенностей объектов с помощью ряда условных приемов.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орнаменты создаются, как правило, на основе стилизации природных форм. На примере орнамента хорошо видно. Как формы растений, животных и даже фигуры человека можно превратить в геометрические элементы.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Отбирая главное, мастер преобразует предмет, подчиняет его форму и цвет ритмическому строю орнамента. В основе творчества народного мастера эмоционально-ассоциативное восприятие, его образное решение может значительно отличаться от натуры.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лист, ветвь можно трактовать почти как геометрические формы или сохранить природные плавные очертания. Исходя из реальных образов, художник на основе творческого воображения создает новые орнаменты.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декоративном искусстве в процессе обобщения формы художник, сохраняя ее пластическую выразительность, выделяет главное и типичное, отказываясь от второстепенных деталей. Все наблюдаемые в реальной форме оттенки, сводятся к нескольким цветам. Возможен и полный отказ от реального цвета.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стилевое решение орнамента, его линейная и цветовая композиция основаны на творческом переосмыслении натуры.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Орнаменты – неразрывная составная часть прикладного искусства. Он ярко свидетельствует об уровне материальной и духовной культуры народа, в нем сосредоточены глубина его мысли творческая фантазия художественное мастерство.</w:t>
      </w:r>
    </w:p>
    <w:p w:rsidR="00815B73" w:rsidRPr="007F1D28" w:rsidRDefault="00815B73" w:rsidP="00815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вышивках мастерицы соединяли растительный и геометрический орнамент. Прямоугольник, квадрат, ромб, треугольник, трапеция – это простейшие геометрические фигуры часто встречаются в суконной </w:t>
      </w:r>
      <w:hyperlink r:id="rId8" w:tooltip="Аппликация" w:history="1">
        <w:r w:rsidRPr="0086594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аппликации</w:t>
        </w:r>
      </w:hyperlink>
      <w:r w:rsidRPr="00865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раздничная одежда щедро украшена орнаментом, основные узоры которого – липа и елочка. Мастерица украшает свои изделия орнаментированными полосами, модными бляшками.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в произведениях якутского прикладного искусства вместе с орнаментами изображают различные сюжетные рисунки с геральдическими значениями: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конечеловек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единорог, лев, лошадь, фольклорное святое дерево –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Аал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Луук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815B73" w:rsidRPr="007F1D28" w:rsidRDefault="00815B73" w:rsidP="00815B7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орнамента создавались художественные образы, понятные широкой массе населения. С течением времени содержания многих орнаментов забылось и современным исследованиям потребуется много кропотливой работы для загадки содержания хотя бы их части. Некоторые орнаменты стали традиционными без всякого разъяснения. Геометрические мотивы в одежде якутов встречаются в бордюрных украшениях головных уборов наплечной одежды и обуви. В дальнейшем очертания орнаментов усложняются. Появляются криволинейные мотивы – волны, арочных дуг, </w:t>
      </w:r>
      <w:proofErr w:type="spellStart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скообразных</w:t>
      </w:r>
      <w:proofErr w:type="spellEnd"/>
      <w:r w:rsidRPr="007F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Детали орнаментов по своим очертаниям напоминают глаза, рога, голова, фигуры животного. Нередко в орнаменты включаются стилизованные изображения отдельных орнаментов животных, отраженные в формах и названиях: «</w:t>
      </w:r>
      <w:proofErr w:type="spellStart"/>
      <w:r w:rsidRPr="007F1D28">
        <w:rPr>
          <w:color w:val="000000"/>
          <w:sz w:val="28"/>
          <w:szCs w:val="28"/>
        </w:rPr>
        <w:t>таналай</w:t>
      </w:r>
      <w:proofErr w:type="spellEnd"/>
      <w:r w:rsidRPr="007F1D28">
        <w:rPr>
          <w:color w:val="000000"/>
          <w:sz w:val="28"/>
          <w:szCs w:val="28"/>
        </w:rPr>
        <w:t xml:space="preserve"> </w:t>
      </w:r>
      <w:proofErr w:type="spellStart"/>
      <w:r w:rsidRPr="007F1D28">
        <w:rPr>
          <w:color w:val="000000"/>
          <w:sz w:val="28"/>
          <w:szCs w:val="28"/>
        </w:rPr>
        <w:t>ойуу</w:t>
      </w:r>
      <w:proofErr w:type="spellEnd"/>
      <w:r w:rsidRPr="007F1D28">
        <w:rPr>
          <w:color w:val="000000"/>
          <w:sz w:val="28"/>
          <w:szCs w:val="28"/>
        </w:rPr>
        <w:t>» (небо узор), «</w:t>
      </w:r>
      <w:proofErr w:type="spellStart"/>
      <w:r w:rsidRPr="007F1D28">
        <w:rPr>
          <w:color w:val="000000"/>
          <w:sz w:val="28"/>
          <w:szCs w:val="28"/>
        </w:rPr>
        <w:t>бюер</w:t>
      </w:r>
      <w:proofErr w:type="spellEnd"/>
      <w:r w:rsidRPr="007F1D28">
        <w:rPr>
          <w:color w:val="000000"/>
          <w:sz w:val="28"/>
          <w:szCs w:val="28"/>
        </w:rPr>
        <w:t xml:space="preserve"> </w:t>
      </w:r>
      <w:proofErr w:type="spellStart"/>
      <w:r w:rsidRPr="007F1D28">
        <w:rPr>
          <w:color w:val="000000"/>
          <w:sz w:val="28"/>
          <w:szCs w:val="28"/>
        </w:rPr>
        <w:t>ойуу</w:t>
      </w:r>
      <w:proofErr w:type="spellEnd"/>
      <w:r w:rsidRPr="007F1D28">
        <w:rPr>
          <w:color w:val="000000"/>
          <w:sz w:val="28"/>
          <w:szCs w:val="28"/>
        </w:rPr>
        <w:t>» (почка узор), «</w:t>
      </w:r>
      <w:proofErr w:type="spellStart"/>
      <w:r w:rsidRPr="007F1D28">
        <w:rPr>
          <w:color w:val="000000"/>
          <w:sz w:val="28"/>
          <w:szCs w:val="28"/>
        </w:rPr>
        <w:t>сурэх</w:t>
      </w:r>
      <w:proofErr w:type="spellEnd"/>
      <w:r w:rsidRPr="007F1D28">
        <w:rPr>
          <w:color w:val="000000"/>
          <w:sz w:val="28"/>
          <w:szCs w:val="28"/>
        </w:rPr>
        <w:t xml:space="preserve"> </w:t>
      </w:r>
      <w:proofErr w:type="spellStart"/>
      <w:r w:rsidRPr="007F1D28">
        <w:rPr>
          <w:color w:val="000000"/>
          <w:sz w:val="28"/>
          <w:szCs w:val="28"/>
        </w:rPr>
        <w:t>ойуу</w:t>
      </w:r>
      <w:proofErr w:type="spellEnd"/>
      <w:r w:rsidRPr="007F1D28">
        <w:rPr>
          <w:color w:val="000000"/>
          <w:sz w:val="28"/>
          <w:szCs w:val="28"/>
        </w:rPr>
        <w:t>» (сердце узор).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Орнаментальный узор якутской народной одежды – это целый пласт духовной и материальной культуры народа Саха, который требует кропотливого изучения: выяснения этнического его своеобразия, композиционных пластических, колористических, конструктивных и соединительных особенностей. Художественная образность орнамента тесно связана с фольклорными обрядами этнографическими обычаями, мифологией, эпосом.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Вся жизнь якутов была тесно связана с окружающей природой, все и еду, и одежду и орудие труда, они добывали у нее. По их понятиям, в нашей Вселенной наиглавнейшей являлось Природа. Поэтому одежда народа Саха, как часть материальной культуры, была неразрывна с его верованием, обрядами, природой, божествами.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Узоры т ткани вышивались по предварительному рисунку нитками, бисером, бусами и украшались металлическими бляшками, пластинками, аппликацией из разноцветной суконной мозаикой.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 xml:space="preserve">Мастерицы умели согласовать рисунок орнамента с величиной и формой изделий и техникой выполнения, и сам узор якутских вышивок является результатом творчеством многих поколений. Мастерицы вносили в работу </w:t>
      </w:r>
      <w:r w:rsidRPr="007F1D28">
        <w:rPr>
          <w:color w:val="000000"/>
          <w:sz w:val="28"/>
          <w:szCs w:val="28"/>
        </w:rPr>
        <w:lastRenderedPageBreak/>
        <w:t>много личной творческой фантазии, но даже создавая новые узоры, они не отходили от традиций не нарушали сложившегося художественного стиля.</w:t>
      </w:r>
    </w:p>
    <w:p w:rsidR="00815B73" w:rsidRPr="007F1D28" w:rsidRDefault="00815B73" w:rsidP="00815B7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 xml:space="preserve">В истории (культуре) любого народа узоры имеют мистическое значение, </w:t>
      </w:r>
      <w:r w:rsidRPr="00865945">
        <w:rPr>
          <w:sz w:val="28"/>
          <w:szCs w:val="28"/>
        </w:rPr>
        <w:t xml:space="preserve">служат </w:t>
      </w:r>
      <w:hyperlink r:id="rId9" w:tooltip="Владелец" w:history="1">
        <w:r w:rsidRPr="008659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владельцу</w:t>
        </w:r>
      </w:hyperlink>
      <w:r w:rsidRPr="007F1D28">
        <w:rPr>
          <w:color w:val="000000"/>
          <w:sz w:val="28"/>
          <w:szCs w:val="28"/>
        </w:rPr>
        <w:t xml:space="preserve"> оберегами и даже своего рода «паспортами». Так в Древней Руси, внимательно, внимательно </w:t>
      </w:r>
      <w:proofErr w:type="spellStart"/>
      <w:r w:rsidRPr="007F1D28">
        <w:rPr>
          <w:color w:val="000000"/>
          <w:sz w:val="28"/>
          <w:szCs w:val="28"/>
        </w:rPr>
        <w:t>взглядываясь</w:t>
      </w:r>
      <w:proofErr w:type="spellEnd"/>
      <w:r w:rsidRPr="007F1D28">
        <w:rPr>
          <w:color w:val="000000"/>
          <w:sz w:val="28"/>
          <w:szCs w:val="28"/>
        </w:rPr>
        <w:t xml:space="preserve"> в вышитый ворот рубахи, определяли, к какому-нибудь племени принадлежит ее обладатель. В старину в Якутии, лишь мелком взглянув на одежду и украшения женщины, можно было довольно точно узнать ее возраст, материальное положение и даже количество детей, а </w:t>
      </w:r>
      <w:r w:rsidR="00865945" w:rsidRPr="007F1D28">
        <w:rPr>
          <w:color w:val="000000"/>
          <w:sz w:val="28"/>
          <w:szCs w:val="28"/>
        </w:rPr>
        <w:t>также</w:t>
      </w:r>
      <w:r w:rsidRPr="007F1D28">
        <w:rPr>
          <w:color w:val="000000"/>
          <w:sz w:val="28"/>
          <w:szCs w:val="28"/>
        </w:rPr>
        <w:t xml:space="preserve"> коров, лошадей и оленей. Да и сегодня якутская мастерица, рассмотрев узор, сможет сказать в каком улусе живет выполнивших его мастер.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Узоры на одежде располагались в строгом соответствии с расположением…</w:t>
      </w:r>
      <w:proofErr w:type="spellStart"/>
      <w:r w:rsidRPr="007F1D28">
        <w:rPr>
          <w:color w:val="000000"/>
          <w:sz w:val="28"/>
          <w:szCs w:val="28"/>
        </w:rPr>
        <w:t>чакр</w:t>
      </w:r>
      <w:proofErr w:type="spellEnd"/>
      <w:r w:rsidRPr="007F1D28">
        <w:rPr>
          <w:color w:val="000000"/>
          <w:sz w:val="28"/>
          <w:szCs w:val="28"/>
        </w:rPr>
        <w:t xml:space="preserve">. Например, узорчатая линия вдоль позвоночника (любой йог вам скажет, что именно по позвоночному столбу поднимается вверх энергия </w:t>
      </w:r>
      <w:proofErr w:type="spellStart"/>
      <w:r w:rsidRPr="007F1D28">
        <w:rPr>
          <w:color w:val="000000"/>
          <w:sz w:val="28"/>
          <w:szCs w:val="28"/>
        </w:rPr>
        <w:t>кундами</w:t>
      </w:r>
      <w:proofErr w:type="spellEnd"/>
      <w:r w:rsidRPr="007F1D28">
        <w:rPr>
          <w:color w:val="000000"/>
          <w:sz w:val="28"/>
          <w:szCs w:val="28"/>
        </w:rPr>
        <w:t>), не просто маскирует шов на одежде, но и выполняет защитную функцию охраняя жизненный стержень от негативного внешнего воздействия. Она может присутствовать как на мужской одежде, так и на женской одежде.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 xml:space="preserve">А вот расшитые полы, рисунки на бедрах характерна </w:t>
      </w:r>
      <w:r w:rsidR="00865945" w:rsidRPr="007F1D28">
        <w:rPr>
          <w:color w:val="000000"/>
          <w:sz w:val="28"/>
          <w:szCs w:val="28"/>
        </w:rPr>
        <w:t>именно</w:t>
      </w:r>
      <w:r w:rsidRPr="007F1D28">
        <w:rPr>
          <w:color w:val="000000"/>
          <w:sz w:val="28"/>
          <w:szCs w:val="28"/>
        </w:rPr>
        <w:t xml:space="preserve"> для женской одежды. Они редко изображают гнездо богини </w:t>
      </w:r>
      <w:proofErr w:type="spellStart"/>
      <w:r w:rsidRPr="007F1D28">
        <w:rPr>
          <w:color w:val="000000"/>
          <w:sz w:val="28"/>
          <w:szCs w:val="28"/>
        </w:rPr>
        <w:t>Айыыьыт</w:t>
      </w:r>
      <w:proofErr w:type="spellEnd"/>
      <w:r w:rsidRPr="007F1D28">
        <w:rPr>
          <w:color w:val="000000"/>
          <w:sz w:val="28"/>
          <w:szCs w:val="28"/>
        </w:rPr>
        <w:t xml:space="preserve"> (покровительнице женщин, родов и материнства), охраняющей утробу от сглаза не на </w:t>
      </w:r>
      <w:r w:rsidR="00865945" w:rsidRPr="007F1D28">
        <w:rPr>
          <w:color w:val="000000"/>
          <w:sz w:val="28"/>
          <w:szCs w:val="28"/>
        </w:rPr>
        <w:t>гнездо,</w:t>
      </w:r>
      <w:r w:rsidRPr="007F1D28">
        <w:rPr>
          <w:color w:val="000000"/>
          <w:sz w:val="28"/>
          <w:szCs w:val="28"/>
        </w:rPr>
        <w:t xml:space="preserve"> а на сердечко с незамкнутыми краями. Часто замкнутый узор повторяется троекратно, чтобы защитить все три имеющееся у человека души – </w:t>
      </w:r>
      <w:proofErr w:type="spellStart"/>
      <w:r w:rsidRPr="007F1D28">
        <w:rPr>
          <w:color w:val="000000"/>
          <w:sz w:val="28"/>
          <w:szCs w:val="28"/>
        </w:rPr>
        <w:t>салгын</w:t>
      </w:r>
      <w:proofErr w:type="spellEnd"/>
      <w:r w:rsidRPr="007F1D28">
        <w:rPr>
          <w:color w:val="000000"/>
          <w:sz w:val="28"/>
          <w:szCs w:val="28"/>
        </w:rPr>
        <w:t xml:space="preserve"> кут, </w:t>
      </w:r>
      <w:proofErr w:type="spellStart"/>
      <w:r w:rsidRPr="007F1D28">
        <w:rPr>
          <w:color w:val="000000"/>
          <w:sz w:val="28"/>
          <w:szCs w:val="28"/>
        </w:rPr>
        <w:t>буор</w:t>
      </w:r>
      <w:proofErr w:type="spellEnd"/>
      <w:r w:rsidRPr="007F1D28">
        <w:rPr>
          <w:color w:val="000000"/>
          <w:sz w:val="28"/>
          <w:szCs w:val="28"/>
        </w:rPr>
        <w:t xml:space="preserve"> кут, </w:t>
      </w:r>
      <w:proofErr w:type="spellStart"/>
      <w:r w:rsidRPr="007F1D28">
        <w:rPr>
          <w:color w:val="000000"/>
          <w:sz w:val="28"/>
          <w:szCs w:val="28"/>
        </w:rPr>
        <w:t>ийэ</w:t>
      </w:r>
      <w:proofErr w:type="spellEnd"/>
      <w:r w:rsidRPr="007F1D28">
        <w:rPr>
          <w:color w:val="000000"/>
          <w:sz w:val="28"/>
          <w:szCs w:val="28"/>
        </w:rPr>
        <w:t xml:space="preserve"> кут (воздушная, земная, материнская душа). На головных украшениях </w:t>
      </w:r>
      <w:proofErr w:type="spellStart"/>
      <w:r w:rsidRPr="007F1D28">
        <w:rPr>
          <w:color w:val="000000"/>
          <w:sz w:val="28"/>
          <w:szCs w:val="28"/>
        </w:rPr>
        <w:t>бастына</w:t>
      </w:r>
      <w:proofErr w:type="spellEnd"/>
      <w:r w:rsidRPr="007F1D28">
        <w:rPr>
          <w:color w:val="000000"/>
          <w:sz w:val="28"/>
          <w:szCs w:val="28"/>
        </w:rPr>
        <w:t xml:space="preserve"> или летних шапочках солярный символ (украшение символизирующее солнечный круг) обычно расположен посередине верхней части лба на месте третьего глаза. Еще два круга по обеим сторонам висков тоже закрывают </w:t>
      </w:r>
      <w:proofErr w:type="spellStart"/>
      <w:r w:rsidRPr="007F1D28">
        <w:rPr>
          <w:color w:val="000000"/>
          <w:sz w:val="28"/>
          <w:szCs w:val="28"/>
        </w:rPr>
        <w:t>чакры</w:t>
      </w:r>
      <w:proofErr w:type="spellEnd"/>
      <w:r w:rsidRPr="007F1D28">
        <w:rPr>
          <w:color w:val="000000"/>
          <w:sz w:val="28"/>
          <w:szCs w:val="28"/>
        </w:rPr>
        <w:t>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 xml:space="preserve">Сплошной узор по подолу одежды, отгоняющей злых духов нижнего мира, считался обязательным и для мужской и для женской одежды. Часто этот черно-белый узор </w:t>
      </w:r>
      <w:proofErr w:type="spellStart"/>
      <w:r w:rsidRPr="007F1D28">
        <w:rPr>
          <w:color w:val="000000"/>
          <w:sz w:val="28"/>
          <w:szCs w:val="28"/>
        </w:rPr>
        <w:t>тангалат</w:t>
      </w:r>
      <w:proofErr w:type="spellEnd"/>
      <w:r w:rsidRPr="007F1D28">
        <w:rPr>
          <w:color w:val="000000"/>
          <w:sz w:val="28"/>
          <w:szCs w:val="28"/>
        </w:rPr>
        <w:t>, означающей дорогу жизни и преграду на пути зла. Чтобы понять, как он выглядит достаточно взглянуть на обыкновенный пограничный столб.</w:t>
      </w:r>
    </w:p>
    <w:p w:rsidR="00263376" w:rsidRDefault="00815B73" w:rsidP="002633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1D28">
        <w:rPr>
          <w:b/>
          <w:bCs/>
          <w:color w:val="000000"/>
          <w:sz w:val="28"/>
          <w:szCs w:val="28"/>
          <w:bdr w:val="none" w:sz="0" w:space="0" w:color="auto" w:frame="1"/>
        </w:rPr>
        <w:t>2.1. Аппликация – один из видов декоративно-прикладного искусства по выполнению орнаментальных работ.</w:t>
      </w:r>
    </w:p>
    <w:p w:rsidR="00815B73" w:rsidRPr="007F1D28" w:rsidRDefault="00815B73" w:rsidP="002633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Аппликация относится к декоративно-прикладному искус</w:t>
      </w:r>
      <w:r w:rsidRPr="007F1D28">
        <w:rPr>
          <w:color w:val="000000"/>
          <w:sz w:val="28"/>
          <w:szCs w:val="28"/>
        </w:rPr>
        <w:softHyphen/>
        <w:t>ству и является разновидностью вышивки, приме</w:t>
      </w:r>
      <w:r w:rsidRPr="007F1D28">
        <w:rPr>
          <w:color w:val="000000"/>
          <w:sz w:val="28"/>
          <w:szCs w:val="28"/>
        </w:rPr>
        <w:softHyphen/>
        <w:t>няемой для украшения одежды, предметов быта, для создания декоративных панно.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lastRenderedPageBreak/>
        <w:t>А что же такое декоративно-прикладное искусство? Вот как определено это понятие в</w:t>
      </w:r>
      <w:r w:rsidR="00865945">
        <w:rPr>
          <w:color w:val="000000"/>
          <w:sz w:val="28"/>
          <w:szCs w:val="28"/>
        </w:rPr>
        <w:t xml:space="preserve"> кратком словаре по эстетике</w:t>
      </w:r>
      <w:r w:rsidRPr="007F1D28">
        <w:rPr>
          <w:color w:val="000000"/>
          <w:sz w:val="28"/>
          <w:szCs w:val="28"/>
        </w:rPr>
        <w:t>: декоративно-прикладное искусство — «вид искусст</w:t>
      </w:r>
      <w:r w:rsidRPr="007F1D28">
        <w:rPr>
          <w:color w:val="000000"/>
          <w:sz w:val="28"/>
          <w:szCs w:val="28"/>
        </w:rPr>
        <w:softHyphen/>
        <w:t>ва (близкий к изобразительному), произведения которого представляют собой предметы, обладающие определенными художественно-эстетическими свойствами, но в то же время имеющие непосредственное практическое назначение в быту, труде или специально предназначенные для украшения...»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По своему происхождению декоративно-прикладное искус</w:t>
      </w:r>
      <w:r w:rsidRPr="007F1D28">
        <w:rPr>
          <w:color w:val="000000"/>
          <w:sz w:val="28"/>
          <w:szCs w:val="28"/>
        </w:rPr>
        <w:softHyphen/>
        <w:t>ство — один из самых древних видов искусства.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Издавна человек стремился сделать свое жилище, одежду, предметы быта не только удобными, прочными, но и краси</w:t>
      </w:r>
      <w:r w:rsidRPr="007F1D28">
        <w:rPr>
          <w:color w:val="000000"/>
          <w:sz w:val="28"/>
          <w:szCs w:val="28"/>
        </w:rPr>
        <w:softHyphen/>
        <w:t>выми. Основным источником вдохновения для людей служил окружающий их удивительный мир природы. Народы Севера изображали на узорах оленей, моржей, ели (рис. 2). В бес</w:t>
      </w:r>
      <w:r w:rsidRPr="007F1D28">
        <w:rPr>
          <w:color w:val="000000"/>
          <w:sz w:val="28"/>
          <w:szCs w:val="28"/>
        </w:rPr>
        <w:softHyphen/>
        <w:t>крайних степях Казахстана основным мотивом для составле</w:t>
      </w:r>
      <w:r w:rsidRPr="007F1D28">
        <w:rPr>
          <w:color w:val="000000"/>
          <w:sz w:val="28"/>
          <w:szCs w:val="28"/>
        </w:rPr>
        <w:softHyphen/>
        <w:t xml:space="preserve">ния узоров были разнообразные ветвистые рога </w:t>
      </w:r>
      <w:r w:rsidR="00865945" w:rsidRPr="007F1D28">
        <w:rPr>
          <w:color w:val="000000"/>
          <w:sz w:val="28"/>
          <w:szCs w:val="28"/>
        </w:rPr>
        <w:t>баранов)</w:t>
      </w:r>
      <w:r w:rsidRPr="007F1D28">
        <w:rPr>
          <w:color w:val="000000"/>
          <w:sz w:val="28"/>
          <w:szCs w:val="28"/>
        </w:rPr>
        <w:t>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Богатства форм и ярких красок цветов полей Украины были преобразованы мастерами в декоративные элементы орнамента.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Все свое искусство азербайджанский народ вложил в слож</w:t>
      </w:r>
      <w:r w:rsidRPr="007F1D28">
        <w:rPr>
          <w:color w:val="000000"/>
          <w:sz w:val="28"/>
          <w:szCs w:val="28"/>
        </w:rPr>
        <w:softHyphen/>
        <w:t>ные переплетающиеся растительные и геометрические узоры.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Вызывают восторг узоры вологодских кружев, сложные переплетения в орнаментальных украшениях минаретов Са</w:t>
      </w:r>
      <w:r w:rsidRPr="007F1D28">
        <w:rPr>
          <w:color w:val="000000"/>
          <w:sz w:val="28"/>
          <w:szCs w:val="28"/>
        </w:rPr>
        <w:softHyphen/>
        <w:t>марканда, иллюстрации древних армянских книг и белорус</w:t>
      </w:r>
      <w:r w:rsidRPr="007F1D28">
        <w:rPr>
          <w:color w:val="000000"/>
          <w:sz w:val="28"/>
          <w:szCs w:val="28"/>
        </w:rPr>
        <w:softHyphen/>
        <w:t>ская вышивка.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Национальные стили узоров совершенствовались многими поколениями, становились лаконичными и доступными для подражания.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Техника выполнения аппликации располагает большими обучающими и воспитательными возможностями. В процессе художественно-трудовой деятельности ребенок осваивает це</w:t>
      </w:r>
      <w:r w:rsidRPr="007F1D28">
        <w:rPr>
          <w:color w:val="000000"/>
          <w:sz w:val="28"/>
          <w:szCs w:val="28"/>
        </w:rPr>
        <w:softHyphen/>
        <w:t>лый ряд графических навыков (действовать карандашом, линейкой, угольником, циркулем), учится анализировать явления и предметы окружающего мира, пользоваться нож</w:t>
      </w:r>
      <w:r w:rsidRPr="007F1D28">
        <w:rPr>
          <w:color w:val="000000"/>
          <w:sz w:val="28"/>
          <w:szCs w:val="28"/>
        </w:rPr>
        <w:softHyphen/>
        <w:t>ницами, правильно наносить клей кисточкой, аккуратно на</w:t>
      </w:r>
      <w:r w:rsidRPr="007F1D28">
        <w:rPr>
          <w:color w:val="000000"/>
          <w:sz w:val="28"/>
          <w:szCs w:val="28"/>
        </w:rPr>
        <w:softHyphen/>
        <w:t>клеивать детали и т. п.) У него развивается воображение, произвольное внимание, зрительная память, глазомер, чувство формы, ритма, восприятия пространственных представлений, цвета и его преобразования; воспитывается любовь к пре</w:t>
      </w:r>
      <w:r w:rsidRPr="007F1D28">
        <w:rPr>
          <w:color w:val="000000"/>
          <w:sz w:val="28"/>
          <w:szCs w:val="28"/>
        </w:rPr>
        <w:softHyphen/>
        <w:t xml:space="preserve">красному, к точности, аккуратности; формируется терпение, усидчивость, стремление довести до конца начатое дело. Искусство выполнения бумажной </w:t>
      </w:r>
      <w:r w:rsidRPr="007F1D28">
        <w:rPr>
          <w:color w:val="000000"/>
          <w:sz w:val="28"/>
          <w:szCs w:val="28"/>
        </w:rPr>
        <w:lastRenderedPageBreak/>
        <w:t>аппликации учащиеся в дальнейшем могут перенести на работу по ткани, дереву, коже, металлу и т. д.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 xml:space="preserve">Основоположниками </w:t>
      </w:r>
      <w:r w:rsidR="00263376" w:rsidRPr="007F1D28">
        <w:rPr>
          <w:color w:val="000000"/>
          <w:sz w:val="28"/>
          <w:szCs w:val="28"/>
        </w:rPr>
        <w:t>искусства, —</w:t>
      </w:r>
      <w:r w:rsidRPr="007F1D28">
        <w:rPr>
          <w:color w:val="000000"/>
          <w:sz w:val="28"/>
          <w:szCs w:val="28"/>
        </w:rPr>
        <w:t xml:space="preserve"> </w:t>
      </w:r>
      <w:r w:rsidR="00263376" w:rsidRPr="007F1D28">
        <w:rPr>
          <w:color w:val="000000"/>
          <w:sz w:val="28"/>
          <w:szCs w:val="28"/>
        </w:rPr>
        <w:t>писал,</w:t>
      </w:r>
      <w:r w:rsidRPr="007F1D28">
        <w:rPr>
          <w:color w:val="000000"/>
          <w:sz w:val="28"/>
          <w:szCs w:val="28"/>
        </w:rPr>
        <w:t xml:space="preserve">-были гончары, кузнецы и </w:t>
      </w:r>
      <w:proofErr w:type="spellStart"/>
      <w:r w:rsidRPr="007F1D28">
        <w:rPr>
          <w:color w:val="000000"/>
          <w:sz w:val="28"/>
          <w:szCs w:val="28"/>
        </w:rPr>
        <w:t>златокузнецы</w:t>
      </w:r>
      <w:proofErr w:type="spellEnd"/>
      <w:r w:rsidRPr="007F1D28">
        <w:rPr>
          <w:color w:val="000000"/>
          <w:sz w:val="28"/>
          <w:szCs w:val="28"/>
        </w:rPr>
        <w:t>, ткачихи и ткачи, каменщики, плотники, резчики по дереву и кости, оружейни</w:t>
      </w:r>
      <w:r w:rsidRPr="007F1D28">
        <w:rPr>
          <w:color w:val="000000"/>
          <w:sz w:val="28"/>
          <w:szCs w:val="28"/>
        </w:rPr>
        <w:softHyphen/>
        <w:t>ки, маляры, портные, портнихи и вообще - - ремесленники, люди, чьи артистически сделанные вещи, радуя</w:t>
      </w:r>
      <w:r w:rsidR="00263376">
        <w:rPr>
          <w:color w:val="000000"/>
          <w:sz w:val="28"/>
          <w:szCs w:val="28"/>
        </w:rPr>
        <w:t xml:space="preserve"> ваши глаза, наполняют музеи</w:t>
      </w:r>
      <w:r w:rsidRPr="007F1D28">
        <w:rPr>
          <w:color w:val="000000"/>
          <w:sz w:val="28"/>
          <w:szCs w:val="28"/>
        </w:rPr>
        <w:t>.</w:t>
      </w:r>
    </w:p>
    <w:p w:rsidR="00815B73" w:rsidRPr="007F1D28" w:rsidRDefault="00815B73" w:rsidP="00815B7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Произведения декоративно-прикладного искусства разли</w:t>
      </w:r>
      <w:r w:rsidRPr="007F1D28">
        <w:rPr>
          <w:color w:val="000000"/>
          <w:sz w:val="28"/>
          <w:szCs w:val="28"/>
        </w:rPr>
        <w:softHyphen/>
        <w:t>чаются по типу созданных изделий (мебель, кружево, юве</w:t>
      </w:r>
      <w:r w:rsidRPr="007F1D28">
        <w:rPr>
          <w:color w:val="000000"/>
          <w:sz w:val="28"/>
          <w:szCs w:val="28"/>
        </w:rPr>
        <w:softHyphen/>
        <w:t>лирные украшения, игрушки и т. д.), по материалу, из кото</w:t>
      </w:r>
      <w:r w:rsidRPr="007F1D28">
        <w:rPr>
          <w:color w:val="000000"/>
          <w:sz w:val="28"/>
          <w:szCs w:val="28"/>
        </w:rPr>
        <w:softHyphen/>
        <w:t xml:space="preserve">рого изделие создано (металл, дерево, стекло, фарфор, </w:t>
      </w:r>
      <w:hyperlink r:id="rId10" w:tooltip="Бронза" w:history="1">
        <w:r w:rsidRPr="002633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бронза</w:t>
        </w:r>
      </w:hyperlink>
      <w:r w:rsidRPr="00263376">
        <w:rPr>
          <w:sz w:val="28"/>
          <w:szCs w:val="28"/>
        </w:rPr>
        <w:t>, керамика и т. д.), по технике обработки материала (художест</w:t>
      </w:r>
      <w:r w:rsidRPr="00263376">
        <w:rPr>
          <w:sz w:val="28"/>
          <w:szCs w:val="28"/>
        </w:rPr>
        <w:softHyphen/>
        <w:t xml:space="preserve">венная резьба, роспись, чеканка, художественное литье и т. д.). Декоративно-прикладное искусство живет вокруг нас в коврах, тканях, одежде, керамической посуде, оформлении книг, </w:t>
      </w:r>
      <w:hyperlink r:id="rId11" w:tooltip="Денежные знаки" w:history="1">
        <w:r w:rsidRPr="002633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денежных знаках</w:t>
        </w:r>
      </w:hyperlink>
      <w:r w:rsidRPr="00263376">
        <w:rPr>
          <w:sz w:val="28"/>
          <w:szCs w:val="28"/>
        </w:rPr>
        <w:t>, в украшении архитектурных сооруже</w:t>
      </w:r>
      <w:r w:rsidRPr="00263376">
        <w:rPr>
          <w:sz w:val="28"/>
          <w:szCs w:val="28"/>
        </w:rPr>
        <w:softHyphen/>
        <w:t>ний. Орнаментальными узорами украшают афиши, стенгазеты, орнаментально-текстовые плакаты. Дет</w:t>
      </w:r>
      <w:r w:rsidRPr="007F1D28">
        <w:rPr>
          <w:color w:val="000000"/>
          <w:sz w:val="28"/>
          <w:szCs w:val="28"/>
        </w:rPr>
        <w:t>и рано начинают воспринимать окружающее, но, чтобы они могли оценить увиденное, отличить действительно кра</w:t>
      </w:r>
      <w:r w:rsidRPr="007F1D28">
        <w:rPr>
          <w:color w:val="000000"/>
          <w:sz w:val="28"/>
          <w:szCs w:val="28"/>
        </w:rPr>
        <w:softHyphen/>
        <w:t>сивое от пестроты и пошлости, этому необходимо учить, и чем раньше, тем лучше. Работа по развитию художественного вкуса ребенка начинается в семье и в дошкольных учрежде</w:t>
      </w:r>
      <w:r w:rsidRPr="007F1D28">
        <w:rPr>
          <w:color w:val="000000"/>
          <w:sz w:val="28"/>
          <w:szCs w:val="28"/>
        </w:rPr>
        <w:softHyphen/>
        <w:t>ниях.</w:t>
      </w:r>
    </w:p>
    <w:p w:rsidR="00815B73" w:rsidRPr="007F1D28" w:rsidRDefault="00815B73" w:rsidP="00815B73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В работе с детьми школьного возраста при помощи аппликации можно организовать увле</w:t>
      </w:r>
      <w:r w:rsidRPr="007F1D28">
        <w:rPr>
          <w:color w:val="000000"/>
          <w:sz w:val="28"/>
          <w:szCs w:val="28"/>
        </w:rPr>
        <w:softHyphen/>
        <w:t>кательный и познавательный процесс обучения.</w:t>
      </w:r>
    </w:p>
    <w:p w:rsidR="00815B73" w:rsidRPr="007F1D28" w:rsidRDefault="00815B73" w:rsidP="00263376">
      <w:pPr>
        <w:pStyle w:val="a3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F1D28">
        <w:rPr>
          <w:color w:val="000000"/>
          <w:sz w:val="28"/>
          <w:szCs w:val="28"/>
        </w:rPr>
        <w:t>Сенсорное воспитание дает возможность детям, выполня</w:t>
      </w:r>
      <w:r w:rsidR="00263376">
        <w:rPr>
          <w:color w:val="000000"/>
          <w:sz w:val="28"/>
          <w:szCs w:val="28"/>
        </w:rPr>
        <w:t>я аппликации, сравнивать фигуры</w:t>
      </w:r>
      <w:r w:rsidRPr="007F1D28">
        <w:rPr>
          <w:color w:val="000000"/>
          <w:sz w:val="28"/>
          <w:szCs w:val="28"/>
        </w:rPr>
        <w:t>.</w:t>
      </w:r>
      <w:r w:rsidR="00263376">
        <w:rPr>
          <w:color w:val="000000"/>
          <w:sz w:val="28"/>
          <w:szCs w:val="28"/>
        </w:rPr>
        <w:t xml:space="preserve"> </w:t>
      </w:r>
      <w:r w:rsidRPr="007F1D28">
        <w:rPr>
          <w:color w:val="000000"/>
          <w:sz w:val="28"/>
          <w:szCs w:val="28"/>
        </w:rPr>
        <w:t>Составляя, конструируя из прямоугольников, квадратов, треугольников, кружков различные предметы и элементы растительного и животного мира, дети знакомятся с основами творческой деятельности.</w:t>
      </w:r>
      <w:r w:rsidR="00263376">
        <w:rPr>
          <w:color w:val="000000"/>
          <w:sz w:val="28"/>
          <w:szCs w:val="28"/>
        </w:rPr>
        <w:t xml:space="preserve"> </w:t>
      </w:r>
      <w:r w:rsidRPr="007F1D28">
        <w:rPr>
          <w:color w:val="000000"/>
          <w:sz w:val="28"/>
          <w:szCs w:val="28"/>
        </w:rPr>
        <w:t>По выполненным аппликациям проводят беседы, способ</w:t>
      </w:r>
      <w:r w:rsidRPr="007F1D28">
        <w:rPr>
          <w:color w:val="000000"/>
          <w:sz w:val="28"/>
          <w:szCs w:val="28"/>
        </w:rPr>
        <w:softHyphen/>
        <w:t>ствующие развитию устной речи.</w:t>
      </w:r>
      <w:r w:rsidR="00263376">
        <w:rPr>
          <w:color w:val="000000"/>
          <w:sz w:val="28"/>
          <w:szCs w:val="28"/>
        </w:rPr>
        <w:t xml:space="preserve"> </w:t>
      </w:r>
      <w:r w:rsidRPr="007F1D28">
        <w:rPr>
          <w:color w:val="000000"/>
          <w:sz w:val="28"/>
          <w:szCs w:val="28"/>
        </w:rPr>
        <w:t>Аппликационные работы в средн</w:t>
      </w:r>
      <w:r w:rsidRPr="00263376">
        <w:rPr>
          <w:sz w:val="28"/>
          <w:szCs w:val="28"/>
        </w:rPr>
        <w:t xml:space="preserve">их классах входят в программу трудового обучения. В </w:t>
      </w:r>
      <w:hyperlink r:id="rId12" w:tooltip="Начальные классы" w:history="1">
        <w:r w:rsidRPr="0026337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начальных классах</w:t>
        </w:r>
      </w:hyperlink>
      <w:r w:rsidRPr="007F1D28">
        <w:rPr>
          <w:color w:val="000000"/>
          <w:sz w:val="28"/>
          <w:szCs w:val="28"/>
        </w:rPr>
        <w:t xml:space="preserve"> аппликационные работы выполняют, как правило, на листах бумаги, а в средних классах они применяются в основном для украшения изделий, имеющих общественно полезную </w:t>
      </w:r>
    </w:p>
    <w:p w:rsidR="003369F1" w:rsidRDefault="003369F1">
      <w:pPr>
        <w:rPr>
          <w:rFonts w:ascii="Times New Roman" w:hAnsi="Times New Roman" w:cs="Times New Roman"/>
          <w:sz w:val="28"/>
          <w:szCs w:val="28"/>
        </w:rPr>
      </w:pPr>
    </w:p>
    <w:p w:rsidR="003369F1" w:rsidRDefault="003369F1">
      <w:pPr>
        <w:rPr>
          <w:rFonts w:ascii="Times New Roman" w:hAnsi="Times New Roman" w:cs="Times New Roman"/>
          <w:sz w:val="28"/>
          <w:szCs w:val="28"/>
        </w:rPr>
      </w:pPr>
    </w:p>
    <w:p w:rsidR="003369F1" w:rsidRDefault="003369F1">
      <w:pPr>
        <w:rPr>
          <w:rFonts w:ascii="Times New Roman" w:hAnsi="Times New Roman" w:cs="Times New Roman"/>
          <w:sz w:val="28"/>
          <w:szCs w:val="28"/>
        </w:rPr>
      </w:pPr>
    </w:p>
    <w:p w:rsidR="008277A4" w:rsidRPr="003369F1" w:rsidRDefault="003369F1">
      <w:pPr>
        <w:rPr>
          <w:rFonts w:ascii="Times New Roman" w:hAnsi="Times New Roman" w:cs="Times New Roman"/>
          <w:b/>
          <w:sz w:val="28"/>
          <w:szCs w:val="28"/>
        </w:rPr>
      </w:pPr>
      <w:r w:rsidRPr="003369F1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3369F1" w:rsidRDefault="0033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 в тетради и отправить.</w:t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Что такое декоративно-прикладное искусство? </w:t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Когда появилось декоративно-прикладное искусство? </w:t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 чем, чаще всего, связано декоративно-прикладное искусство? </w:t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 какими профилями народного творчества связано декоративно-прикладное искусство? </w:t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Почему человек издавна занимался декоративно-прикладным искусством? </w:t>
      </w:r>
      <w:r w:rsidRPr="000428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Из каких материалов мастер создавал истинные произведения искусства? </w:t>
      </w:r>
    </w:p>
    <w:p w:rsidR="003369F1" w:rsidRPr="003369F1" w:rsidRDefault="003369F1" w:rsidP="003369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Какая тематика была самая распространенная в произведения деко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ративно-прикладного искусства? </w:t>
      </w:r>
    </w:p>
    <w:p w:rsidR="003369F1" w:rsidRPr="007F1D28" w:rsidRDefault="003369F1">
      <w:pPr>
        <w:rPr>
          <w:rFonts w:ascii="Times New Roman" w:hAnsi="Times New Roman" w:cs="Times New Roman"/>
          <w:sz w:val="28"/>
          <w:szCs w:val="28"/>
        </w:rPr>
      </w:pPr>
    </w:p>
    <w:sectPr w:rsidR="003369F1" w:rsidRPr="007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20461"/>
    <w:multiLevelType w:val="multilevel"/>
    <w:tmpl w:val="38F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9"/>
    <w:rsid w:val="00263376"/>
    <w:rsid w:val="003369F1"/>
    <w:rsid w:val="007F1D28"/>
    <w:rsid w:val="00815B73"/>
    <w:rsid w:val="008277A4"/>
    <w:rsid w:val="00865945"/>
    <w:rsid w:val="00B22F4D"/>
    <w:rsid w:val="00D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9BEF-0E29-4B0D-BB8A-38892CA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4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6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5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973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5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7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7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15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08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506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3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7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43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7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9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87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69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37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5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84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51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8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97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47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8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75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4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91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07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62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7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55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8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2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6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7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7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45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2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63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8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0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2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2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83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0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75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1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90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5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4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89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64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9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20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09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7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99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66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44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24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79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11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03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39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1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1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25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3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8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plik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arokko/" TargetMode="External"/><Relationship Id="rId12" Type="http://schemas.openxmlformats.org/officeDocument/2006/relationships/hyperlink" Target="https://pandia.ru/text/category/nachalmznie_klas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lovnie_ubori/" TargetMode="External"/><Relationship Id="rId11" Type="http://schemas.openxmlformats.org/officeDocument/2006/relationships/hyperlink" Target="https://pandia.ru/text/category/denezhnie_znaki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andia.ru/text/category/bron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2020-03-26T02:36:00Z</dcterms:created>
  <dcterms:modified xsi:type="dcterms:W3CDTF">2020-03-26T05:42:00Z</dcterms:modified>
</cp:coreProperties>
</file>