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9B" w:rsidRDefault="00F27A3E" w:rsidP="00FE779B">
      <w:pPr>
        <w:ind w:firstLine="851"/>
        <w:jc w:val="center"/>
        <w:rPr>
          <w:rFonts w:ascii="Times New Roman" w:hAnsi="Times New Roman" w:cs="Times New Roman"/>
          <w:b/>
          <w:sz w:val="28"/>
          <w:szCs w:val="28"/>
        </w:rPr>
      </w:pPr>
      <w:r>
        <w:rPr>
          <w:rFonts w:ascii="Times New Roman" w:hAnsi="Times New Roman" w:cs="Times New Roman"/>
          <w:b/>
          <w:sz w:val="28"/>
          <w:szCs w:val="28"/>
        </w:rPr>
        <w:t>2 курс, 3 семестр</w:t>
      </w:r>
    </w:p>
    <w:p w:rsidR="00FE779B" w:rsidRPr="003A4011" w:rsidRDefault="00FE779B" w:rsidP="003A4011">
      <w:pPr>
        <w:ind w:firstLine="851"/>
        <w:jc w:val="both"/>
        <w:rPr>
          <w:rFonts w:ascii="Times New Roman" w:hAnsi="Times New Roman" w:cs="Times New Roman"/>
          <w:i/>
          <w:sz w:val="28"/>
          <w:szCs w:val="28"/>
        </w:rPr>
      </w:pPr>
      <w:r w:rsidRPr="003A4011">
        <w:rPr>
          <w:rFonts w:ascii="Times New Roman" w:hAnsi="Times New Roman" w:cs="Times New Roman"/>
          <w:i/>
          <w:sz w:val="28"/>
          <w:szCs w:val="28"/>
        </w:rPr>
        <w:t xml:space="preserve">ВНИМАНИЕ! Полностью лекционный материал предоставлен в виде списка ссылок на </w:t>
      </w:r>
      <w:proofErr w:type="spellStart"/>
      <w:r w:rsidRPr="003A4011">
        <w:rPr>
          <w:rFonts w:ascii="Times New Roman" w:hAnsi="Times New Roman" w:cs="Times New Roman"/>
          <w:i/>
          <w:sz w:val="28"/>
          <w:szCs w:val="28"/>
        </w:rPr>
        <w:t>интернет-ресурсы</w:t>
      </w:r>
      <w:proofErr w:type="spellEnd"/>
      <w:r w:rsidRPr="003A4011">
        <w:rPr>
          <w:rFonts w:ascii="Times New Roman" w:hAnsi="Times New Roman" w:cs="Times New Roman"/>
          <w:i/>
          <w:sz w:val="28"/>
          <w:szCs w:val="28"/>
        </w:rPr>
        <w:t>, литературы и дополнительной литературы в методических рекомендациях по самостоятельной работе - «</w:t>
      </w:r>
      <w:proofErr w:type="gramStart"/>
      <w:r w:rsidRPr="003A4011">
        <w:rPr>
          <w:rFonts w:ascii="Times New Roman" w:hAnsi="Times New Roman" w:cs="Times New Roman"/>
          <w:i/>
          <w:sz w:val="28"/>
          <w:szCs w:val="28"/>
        </w:rPr>
        <w:t>СР</w:t>
      </w:r>
      <w:proofErr w:type="gramEnd"/>
      <w:r w:rsidRPr="003A4011">
        <w:rPr>
          <w:rFonts w:ascii="Times New Roman" w:hAnsi="Times New Roman" w:cs="Times New Roman"/>
          <w:i/>
          <w:sz w:val="28"/>
          <w:szCs w:val="28"/>
        </w:rPr>
        <w:t xml:space="preserve"> живопись 2019-2020».</w:t>
      </w:r>
      <w:bookmarkStart w:id="0" w:name="_GoBack"/>
      <w:bookmarkEnd w:id="0"/>
    </w:p>
    <w:p w:rsidR="00F27A3E" w:rsidRDefault="00F27A3E" w:rsidP="00F27A3E">
      <w:pPr>
        <w:spacing w:after="0"/>
        <w:ind w:firstLine="851"/>
        <w:jc w:val="center"/>
        <w:rPr>
          <w:rFonts w:ascii="Times New Roman" w:hAnsi="Times New Roman" w:cs="Times New Roman"/>
          <w:b/>
          <w:sz w:val="28"/>
          <w:szCs w:val="28"/>
        </w:rPr>
      </w:pPr>
      <w:r w:rsidRPr="00DF4743">
        <w:rPr>
          <w:rFonts w:ascii="Times New Roman" w:hAnsi="Times New Roman" w:cs="Times New Roman"/>
          <w:b/>
          <w:sz w:val="28"/>
          <w:szCs w:val="28"/>
        </w:rPr>
        <w:t>Раздел 3. Композиционный рисунок.</w:t>
      </w:r>
    </w:p>
    <w:p w:rsidR="00F27A3E" w:rsidRPr="00DF4743" w:rsidRDefault="00F27A3E" w:rsidP="00FE779B">
      <w:pPr>
        <w:spacing w:after="0"/>
        <w:rPr>
          <w:rFonts w:ascii="Times New Roman" w:hAnsi="Times New Roman" w:cs="Times New Roman"/>
          <w:b/>
          <w:sz w:val="28"/>
          <w:szCs w:val="28"/>
        </w:rPr>
      </w:pPr>
    </w:p>
    <w:p w:rsidR="00FE779B" w:rsidRPr="00FE779B" w:rsidRDefault="00FE779B" w:rsidP="00FE779B">
      <w:pPr>
        <w:spacing w:after="0"/>
        <w:ind w:firstLine="851"/>
        <w:jc w:val="center"/>
        <w:rPr>
          <w:rFonts w:ascii="Times New Roman" w:hAnsi="Times New Roman" w:cs="Times New Roman"/>
          <w:b/>
          <w:i/>
          <w:sz w:val="28"/>
          <w:szCs w:val="28"/>
        </w:rPr>
      </w:pPr>
      <w:r>
        <w:rPr>
          <w:rFonts w:ascii="Times New Roman" w:hAnsi="Times New Roman" w:cs="Times New Roman"/>
          <w:b/>
          <w:i/>
          <w:sz w:val="28"/>
          <w:szCs w:val="28"/>
        </w:rPr>
        <w:t xml:space="preserve">Тема </w:t>
      </w:r>
      <w:r w:rsidR="00F27A3E" w:rsidRPr="00005608">
        <w:rPr>
          <w:rFonts w:ascii="Times New Roman" w:hAnsi="Times New Roman" w:cs="Times New Roman"/>
          <w:b/>
          <w:i/>
          <w:sz w:val="28"/>
          <w:szCs w:val="28"/>
        </w:rPr>
        <w:t>3.1.</w:t>
      </w:r>
      <w:r w:rsidR="00F27A3E" w:rsidRPr="009003FE">
        <w:rPr>
          <w:rFonts w:ascii="Times New Roman" w:hAnsi="Times New Roman" w:cs="Times New Roman"/>
          <w:b/>
          <w:i/>
          <w:sz w:val="28"/>
          <w:szCs w:val="28"/>
        </w:rPr>
        <w:t xml:space="preserve"> </w:t>
      </w:r>
      <w:r>
        <w:rPr>
          <w:rFonts w:ascii="Times New Roman" w:hAnsi="Times New Roman" w:cs="Times New Roman"/>
          <w:b/>
          <w:i/>
          <w:sz w:val="28"/>
          <w:szCs w:val="28"/>
        </w:rPr>
        <w:t>Рисунок интерьера.</w:t>
      </w:r>
    </w:p>
    <w:p w:rsidR="00F27A3E" w:rsidRPr="003648A4" w:rsidRDefault="00F27A3E" w:rsidP="00F27A3E">
      <w:pPr>
        <w:ind w:firstLine="851"/>
        <w:jc w:val="both"/>
        <w:rPr>
          <w:rFonts w:ascii="Times New Roman" w:hAnsi="Times New Roman" w:cs="Times New Roman"/>
          <w:sz w:val="28"/>
          <w:szCs w:val="28"/>
        </w:rPr>
      </w:pPr>
      <w:r w:rsidRPr="00005608">
        <w:rPr>
          <w:rFonts w:ascii="Times New Roman" w:hAnsi="Times New Roman" w:cs="Times New Roman"/>
          <w:sz w:val="28"/>
          <w:szCs w:val="28"/>
        </w:rPr>
        <w:t>Рисование интерьера имеет свои особенности: рисуя н</w:t>
      </w:r>
      <w:r>
        <w:rPr>
          <w:rFonts w:ascii="Times New Roman" w:hAnsi="Times New Roman" w:cs="Times New Roman"/>
          <w:sz w:val="28"/>
          <w:szCs w:val="28"/>
        </w:rPr>
        <w:t>атюрморт или пейзаж, человек</w:t>
      </w:r>
      <w:r w:rsidRPr="00005608">
        <w:rPr>
          <w:rFonts w:ascii="Times New Roman" w:hAnsi="Times New Roman" w:cs="Times New Roman"/>
          <w:sz w:val="28"/>
          <w:szCs w:val="28"/>
        </w:rPr>
        <w:t xml:space="preserve"> наблюдает натуру снаружи, на определённом расстоянии от неё, то при рисовании интерьера он находится или должен представлять себе, что находится внутри замкнутого пространства, которое можно уподобить геометрическим телам: кубу, параллелепипеду и т.д.</w:t>
      </w:r>
    </w:p>
    <w:p w:rsidR="00F27A3E" w:rsidRPr="003648A4" w:rsidRDefault="00F27A3E" w:rsidP="00F27A3E">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 зарисовать) нижеперечисленные понятия, определения, законы, прав</w:t>
      </w:r>
      <w:r w:rsidR="00FE779B">
        <w:rPr>
          <w:rFonts w:ascii="Times New Roman" w:hAnsi="Times New Roman" w:cs="Times New Roman"/>
          <w:i/>
          <w:sz w:val="28"/>
          <w:szCs w:val="28"/>
          <w:u w:val="single"/>
        </w:rPr>
        <w:t xml:space="preserve">ила и приемы рисования по теме </w:t>
      </w:r>
      <w:r w:rsidRPr="003648A4">
        <w:rPr>
          <w:rFonts w:ascii="Times New Roman" w:hAnsi="Times New Roman" w:cs="Times New Roman"/>
          <w:i/>
          <w:sz w:val="28"/>
          <w:szCs w:val="28"/>
          <w:u w:val="single"/>
        </w:rPr>
        <w:t>3.1.:</w:t>
      </w:r>
    </w:p>
    <w:p w:rsidR="00F27A3E" w:rsidRPr="003648A4" w:rsidRDefault="00F27A3E" w:rsidP="00F27A3E">
      <w:pPr>
        <w:pStyle w:val="a3"/>
        <w:numPr>
          <w:ilvl w:val="0"/>
          <w:numId w:val="1"/>
        </w:numPr>
        <w:spacing w:after="0"/>
        <w:jc w:val="both"/>
        <w:rPr>
          <w:rFonts w:ascii="Times New Roman" w:hAnsi="Times New Roman" w:cs="Times New Roman"/>
          <w:sz w:val="28"/>
          <w:szCs w:val="28"/>
        </w:rPr>
      </w:pPr>
      <w:r w:rsidRPr="003648A4">
        <w:rPr>
          <w:rFonts w:ascii="Times New Roman" w:hAnsi="Times New Roman" w:cs="Times New Roman"/>
          <w:sz w:val="28"/>
          <w:szCs w:val="28"/>
        </w:rPr>
        <w:t xml:space="preserve">Понятие «интерьера». </w:t>
      </w:r>
    </w:p>
    <w:p w:rsidR="00F27A3E" w:rsidRPr="003648A4" w:rsidRDefault="00F27A3E" w:rsidP="00F27A3E">
      <w:pPr>
        <w:pStyle w:val="a3"/>
        <w:numPr>
          <w:ilvl w:val="0"/>
          <w:numId w:val="1"/>
        </w:numPr>
        <w:spacing w:after="0"/>
        <w:jc w:val="both"/>
        <w:rPr>
          <w:rFonts w:ascii="Times New Roman" w:hAnsi="Times New Roman" w:cs="Times New Roman"/>
          <w:sz w:val="28"/>
          <w:szCs w:val="28"/>
        </w:rPr>
      </w:pPr>
      <w:r w:rsidRPr="003648A4">
        <w:rPr>
          <w:rFonts w:ascii="Times New Roman" w:hAnsi="Times New Roman" w:cs="Times New Roman"/>
          <w:sz w:val="28"/>
          <w:szCs w:val="28"/>
        </w:rPr>
        <w:t xml:space="preserve">Законы и приемы построения угловой перспективы. </w:t>
      </w:r>
    </w:p>
    <w:p w:rsidR="00F27A3E" w:rsidRPr="003648A4" w:rsidRDefault="00F27A3E" w:rsidP="00F27A3E">
      <w:pPr>
        <w:spacing w:after="0"/>
        <w:ind w:firstLine="851"/>
        <w:jc w:val="both"/>
        <w:rPr>
          <w:rFonts w:ascii="Times New Roman" w:hAnsi="Times New Roman" w:cs="Times New Roman"/>
          <w:sz w:val="28"/>
          <w:szCs w:val="28"/>
        </w:rPr>
      </w:pPr>
      <w:r w:rsidRPr="003648A4">
        <w:rPr>
          <w:rFonts w:ascii="Times New Roman" w:hAnsi="Times New Roman" w:cs="Times New Roman"/>
          <w:sz w:val="28"/>
          <w:szCs w:val="28"/>
        </w:rPr>
        <w:t>3.</w:t>
      </w:r>
      <w:r>
        <w:rPr>
          <w:rFonts w:ascii="Times New Roman" w:hAnsi="Times New Roman" w:cs="Times New Roman"/>
          <w:sz w:val="28"/>
          <w:szCs w:val="28"/>
        </w:rPr>
        <w:t xml:space="preserve"> </w:t>
      </w:r>
      <w:r w:rsidRPr="003648A4">
        <w:rPr>
          <w:rFonts w:ascii="Times New Roman" w:hAnsi="Times New Roman" w:cs="Times New Roman"/>
          <w:sz w:val="28"/>
          <w:szCs w:val="28"/>
        </w:rPr>
        <w:t xml:space="preserve">Правила перспективного рисования интерьера. Понятия «перспектива», «воздушная и линейная перспектива», «угловая и фронтальная перспектива», «линия горизонта», «точка схода». </w:t>
      </w:r>
    </w:p>
    <w:p w:rsidR="00F27A3E" w:rsidRPr="00005608" w:rsidRDefault="00F27A3E" w:rsidP="00F27A3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05608">
        <w:rPr>
          <w:rFonts w:ascii="Times New Roman" w:hAnsi="Times New Roman" w:cs="Times New Roman"/>
          <w:sz w:val="28"/>
          <w:szCs w:val="28"/>
        </w:rPr>
        <w:t xml:space="preserve">Приемы перспективного рисования интерьера, композиционное расположение рисунка на листе бумаги. </w:t>
      </w:r>
    </w:p>
    <w:p w:rsidR="00F27A3E" w:rsidRDefault="00F27A3E" w:rsidP="00F27A3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05608">
        <w:rPr>
          <w:rFonts w:ascii="Times New Roman" w:hAnsi="Times New Roman" w:cs="Times New Roman"/>
          <w:sz w:val="28"/>
          <w:szCs w:val="28"/>
        </w:rPr>
        <w:t>Основные особенности рисования интерьера в угловой перспективе. Выполнение предварительных эскизов с различных точек зрения. Этапы выполнения рисунка. Особенности композиции, передачи плановости, пространства и освещения.</w:t>
      </w:r>
    </w:p>
    <w:p w:rsidR="00F27A3E" w:rsidRDefault="00F27A3E" w:rsidP="00F27A3E">
      <w:pPr>
        <w:spacing w:after="0"/>
        <w:ind w:firstLine="851"/>
        <w:jc w:val="both"/>
        <w:rPr>
          <w:rFonts w:ascii="Times New Roman" w:hAnsi="Times New Roman" w:cs="Times New Roman"/>
          <w:b/>
          <w:sz w:val="28"/>
          <w:szCs w:val="28"/>
        </w:rPr>
      </w:pPr>
    </w:p>
    <w:p w:rsidR="00F27A3E" w:rsidRPr="009003FE" w:rsidRDefault="00F27A3E" w:rsidP="00F27A3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Литература для изучения</w:t>
      </w:r>
      <w:r>
        <w:rPr>
          <w:rFonts w:ascii="Times New Roman" w:hAnsi="Times New Roman" w:cs="Times New Roman"/>
          <w:sz w:val="28"/>
          <w:szCs w:val="28"/>
          <w:u w:val="single"/>
        </w:rPr>
        <w:t xml:space="preserve"> темы</w:t>
      </w:r>
      <w:r w:rsidRPr="009003FE">
        <w:rPr>
          <w:rFonts w:ascii="Times New Roman" w:hAnsi="Times New Roman" w:cs="Times New Roman"/>
          <w:sz w:val="28"/>
          <w:szCs w:val="28"/>
          <w:u w:val="single"/>
        </w:rPr>
        <w:t xml:space="preserve"> (библиотека колледжа - читальный зал):</w:t>
      </w:r>
    </w:p>
    <w:p w:rsidR="00FE779B" w:rsidRPr="00733828" w:rsidRDefault="00F27A3E" w:rsidP="00FE779B">
      <w:pPr>
        <w:spacing w:after="0"/>
        <w:ind w:firstLine="851"/>
        <w:jc w:val="both"/>
        <w:rPr>
          <w:rFonts w:ascii="Times New Roman" w:hAnsi="Times New Roman" w:cs="Times New Roman"/>
          <w:i/>
          <w:sz w:val="28"/>
          <w:szCs w:val="28"/>
        </w:rPr>
      </w:pPr>
      <w:r w:rsidRPr="00303FE0">
        <w:rPr>
          <w:rFonts w:ascii="Times New Roman" w:hAnsi="Times New Roman" w:cs="Times New Roman"/>
          <w:sz w:val="28"/>
          <w:szCs w:val="28"/>
        </w:rPr>
        <w:t>1)</w:t>
      </w:r>
      <w:r>
        <w:rPr>
          <w:rFonts w:ascii="Times New Roman" w:hAnsi="Times New Roman" w:cs="Times New Roman"/>
          <w:sz w:val="28"/>
          <w:szCs w:val="28"/>
        </w:rPr>
        <w:t xml:space="preserve"> </w:t>
      </w:r>
      <w:r w:rsidR="00FE779B" w:rsidRPr="00733828">
        <w:rPr>
          <w:rFonts w:ascii="Times New Roman" w:hAnsi="Times New Roman" w:cs="Times New Roman"/>
          <w:i/>
          <w:sz w:val="28"/>
          <w:szCs w:val="28"/>
        </w:rPr>
        <w:t xml:space="preserve">Ли Н. Г. </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Основы учебного академического рисунка</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 xml:space="preserve">: Учебник. - М.: ЭКСМО, 2013. – 480 </w:t>
      </w:r>
      <w:r w:rsidR="00FE779B">
        <w:rPr>
          <w:rFonts w:ascii="Times New Roman" w:hAnsi="Times New Roman" w:cs="Times New Roman"/>
          <w:i/>
          <w:sz w:val="28"/>
          <w:szCs w:val="28"/>
        </w:rPr>
        <w:t>с.: и</w:t>
      </w:r>
      <w:r w:rsidR="00FE779B" w:rsidRPr="00733828">
        <w:rPr>
          <w:rFonts w:ascii="Times New Roman" w:hAnsi="Times New Roman" w:cs="Times New Roman"/>
          <w:i/>
          <w:sz w:val="28"/>
          <w:szCs w:val="28"/>
        </w:rPr>
        <w:t>л.</w:t>
      </w:r>
    </w:p>
    <w:p w:rsidR="00F27A3E" w:rsidRPr="003648A4" w:rsidRDefault="00F27A3E" w:rsidP="00F27A3E">
      <w:pPr>
        <w:spacing w:after="0"/>
        <w:ind w:firstLine="851"/>
        <w:jc w:val="both"/>
        <w:rPr>
          <w:rFonts w:ascii="Times New Roman" w:hAnsi="Times New Roman" w:cs="Times New Roman"/>
          <w:b/>
          <w:sz w:val="28"/>
          <w:szCs w:val="28"/>
          <w:u w:val="single"/>
        </w:rPr>
      </w:pPr>
      <w:r w:rsidRPr="009003FE">
        <w:rPr>
          <w:rFonts w:ascii="Times New Roman" w:hAnsi="Times New Roman" w:cs="Times New Roman"/>
          <w:sz w:val="28"/>
          <w:szCs w:val="28"/>
        </w:rPr>
        <w:t>Рисование интер</w:t>
      </w:r>
      <w:r>
        <w:rPr>
          <w:rFonts w:ascii="Times New Roman" w:hAnsi="Times New Roman" w:cs="Times New Roman"/>
          <w:sz w:val="28"/>
          <w:szCs w:val="28"/>
        </w:rPr>
        <w:t>ьера:</w:t>
      </w:r>
      <w:r w:rsidRPr="009003FE">
        <w:rPr>
          <w:rFonts w:ascii="Times New Roman" w:hAnsi="Times New Roman" w:cs="Times New Roman"/>
          <w:i/>
          <w:sz w:val="28"/>
          <w:szCs w:val="28"/>
        </w:rPr>
        <w:t xml:space="preserve"> стр.</w:t>
      </w:r>
      <w:r>
        <w:rPr>
          <w:rFonts w:ascii="Times New Roman" w:hAnsi="Times New Roman" w:cs="Times New Roman"/>
          <w:i/>
          <w:sz w:val="28"/>
          <w:szCs w:val="28"/>
        </w:rPr>
        <w:t xml:space="preserve"> 109-115, ил</w:t>
      </w:r>
      <w:r w:rsidRPr="009003FE">
        <w:rPr>
          <w:rFonts w:ascii="Times New Roman" w:hAnsi="Times New Roman" w:cs="Times New Roman"/>
          <w:i/>
          <w:sz w:val="28"/>
          <w:szCs w:val="28"/>
        </w:rPr>
        <w:t>. 96-101.</w:t>
      </w:r>
    </w:p>
    <w:p w:rsidR="00FE779B" w:rsidRDefault="00F27A3E" w:rsidP="00FE779B">
      <w:pPr>
        <w:ind w:firstLine="851"/>
        <w:jc w:val="both"/>
        <w:rPr>
          <w:rFonts w:ascii="Times New Roman" w:hAnsi="Times New Roman" w:cs="Times New Roman"/>
          <w:i/>
          <w:sz w:val="28"/>
          <w:szCs w:val="28"/>
        </w:rPr>
      </w:pPr>
      <w:r>
        <w:rPr>
          <w:rFonts w:ascii="Times New Roman" w:hAnsi="Times New Roman" w:cs="Times New Roman"/>
          <w:sz w:val="28"/>
          <w:szCs w:val="28"/>
        </w:rPr>
        <w:t xml:space="preserve">2) </w:t>
      </w:r>
      <w:r w:rsidR="00FE779B" w:rsidRPr="00733828">
        <w:rPr>
          <w:rFonts w:ascii="Times New Roman" w:hAnsi="Times New Roman" w:cs="Times New Roman"/>
          <w:i/>
          <w:sz w:val="28"/>
          <w:szCs w:val="28"/>
        </w:rPr>
        <w:t xml:space="preserve">Макарова М. Н. </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 xml:space="preserve">. – 2-е изд., </w:t>
      </w:r>
      <w:proofErr w:type="spellStart"/>
      <w:r w:rsidR="00FE779B" w:rsidRPr="00733828">
        <w:rPr>
          <w:rFonts w:ascii="Times New Roman" w:hAnsi="Times New Roman" w:cs="Times New Roman"/>
          <w:i/>
          <w:sz w:val="28"/>
          <w:szCs w:val="28"/>
        </w:rPr>
        <w:t>испр</w:t>
      </w:r>
      <w:proofErr w:type="spellEnd"/>
      <w:r w:rsidR="00FE779B" w:rsidRPr="00733828">
        <w:rPr>
          <w:rFonts w:ascii="Times New Roman" w:hAnsi="Times New Roman" w:cs="Times New Roman"/>
          <w:i/>
          <w:sz w:val="28"/>
          <w:szCs w:val="28"/>
        </w:rPr>
        <w:t>. – М.: Академический Проект, 2014. – 382 с.</w:t>
      </w:r>
      <w:r w:rsidR="00FE779B">
        <w:rPr>
          <w:rFonts w:ascii="Times New Roman" w:hAnsi="Times New Roman" w:cs="Times New Roman"/>
          <w:i/>
          <w:sz w:val="28"/>
          <w:szCs w:val="28"/>
        </w:rPr>
        <w:t>: ил.</w:t>
      </w:r>
    </w:p>
    <w:p w:rsidR="00F27A3E" w:rsidRPr="003648A4" w:rsidRDefault="00F27A3E" w:rsidP="00F27A3E">
      <w:pPr>
        <w:spacing w:after="0"/>
        <w:ind w:firstLine="851"/>
        <w:jc w:val="both"/>
        <w:rPr>
          <w:rFonts w:ascii="Times New Roman" w:hAnsi="Times New Roman" w:cs="Times New Roman"/>
          <w:b/>
          <w:sz w:val="28"/>
          <w:szCs w:val="28"/>
          <w:u w:val="single"/>
        </w:rPr>
      </w:pPr>
      <w:r w:rsidRPr="009003FE">
        <w:rPr>
          <w:rFonts w:ascii="Times New Roman" w:hAnsi="Times New Roman" w:cs="Times New Roman"/>
          <w:sz w:val="28"/>
          <w:szCs w:val="28"/>
        </w:rPr>
        <w:lastRenderedPageBreak/>
        <w:t>Изображение в перспективе интерьерных помещений. Фронтальная перспектива интерьера. Угловая перспектива интерьера. Построение интерьера</w:t>
      </w:r>
      <w:r>
        <w:rPr>
          <w:rFonts w:ascii="Times New Roman" w:hAnsi="Times New Roman" w:cs="Times New Roman"/>
          <w:sz w:val="28"/>
          <w:szCs w:val="28"/>
        </w:rPr>
        <w:t xml:space="preserve"> по заданному плану:</w:t>
      </w:r>
      <w:r w:rsidRPr="003C12A9">
        <w:rPr>
          <w:rFonts w:ascii="Times New Roman" w:hAnsi="Times New Roman" w:cs="Times New Roman"/>
          <w:i/>
          <w:sz w:val="28"/>
          <w:szCs w:val="28"/>
        </w:rPr>
        <w:t xml:space="preserve"> </w:t>
      </w:r>
      <w:r w:rsidRPr="009003FE">
        <w:rPr>
          <w:rFonts w:ascii="Times New Roman" w:hAnsi="Times New Roman" w:cs="Times New Roman"/>
          <w:i/>
          <w:sz w:val="28"/>
          <w:szCs w:val="28"/>
        </w:rPr>
        <w:t>стр. 191-204</w:t>
      </w:r>
      <w:r>
        <w:rPr>
          <w:rFonts w:ascii="Times New Roman" w:hAnsi="Times New Roman" w:cs="Times New Roman"/>
          <w:i/>
          <w:sz w:val="28"/>
          <w:szCs w:val="28"/>
        </w:rPr>
        <w:t>, и</w:t>
      </w:r>
      <w:r w:rsidRPr="009003FE">
        <w:rPr>
          <w:rFonts w:ascii="Times New Roman" w:hAnsi="Times New Roman" w:cs="Times New Roman"/>
          <w:i/>
          <w:sz w:val="28"/>
          <w:szCs w:val="28"/>
        </w:rPr>
        <w:t>л. 233-244.</w:t>
      </w:r>
    </w:p>
    <w:p w:rsidR="00F27A3E" w:rsidRDefault="00F27A3E" w:rsidP="00F27A3E">
      <w:pPr>
        <w:spacing w:after="0"/>
        <w:ind w:firstLine="851"/>
        <w:rPr>
          <w:rFonts w:ascii="Times New Roman" w:hAnsi="Times New Roman" w:cs="Times New Roman"/>
          <w:b/>
          <w:sz w:val="28"/>
          <w:szCs w:val="28"/>
        </w:rPr>
      </w:pPr>
    </w:p>
    <w:p w:rsidR="00F27A3E" w:rsidRDefault="00F27A3E" w:rsidP="00F27A3E">
      <w:pPr>
        <w:spacing w:after="0"/>
        <w:ind w:firstLine="851"/>
        <w:jc w:val="center"/>
        <w:rPr>
          <w:rFonts w:ascii="Times New Roman" w:hAnsi="Times New Roman" w:cs="Times New Roman"/>
          <w:b/>
          <w:bCs/>
          <w:sz w:val="28"/>
          <w:szCs w:val="28"/>
        </w:rPr>
      </w:pPr>
      <w:r w:rsidRPr="003E2406">
        <w:rPr>
          <w:rFonts w:ascii="Times New Roman" w:hAnsi="Times New Roman" w:cs="Times New Roman"/>
          <w:b/>
          <w:sz w:val="28"/>
          <w:szCs w:val="28"/>
        </w:rPr>
        <w:t>Раздел 4.</w:t>
      </w:r>
      <w:r w:rsidRPr="003E2406">
        <w:rPr>
          <w:rFonts w:ascii="Times New Roman" w:hAnsi="Times New Roman" w:cs="Times New Roman"/>
          <w:b/>
          <w:bCs/>
          <w:sz w:val="28"/>
          <w:szCs w:val="28"/>
        </w:rPr>
        <w:t xml:space="preserve"> Рисование головы человека</w:t>
      </w:r>
      <w:r>
        <w:rPr>
          <w:rFonts w:ascii="Times New Roman" w:hAnsi="Times New Roman" w:cs="Times New Roman"/>
          <w:b/>
          <w:bCs/>
          <w:sz w:val="28"/>
          <w:szCs w:val="28"/>
        </w:rPr>
        <w:t>.</w:t>
      </w:r>
    </w:p>
    <w:p w:rsidR="00F27A3E" w:rsidRPr="003E2406" w:rsidRDefault="00F27A3E" w:rsidP="00F27A3E">
      <w:pPr>
        <w:spacing w:after="0"/>
        <w:ind w:firstLine="851"/>
        <w:jc w:val="center"/>
        <w:rPr>
          <w:rFonts w:ascii="Times New Roman" w:hAnsi="Times New Roman" w:cs="Times New Roman"/>
          <w:b/>
          <w:bCs/>
          <w:sz w:val="28"/>
          <w:szCs w:val="28"/>
        </w:rPr>
      </w:pPr>
    </w:p>
    <w:p w:rsidR="00F27A3E" w:rsidRDefault="00FE779B" w:rsidP="00F27A3E">
      <w:pPr>
        <w:spacing w:after="0"/>
        <w:ind w:firstLine="851"/>
        <w:jc w:val="center"/>
        <w:rPr>
          <w:rFonts w:ascii="Times New Roman" w:hAnsi="Times New Roman" w:cs="Times New Roman"/>
          <w:b/>
          <w:i/>
          <w:sz w:val="28"/>
          <w:szCs w:val="28"/>
        </w:rPr>
      </w:pPr>
      <w:r>
        <w:rPr>
          <w:rFonts w:ascii="Times New Roman" w:hAnsi="Times New Roman" w:cs="Times New Roman"/>
          <w:b/>
          <w:i/>
          <w:sz w:val="28"/>
          <w:szCs w:val="28"/>
        </w:rPr>
        <w:t xml:space="preserve">Тема </w:t>
      </w:r>
      <w:r w:rsidR="00F27A3E" w:rsidRPr="009003FE">
        <w:rPr>
          <w:rFonts w:ascii="Times New Roman" w:hAnsi="Times New Roman" w:cs="Times New Roman"/>
          <w:b/>
          <w:i/>
          <w:sz w:val="28"/>
          <w:szCs w:val="28"/>
        </w:rPr>
        <w:t>4.1. Рисование головы человека.</w:t>
      </w:r>
    </w:p>
    <w:p w:rsidR="00F27A3E" w:rsidRPr="00FC52D5" w:rsidRDefault="00F27A3E" w:rsidP="00F27A3E">
      <w:pPr>
        <w:ind w:firstLine="851"/>
        <w:jc w:val="both"/>
        <w:rPr>
          <w:bCs/>
          <w:sz w:val="28"/>
          <w:szCs w:val="28"/>
        </w:rPr>
      </w:pPr>
      <w:r w:rsidRPr="00AF2274">
        <w:rPr>
          <w:rFonts w:ascii="Times New Roman" w:hAnsi="Times New Roman" w:cs="Times New Roman"/>
          <w:bCs/>
          <w:sz w:val="28"/>
          <w:szCs w:val="28"/>
        </w:rPr>
        <w:t>На первом этапе изучения головы</w:t>
      </w:r>
      <w:r>
        <w:rPr>
          <w:rFonts w:ascii="Times New Roman" w:hAnsi="Times New Roman" w:cs="Times New Roman"/>
          <w:bCs/>
          <w:sz w:val="28"/>
          <w:szCs w:val="28"/>
        </w:rPr>
        <w:t xml:space="preserve"> все</w:t>
      </w:r>
      <w:r w:rsidRPr="00AF2274">
        <w:rPr>
          <w:rFonts w:ascii="Times New Roman" w:hAnsi="Times New Roman" w:cs="Times New Roman"/>
          <w:bCs/>
          <w:sz w:val="28"/>
          <w:szCs w:val="28"/>
        </w:rPr>
        <w:t xml:space="preserve"> внимание обращается на анатомическое и конструктивное строение</w:t>
      </w:r>
      <w:r>
        <w:rPr>
          <w:rFonts w:ascii="Times New Roman" w:hAnsi="Times New Roman" w:cs="Times New Roman"/>
          <w:bCs/>
          <w:sz w:val="28"/>
          <w:szCs w:val="28"/>
        </w:rPr>
        <w:t xml:space="preserve"> скелета</w:t>
      </w:r>
      <w:r w:rsidRPr="00AF2274">
        <w:rPr>
          <w:rFonts w:ascii="Times New Roman" w:hAnsi="Times New Roman" w:cs="Times New Roman"/>
          <w:bCs/>
          <w:sz w:val="28"/>
          <w:szCs w:val="28"/>
        </w:rPr>
        <w:t xml:space="preserve"> головы</w:t>
      </w:r>
      <w:r>
        <w:rPr>
          <w:rFonts w:ascii="Times New Roman" w:hAnsi="Times New Roman" w:cs="Times New Roman"/>
          <w:bCs/>
          <w:sz w:val="28"/>
          <w:szCs w:val="28"/>
        </w:rPr>
        <w:t xml:space="preserve"> - черепа</w:t>
      </w:r>
      <w:r w:rsidRPr="00AF2274">
        <w:rPr>
          <w:rFonts w:ascii="Times New Roman" w:hAnsi="Times New Roman" w:cs="Times New Roman"/>
          <w:bCs/>
          <w:sz w:val="28"/>
          <w:szCs w:val="28"/>
        </w:rPr>
        <w:t xml:space="preserve">. Для более досконального и более полного представления о форме и строении головы целесообразно вести рисунок </w:t>
      </w:r>
      <w:r>
        <w:rPr>
          <w:rFonts w:ascii="Times New Roman" w:hAnsi="Times New Roman" w:cs="Times New Roman"/>
          <w:bCs/>
          <w:sz w:val="28"/>
          <w:szCs w:val="28"/>
        </w:rPr>
        <w:t xml:space="preserve">черепа </w:t>
      </w:r>
      <w:r w:rsidRPr="00AF2274">
        <w:rPr>
          <w:rFonts w:ascii="Times New Roman" w:hAnsi="Times New Roman" w:cs="Times New Roman"/>
          <w:bCs/>
          <w:sz w:val="28"/>
          <w:szCs w:val="28"/>
        </w:rPr>
        <w:t>в нескольких ракурсах одновременно на одном листе бумаги. Один рисунок делается более обобщённым и конструкт</w:t>
      </w:r>
      <w:r>
        <w:rPr>
          <w:rFonts w:ascii="Times New Roman" w:hAnsi="Times New Roman" w:cs="Times New Roman"/>
          <w:bCs/>
          <w:sz w:val="28"/>
          <w:szCs w:val="28"/>
        </w:rPr>
        <w:t>ивным, а второй – в тоне (с</w:t>
      </w:r>
      <w:r w:rsidRPr="00AF2274">
        <w:rPr>
          <w:rFonts w:ascii="Times New Roman" w:hAnsi="Times New Roman" w:cs="Times New Roman"/>
          <w:sz w:val="28"/>
          <w:szCs w:val="28"/>
        </w:rPr>
        <w:t>редство изучения натуры – линейно-объёмный и светотеневой рисунок</w:t>
      </w:r>
      <w:r>
        <w:rPr>
          <w:rFonts w:ascii="Times New Roman" w:hAnsi="Times New Roman" w:cs="Times New Roman"/>
          <w:sz w:val="28"/>
          <w:szCs w:val="28"/>
        </w:rPr>
        <w:t>)</w:t>
      </w:r>
      <w:r w:rsidRPr="00AF2274">
        <w:rPr>
          <w:rFonts w:ascii="Times New Roman" w:hAnsi="Times New Roman" w:cs="Times New Roman"/>
          <w:sz w:val="28"/>
          <w:szCs w:val="28"/>
        </w:rPr>
        <w:t>.</w:t>
      </w:r>
      <w:r w:rsidRPr="00FC52D5">
        <w:rPr>
          <w:bCs/>
          <w:sz w:val="28"/>
          <w:szCs w:val="28"/>
        </w:rPr>
        <w:t xml:space="preserve"> </w:t>
      </w:r>
      <w:r w:rsidRPr="00FC52D5">
        <w:rPr>
          <w:rFonts w:ascii="Times New Roman" w:hAnsi="Times New Roman" w:cs="Times New Roman"/>
          <w:bCs/>
          <w:sz w:val="28"/>
          <w:szCs w:val="28"/>
        </w:rPr>
        <w:t>Выполняя рисунок черепа с на</w:t>
      </w:r>
      <w:r>
        <w:rPr>
          <w:rFonts w:ascii="Times New Roman" w:hAnsi="Times New Roman" w:cs="Times New Roman"/>
          <w:bCs/>
          <w:sz w:val="28"/>
          <w:szCs w:val="28"/>
        </w:rPr>
        <w:t>туры, всё внимание рисующий должен направлять</w:t>
      </w:r>
      <w:r w:rsidRPr="00FC52D5">
        <w:rPr>
          <w:rFonts w:ascii="Times New Roman" w:hAnsi="Times New Roman" w:cs="Times New Roman"/>
          <w:bCs/>
          <w:sz w:val="28"/>
          <w:szCs w:val="28"/>
        </w:rPr>
        <w:t xml:space="preserve"> на изучение формы и пропорций костей. Сложные поверхности следует расчленить на отдельные участки, более или менее приближающиеся к плоскостям. Рисунок приобретает несколько гранёный вид, что не совсем соответствует натуре, но такой способ очень пом</w:t>
      </w:r>
      <w:r>
        <w:rPr>
          <w:rFonts w:ascii="Times New Roman" w:hAnsi="Times New Roman" w:cs="Times New Roman"/>
          <w:bCs/>
          <w:sz w:val="28"/>
          <w:szCs w:val="28"/>
        </w:rPr>
        <w:t>огает изучению формы, приобрести</w:t>
      </w:r>
      <w:r w:rsidRPr="00FC52D5">
        <w:rPr>
          <w:rFonts w:ascii="Times New Roman" w:hAnsi="Times New Roman" w:cs="Times New Roman"/>
          <w:bCs/>
          <w:sz w:val="28"/>
          <w:szCs w:val="28"/>
        </w:rPr>
        <w:t xml:space="preserve"> твёрдые знания в области и рисунка, и пластической анатомии.</w:t>
      </w:r>
    </w:p>
    <w:p w:rsidR="00F27A3E" w:rsidRDefault="00F27A3E" w:rsidP="00F27A3E">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w:t>
      </w:r>
      <w:r w:rsidR="00FE779B">
        <w:rPr>
          <w:rFonts w:ascii="Times New Roman" w:hAnsi="Times New Roman" w:cs="Times New Roman"/>
          <w:i/>
          <w:sz w:val="28"/>
          <w:szCs w:val="28"/>
          <w:u w:val="single"/>
        </w:rPr>
        <w:t xml:space="preserve">ме </w:t>
      </w:r>
      <w:r>
        <w:rPr>
          <w:rFonts w:ascii="Times New Roman" w:hAnsi="Times New Roman" w:cs="Times New Roman"/>
          <w:i/>
          <w:sz w:val="28"/>
          <w:szCs w:val="28"/>
          <w:u w:val="single"/>
        </w:rPr>
        <w:t>4</w:t>
      </w:r>
      <w:r w:rsidRPr="003648A4">
        <w:rPr>
          <w:rFonts w:ascii="Times New Roman" w:hAnsi="Times New Roman" w:cs="Times New Roman"/>
          <w:i/>
          <w:sz w:val="28"/>
          <w:szCs w:val="28"/>
          <w:u w:val="single"/>
        </w:rPr>
        <w:t>.1.:</w:t>
      </w:r>
    </w:p>
    <w:p w:rsidR="00F27A3E" w:rsidRPr="00AF2274" w:rsidRDefault="00F27A3E" w:rsidP="00F27A3E">
      <w:pPr>
        <w:spacing w:after="0"/>
        <w:ind w:firstLine="851"/>
        <w:jc w:val="both"/>
        <w:rPr>
          <w:rFonts w:ascii="Times New Roman" w:hAnsi="Times New Roman" w:cs="Times New Roman"/>
          <w:bCs/>
          <w:sz w:val="28"/>
          <w:szCs w:val="28"/>
        </w:rPr>
      </w:pPr>
      <w:r w:rsidRPr="00AF2274">
        <w:rPr>
          <w:rFonts w:ascii="Times New Roman" w:hAnsi="Times New Roman" w:cs="Times New Roman"/>
          <w:bCs/>
          <w:sz w:val="28"/>
          <w:szCs w:val="28"/>
        </w:rPr>
        <w:t>1. Анализ анатомического строения черепа. Конструкция черепа.</w:t>
      </w:r>
    </w:p>
    <w:p w:rsidR="00F27A3E" w:rsidRPr="00AF2274"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F2274">
        <w:rPr>
          <w:rFonts w:ascii="Times New Roman" w:hAnsi="Times New Roman" w:cs="Times New Roman"/>
          <w:bCs/>
          <w:sz w:val="28"/>
          <w:szCs w:val="28"/>
        </w:rPr>
        <w:t>Конструктивные особенности строения черепа: форма и пропорции костей.</w:t>
      </w:r>
      <w:r>
        <w:rPr>
          <w:rFonts w:ascii="Times New Roman" w:hAnsi="Times New Roman" w:cs="Times New Roman"/>
          <w:bCs/>
          <w:sz w:val="28"/>
          <w:szCs w:val="28"/>
        </w:rPr>
        <w:t xml:space="preserve"> </w:t>
      </w:r>
      <w:r w:rsidRPr="00AF2274">
        <w:rPr>
          <w:rFonts w:ascii="Times New Roman" w:hAnsi="Times New Roman" w:cs="Times New Roman"/>
          <w:bCs/>
          <w:sz w:val="28"/>
          <w:szCs w:val="28"/>
        </w:rPr>
        <w:t xml:space="preserve">Конструктивное понимание строения черепа в основных характеристиках. </w:t>
      </w:r>
    </w:p>
    <w:p w:rsidR="00F27A3E" w:rsidRPr="00AF2274"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AF2274">
        <w:rPr>
          <w:rFonts w:ascii="Times New Roman" w:hAnsi="Times New Roman" w:cs="Times New Roman"/>
          <w:bCs/>
          <w:sz w:val="28"/>
          <w:szCs w:val="28"/>
        </w:rPr>
        <w:t xml:space="preserve">Формы костей черепа. Геометризация рисунка, как средство изучения формы и строения костей черепа. Использование в рисунке геометризации. </w:t>
      </w:r>
    </w:p>
    <w:p w:rsidR="00F27A3E" w:rsidRPr="00AF2274"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AF2274">
        <w:rPr>
          <w:rFonts w:ascii="Times New Roman" w:hAnsi="Times New Roman" w:cs="Times New Roman"/>
          <w:bCs/>
          <w:sz w:val="28"/>
          <w:szCs w:val="28"/>
        </w:rPr>
        <w:t>Изучение закономерностей построения формы головы.</w:t>
      </w:r>
      <w:r>
        <w:rPr>
          <w:rFonts w:ascii="Times New Roman" w:hAnsi="Times New Roman" w:cs="Times New Roman"/>
          <w:iCs/>
          <w:sz w:val="28"/>
          <w:szCs w:val="28"/>
        </w:rPr>
        <w:t xml:space="preserve"> </w:t>
      </w:r>
      <w:r w:rsidRPr="00AF2274">
        <w:rPr>
          <w:rFonts w:ascii="Times New Roman" w:hAnsi="Times New Roman" w:cs="Times New Roman"/>
          <w:bCs/>
          <w:sz w:val="28"/>
          <w:szCs w:val="28"/>
        </w:rPr>
        <w:t>Стадии работы над рисунком головы человека. Особенности компоновки и построения рисунка черепа.</w:t>
      </w:r>
    </w:p>
    <w:p w:rsidR="00F27A3E" w:rsidRPr="00AF2274"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bCs/>
          <w:sz w:val="28"/>
          <w:szCs w:val="28"/>
        </w:rPr>
        <w:t xml:space="preserve">5. </w:t>
      </w:r>
      <w:r w:rsidRPr="00AF2274">
        <w:rPr>
          <w:rFonts w:ascii="Times New Roman" w:hAnsi="Times New Roman" w:cs="Times New Roman"/>
          <w:bCs/>
          <w:sz w:val="28"/>
          <w:szCs w:val="28"/>
        </w:rPr>
        <w:t>Элементы анализа и оценки учебного рисунка.</w:t>
      </w:r>
    </w:p>
    <w:p w:rsidR="00F27A3E" w:rsidRDefault="00F27A3E" w:rsidP="00F27A3E">
      <w:pPr>
        <w:spacing w:after="0"/>
        <w:ind w:firstLine="851"/>
        <w:jc w:val="both"/>
        <w:rPr>
          <w:rFonts w:ascii="Times New Roman" w:hAnsi="Times New Roman" w:cs="Times New Roman"/>
          <w:bCs/>
          <w:sz w:val="28"/>
          <w:szCs w:val="28"/>
        </w:rPr>
      </w:pPr>
    </w:p>
    <w:p w:rsidR="00F27A3E" w:rsidRPr="00AF2274" w:rsidRDefault="00F27A3E" w:rsidP="00F27A3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FE779B" w:rsidRPr="003C12A9" w:rsidRDefault="00F27A3E" w:rsidP="00FE779B">
      <w:pPr>
        <w:spacing w:after="0"/>
        <w:ind w:firstLine="851"/>
        <w:jc w:val="both"/>
        <w:rPr>
          <w:i/>
        </w:rPr>
      </w:pPr>
      <w:r w:rsidRPr="00F82CA6">
        <w:rPr>
          <w:rFonts w:ascii="Times New Roman" w:hAnsi="Times New Roman" w:cs="Times New Roman"/>
          <w:sz w:val="28"/>
          <w:szCs w:val="28"/>
        </w:rPr>
        <w:t>1)</w:t>
      </w:r>
      <w:r>
        <w:rPr>
          <w:rFonts w:ascii="Times New Roman" w:hAnsi="Times New Roman" w:cs="Times New Roman"/>
          <w:sz w:val="28"/>
          <w:szCs w:val="28"/>
        </w:rPr>
        <w:t xml:space="preserve"> </w:t>
      </w:r>
      <w:r w:rsidR="00FE779B" w:rsidRPr="003C12A9">
        <w:rPr>
          <w:rFonts w:ascii="Times New Roman" w:hAnsi="Times New Roman" w:cs="Times New Roman"/>
          <w:i/>
          <w:sz w:val="28"/>
          <w:szCs w:val="28"/>
        </w:rPr>
        <w:t>Ли Н. Г. «Голова человека. Основы учебного академического ри</w:t>
      </w:r>
      <w:r w:rsidR="00FE779B" w:rsidRPr="00CC54C9">
        <w:rPr>
          <w:rFonts w:ascii="Times New Roman" w:hAnsi="Times New Roman" w:cs="Times New Roman"/>
          <w:i/>
          <w:sz w:val="28"/>
          <w:szCs w:val="28"/>
        </w:rPr>
        <w:t>сунка». М.: ЭКСМО, 2013. – 264 с.: ил.</w:t>
      </w:r>
    </w:p>
    <w:p w:rsidR="00F27A3E" w:rsidRPr="00F82CA6" w:rsidRDefault="00F27A3E" w:rsidP="00F27A3E">
      <w:pPr>
        <w:spacing w:after="0"/>
        <w:ind w:firstLine="851"/>
        <w:jc w:val="both"/>
        <w:rPr>
          <w:rFonts w:ascii="Times New Roman" w:hAnsi="Times New Roman" w:cs="Times New Roman"/>
          <w:i/>
          <w:sz w:val="28"/>
          <w:szCs w:val="28"/>
        </w:rPr>
      </w:pPr>
      <w:r w:rsidRPr="00F82CA6">
        <w:rPr>
          <w:rFonts w:ascii="Times New Roman" w:hAnsi="Times New Roman" w:cs="Times New Roman"/>
          <w:sz w:val="28"/>
          <w:szCs w:val="28"/>
        </w:rPr>
        <w:t xml:space="preserve">Понятие о форме, объеме и конструкции: </w:t>
      </w:r>
      <w:r w:rsidRPr="00F82CA6">
        <w:rPr>
          <w:rFonts w:ascii="Times New Roman" w:hAnsi="Times New Roman" w:cs="Times New Roman"/>
          <w:i/>
          <w:sz w:val="28"/>
          <w:szCs w:val="28"/>
        </w:rPr>
        <w:t>стр. 7-9, ил. 1-3.</w:t>
      </w:r>
    </w:p>
    <w:p w:rsidR="00F27A3E" w:rsidRPr="00F82CA6" w:rsidRDefault="00F27A3E" w:rsidP="00F27A3E">
      <w:pPr>
        <w:spacing w:after="0"/>
        <w:ind w:firstLine="851"/>
        <w:rPr>
          <w:rFonts w:ascii="Times New Roman" w:hAnsi="Times New Roman" w:cs="Times New Roman"/>
          <w:sz w:val="28"/>
          <w:szCs w:val="28"/>
        </w:rPr>
      </w:pPr>
      <w:r w:rsidRPr="00F82CA6">
        <w:rPr>
          <w:rFonts w:ascii="Times New Roman" w:hAnsi="Times New Roman" w:cs="Times New Roman"/>
          <w:sz w:val="28"/>
          <w:szCs w:val="28"/>
        </w:rPr>
        <w:t xml:space="preserve">Изучение и изображение головы человека. Пластическая анатомия головы человека: </w:t>
      </w:r>
      <w:r w:rsidRPr="00F82CA6">
        <w:rPr>
          <w:rFonts w:ascii="Times New Roman" w:hAnsi="Times New Roman" w:cs="Times New Roman"/>
          <w:i/>
          <w:sz w:val="28"/>
          <w:szCs w:val="28"/>
        </w:rPr>
        <w:t>стр. 37-46, ил. 27-36.</w:t>
      </w:r>
    </w:p>
    <w:p w:rsidR="00F27A3E" w:rsidRPr="00733828" w:rsidRDefault="00F27A3E" w:rsidP="00F27A3E">
      <w:pPr>
        <w:spacing w:after="0"/>
        <w:ind w:firstLine="851"/>
        <w:rPr>
          <w:rFonts w:ascii="Times New Roman" w:hAnsi="Times New Roman" w:cs="Times New Roman"/>
          <w:sz w:val="28"/>
          <w:szCs w:val="28"/>
        </w:rPr>
      </w:pPr>
      <w:r>
        <w:rPr>
          <w:rFonts w:ascii="Times New Roman" w:hAnsi="Times New Roman" w:cs="Times New Roman"/>
          <w:sz w:val="28"/>
          <w:szCs w:val="28"/>
        </w:rPr>
        <w:t>Рисование черепа:</w:t>
      </w:r>
      <w:r w:rsidRPr="00733828">
        <w:rPr>
          <w:rFonts w:ascii="Times New Roman" w:hAnsi="Times New Roman" w:cs="Times New Roman"/>
          <w:i/>
          <w:sz w:val="28"/>
          <w:szCs w:val="28"/>
        </w:rPr>
        <w:t xml:space="preserve"> </w:t>
      </w:r>
      <w:r>
        <w:rPr>
          <w:rFonts w:ascii="Times New Roman" w:hAnsi="Times New Roman" w:cs="Times New Roman"/>
          <w:i/>
          <w:sz w:val="28"/>
          <w:szCs w:val="28"/>
        </w:rPr>
        <w:t>стр. 60-74, ил. 49-61.</w:t>
      </w:r>
    </w:p>
    <w:p w:rsidR="00FE779B" w:rsidRDefault="00F27A3E" w:rsidP="00FE779B">
      <w:pPr>
        <w:spacing w:after="0"/>
        <w:ind w:firstLine="851"/>
        <w:jc w:val="both"/>
        <w:rPr>
          <w:rFonts w:ascii="Times New Roman" w:hAnsi="Times New Roman" w:cs="Times New Roman"/>
          <w:i/>
          <w:sz w:val="28"/>
          <w:szCs w:val="28"/>
        </w:rPr>
      </w:pPr>
      <w:r>
        <w:rPr>
          <w:rFonts w:ascii="Times New Roman" w:hAnsi="Times New Roman" w:cs="Times New Roman"/>
          <w:sz w:val="28"/>
          <w:szCs w:val="28"/>
        </w:rPr>
        <w:t>2</w:t>
      </w:r>
      <w:r w:rsidRPr="00303FE0">
        <w:rPr>
          <w:rFonts w:ascii="Times New Roman" w:hAnsi="Times New Roman" w:cs="Times New Roman"/>
          <w:sz w:val="28"/>
          <w:szCs w:val="28"/>
        </w:rPr>
        <w:t>)</w:t>
      </w:r>
      <w:r>
        <w:rPr>
          <w:rFonts w:ascii="Times New Roman" w:hAnsi="Times New Roman" w:cs="Times New Roman"/>
          <w:sz w:val="28"/>
          <w:szCs w:val="28"/>
        </w:rPr>
        <w:t xml:space="preserve"> </w:t>
      </w:r>
      <w:r w:rsidR="00FE779B" w:rsidRPr="00733828">
        <w:rPr>
          <w:rFonts w:ascii="Times New Roman" w:hAnsi="Times New Roman" w:cs="Times New Roman"/>
          <w:i/>
          <w:sz w:val="28"/>
          <w:szCs w:val="28"/>
        </w:rPr>
        <w:t xml:space="preserve">Ли Н. Г. </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Основы учебного академического рисунка</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 xml:space="preserve">: Учебник. - М.: ЭКСМО, 2013. – 480 </w:t>
      </w:r>
      <w:r w:rsidR="00FE779B">
        <w:rPr>
          <w:rFonts w:ascii="Times New Roman" w:hAnsi="Times New Roman" w:cs="Times New Roman"/>
          <w:i/>
          <w:sz w:val="28"/>
          <w:szCs w:val="28"/>
        </w:rPr>
        <w:t>с.: и</w:t>
      </w:r>
      <w:r w:rsidR="00FE779B" w:rsidRPr="00733828">
        <w:rPr>
          <w:rFonts w:ascii="Times New Roman" w:hAnsi="Times New Roman" w:cs="Times New Roman"/>
          <w:i/>
          <w:sz w:val="28"/>
          <w:szCs w:val="28"/>
        </w:rPr>
        <w:t>л.</w:t>
      </w:r>
    </w:p>
    <w:p w:rsidR="00F27A3E" w:rsidRDefault="00F27A3E" w:rsidP="00F27A3E">
      <w:pPr>
        <w:spacing w:after="0"/>
        <w:ind w:firstLine="851"/>
        <w:jc w:val="both"/>
        <w:rPr>
          <w:rFonts w:ascii="Times New Roman" w:hAnsi="Times New Roman" w:cs="Times New Roman"/>
          <w:sz w:val="28"/>
          <w:szCs w:val="28"/>
        </w:rPr>
      </w:pPr>
      <w:r w:rsidRPr="009003FE">
        <w:rPr>
          <w:rFonts w:ascii="Times New Roman" w:hAnsi="Times New Roman" w:cs="Times New Roman"/>
          <w:sz w:val="28"/>
          <w:szCs w:val="28"/>
        </w:rPr>
        <w:t>Изучение и изображение головы человека</w:t>
      </w:r>
      <w:r>
        <w:rPr>
          <w:rFonts w:ascii="Times New Roman" w:hAnsi="Times New Roman" w:cs="Times New Roman"/>
          <w:sz w:val="28"/>
          <w:szCs w:val="28"/>
        </w:rPr>
        <w:t>:</w:t>
      </w:r>
      <w:r w:rsidRPr="00733828">
        <w:rPr>
          <w:rFonts w:ascii="Times New Roman" w:hAnsi="Times New Roman" w:cs="Times New Roman"/>
          <w:i/>
          <w:sz w:val="28"/>
          <w:szCs w:val="28"/>
        </w:rPr>
        <w:t xml:space="preserve"> </w:t>
      </w:r>
      <w:r w:rsidRPr="009003FE">
        <w:rPr>
          <w:rFonts w:ascii="Times New Roman" w:hAnsi="Times New Roman" w:cs="Times New Roman"/>
          <w:i/>
          <w:sz w:val="28"/>
          <w:szCs w:val="28"/>
        </w:rPr>
        <w:t xml:space="preserve">стр. 128-136, </w:t>
      </w:r>
      <w:r>
        <w:rPr>
          <w:rFonts w:ascii="Times New Roman" w:hAnsi="Times New Roman" w:cs="Times New Roman"/>
          <w:i/>
          <w:sz w:val="28"/>
          <w:szCs w:val="28"/>
        </w:rPr>
        <w:t>и</w:t>
      </w:r>
      <w:r w:rsidRPr="009003FE">
        <w:rPr>
          <w:rFonts w:ascii="Times New Roman" w:hAnsi="Times New Roman" w:cs="Times New Roman"/>
          <w:i/>
          <w:sz w:val="28"/>
          <w:szCs w:val="28"/>
        </w:rPr>
        <w:t>л. 104-105</w:t>
      </w:r>
      <w:r>
        <w:rPr>
          <w:rFonts w:ascii="Times New Roman" w:hAnsi="Times New Roman" w:cs="Times New Roman"/>
          <w:i/>
          <w:sz w:val="28"/>
          <w:szCs w:val="28"/>
        </w:rPr>
        <w:t>.</w:t>
      </w:r>
    </w:p>
    <w:p w:rsidR="00F27A3E" w:rsidRPr="00FD5A62" w:rsidRDefault="00F27A3E" w:rsidP="00F27A3E">
      <w:pPr>
        <w:spacing w:after="0"/>
        <w:ind w:firstLine="851"/>
        <w:jc w:val="both"/>
        <w:rPr>
          <w:rFonts w:ascii="Times New Roman" w:hAnsi="Times New Roman" w:cs="Times New Roman"/>
          <w:iCs/>
          <w:sz w:val="28"/>
          <w:szCs w:val="28"/>
          <w:u w:val="single"/>
        </w:rPr>
      </w:pPr>
      <w:r>
        <w:rPr>
          <w:rFonts w:ascii="Times New Roman" w:hAnsi="Times New Roman" w:cs="Times New Roman"/>
          <w:sz w:val="28"/>
          <w:szCs w:val="28"/>
        </w:rPr>
        <w:t>Рисование черепа:</w:t>
      </w:r>
      <w:r w:rsidRPr="00733828">
        <w:rPr>
          <w:rFonts w:ascii="Times New Roman" w:hAnsi="Times New Roman" w:cs="Times New Roman"/>
          <w:i/>
          <w:sz w:val="28"/>
          <w:szCs w:val="28"/>
        </w:rPr>
        <w:t xml:space="preserve"> </w:t>
      </w:r>
      <w:r>
        <w:rPr>
          <w:rFonts w:ascii="Times New Roman" w:hAnsi="Times New Roman" w:cs="Times New Roman"/>
          <w:i/>
          <w:sz w:val="28"/>
          <w:szCs w:val="28"/>
        </w:rPr>
        <w:t>стр.</w:t>
      </w:r>
      <w:r w:rsidRPr="009003FE">
        <w:rPr>
          <w:rFonts w:ascii="Times New Roman" w:hAnsi="Times New Roman" w:cs="Times New Roman"/>
          <w:i/>
          <w:sz w:val="28"/>
          <w:szCs w:val="28"/>
        </w:rPr>
        <w:t xml:space="preserve"> 149-163, </w:t>
      </w:r>
      <w:r>
        <w:rPr>
          <w:rFonts w:ascii="Times New Roman" w:hAnsi="Times New Roman" w:cs="Times New Roman"/>
          <w:i/>
          <w:sz w:val="28"/>
          <w:szCs w:val="28"/>
        </w:rPr>
        <w:t>ил.</w:t>
      </w:r>
      <w:r w:rsidRPr="009003FE">
        <w:rPr>
          <w:rFonts w:ascii="Times New Roman" w:hAnsi="Times New Roman" w:cs="Times New Roman"/>
          <w:i/>
          <w:sz w:val="28"/>
          <w:szCs w:val="28"/>
        </w:rPr>
        <w:t xml:space="preserve"> 113-123.</w:t>
      </w:r>
    </w:p>
    <w:p w:rsidR="00FE779B" w:rsidRPr="00733828" w:rsidRDefault="00F27A3E" w:rsidP="00FE779B">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3) </w:t>
      </w:r>
      <w:r w:rsidR="00FE779B" w:rsidRPr="00733828">
        <w:rPr>
          <w:rFonts w:ascii="Times New Roman" w:hAnsi="Times New Roman" w:cs="Times New Roman"/>
          <w:i/>
          <w:sz w:val="28"/>
          <w:szCs w:val="28"/>
        </w:rPr>
        <w:t xml:space="preserve">Макарова М. Н. </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 xml:space="preserve">. – 2-е изд., </w:t>
      </w:r>
      <w:proofErr w:type="spellStart"/>
      <w:r w:rsidR="00FE779B" w:rsidRPr="00733828">
        <w:rPr>
          <w:rFonts w:ascii="Times New Roman" w:hAnsi="Times New Roman" w:cs="Times New Roman"/>
          <w:i/>
          <w:sz w:val="28"/>
          <w:szCs w:val="28"/>
        </w:rPr>
        <w:t>испр</w:t>
      </w:r>
      <w:proofErr w:type="spellEnd"/>
      <w:r w:rsidR="00FE779B" w:rsidRPr="00733828">
        <w:rPr>
          <w:rFonts w:ascii="Times New Roman" w:hAnsi="Times New Roman" w:cs="Times New Roman"/>
          <w:i/>
          <w:sz w:val="28"/>
          <w:szCs w:val="28"/>
        </w:rPr>
        <w:t>. – М.: Академический Проект, 2014. – 382 с.</w:t>
      </w:r>
      <w:r w:rsidR="00FE779B">
        <w:rPr>
          <w:rFonts w:ascii="Times New Roman" w:hAnsi="Times New Roman" w:cs="Times New Roman"/>
          <w:i/>
          <w:sz w:val="28"/>
          <w:szCs w:val="28"/>
        </w:rPr>
        <w:t>: ил.</w:t>
      </w:r>
    </w:p>
    <w:p w:rsidR="00F27A3E" w:rsidRPr="009003FE" w:rsidRDefault="00F27A3E" w:rsidP="00F27A3E">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Череп головы человека: </w:t>
      </w:r>
      <w:r w:rsidRPr="009003FE">
        <w:rPr>
          <w:rFonts w:ascii="Times New Roman" w:hAnsi="Times New Roman" w:cs="Times New Roman"/>
          <w:i/>
          <w:sz w:val="28"/>
          <w:szCs w:val="28"/>
        </w:rPr>
        <w:t>стр. 205-207</w:t>
      </w:r>
      <w:r>
        <w:rPr>
          <w:rFonts w:ascii="Times New Roman" w:hAnsi="Times New Roman" w:cs="Times New Roman"/>
          <w:i/>
          <w:sz w:val="28"/>
          <w:szCs w:val="28"/>
        </w:rPr>
        <w:t>, и</w:t>
      </w:r>
      <w:r w:rsidRPr="009003FE">
        <w:rPr>
          <w:rFonts w:ascii="Times New Roman" w:hAnsi="Times New Roman" w:cs="Times New Roman"/>
          <w:i/>
          <w:sz w:val="28"/>
          <w:szCs w:val="28"/>
        </w:rPr>
        <w:t>л. 245-247.</w:t>
      </w:r>
    </w:p>
    <w:p w:rsidR="00F27A3E" w:rsidRDefault="00F27A3E" w:rsidP="00F27A3E">
      <w:pPr>
        <w:spacing w:after="0"/>
        <w:ind w:firstLine="851"/>
        <w:jc w:val="both"/>
        <w:rPr>
          <w:rFonts w:ascii="Times New Roman" w:hAnsi="Times New Roman" w:cs="Times New Roman"/>
          <w:b/>
          <w:sz w:val="28"/>
          <w:szCs w:val="28"/>
        </w:rPr>
      </w:pPr>
    </w:p>
    <w:p w:rsidR="00F27A3E" w:rsidRDefault="00FE779B" w:rsidP="00F27A3E">
      <w:pPr>
        <w:spacing w:after="0"/>
        <w:ind w:firstLine="851"/>
        <w:jc w:val="center"/>
        <w:rPr>
          <w:rFonts w:ascii="Times New Roman" w:hAnsi="Times New Roman" w:cs="Times New Roman"/>
          <w:iCs/>
          <w:sz w:val="28"/>
          <w:szCs w:val="28"/>
        </w:rPr>
      </w:pPr>
      <w:r>
        <w:rPr>
          <w:rFonts w:ascii="Times New Roman" w:hAnsi="Times New Roman" w:cs="Times New Roman"/>
          <w:b/>
          <w:i/>
          <w:sz w:val="28"/>
          <w:szCs w:val="28"/>
        </w:rPr>
        <w:t xml:space="preserve">Тема </w:t>
      </w:r>
      <w:r w:rsidR="00F27A3E" w:rsidRPr="006445CB">
        <w:rPr>
          <w:rFonts w:ascii="Times New Roman" w:hAnsi="Times New Roman" w:cs="Times New Roman"/>
          <w:b/>
          <w:i/>
          <w:sz w:val="28"/>
          <w:szCs w:val="28"/>
        </w:rPr>
        <w:t>4.2.</w:t>
      </w:r>
      <w:r w:rsidR="00F27A3E" w:rsidRPr="00F82CA6">
        <w:rPr>
          <w:rFonts w:ascii="Times New Roman" w:hAnsi="Times New Roman" w:cs="Times New Roman"/>
          <w:b/>
          <w:i/>
          <w:sz w:val="28"/>
          <w:szCs w:val="28"/>
        </w:rPr>
        <w:t xml:space="preserve"> </w:t>
      </w:r>
      <w:r w:rsidR="00F27A3E" w:rsidRPr="00F82CA6">
        <w:rPr>
          <w:rFonts w:ascii="Times New Roman" w:hAnsi="Times New Roman" w:cs="Times New Roman"/>
          <w:b/>
          <w:i/>
          <w:iCs/>
          <w:sz w:val="28"/>
          <w:szCs w:val="28"/>
        </w:rPr>
        <w:t>Анализ анатомического строения головы.</w:t>
      </w:r>
    </w:p>
    <w:p w:rsidR="00F27A3E" w:rsidRDefault="00F27A3E" w:rsidP="00F27A3E">
      <w:pPr>
        <w:spacing w:after="0"/>
        <w:ind w:firstLine="851"/>
        <w:jc w:val="both"/>
        <w:rPr>
          <w:rFonts w:ascii="Times New Roman" w:hAnsi="Times New Roman" w:cs="Times New Roman"/>
          <w:bCs/>
          <w:sz w:val="28"/>
          <w:szCs w:val="28"/>
        </w:rPr>
      </w:pPr>
      <w:r w:rsidRPr="00F82CA6">
        <w:rPr>
          <w:rFonts w:ascii="Times New Roman" w:hAnsi="Times New Roman" w:cs="Times New Roman"/>
          <w:bCs/>
          <w:sz w:val="28"/>
          <w:szCs w:val="28"/>
        </w:rPr>
        <w:t>Изучение пропорций головы и её частей, костно-мышечной конструкции.</w:t>
      </w:r>
    </w:p>
    <w:p w:rsidR="00F27A3E" w:rsidRPr="00F82CA6" w:rsidRDefault="00F27A3E" w:rsidP="00F27A3E">
      <w:pPr>
        <w:spacing w:after="0"/>
        <w:ind w:firstLine="851"/>
        <w:jc w:val="both"/>
        <w:rPr>
          <w:rFonts w:ascii="Times New Roman" w:hAnsi="Times New Roman" w:cs="Times New Roman"/>
          <w:iCs/>
          <w:sz w:val="28"/>
          <w:szCs w:val="28"/>
        </w:rPr>
      </w:pPr>
      <w:r w:rsidRPr="00BD7C37">
        <w:rPr>
          <w:rFonts w:ascii="Times New Roman" w:hAnsi="Times New Roman" w:cs="Times New Roman"/>
          <w:iCs/>
          <w:sz w:val="28"/>
          <w:szCs w:val="28"/>
        </w:rPr>
        <w:t>Методы рисования гипсовой головы</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обрубовка</w:t>
      </w:r>
      <w:proofErr w:type="spellEnd"/>
      <w:r>
        <w:rPr>
          <w:rFonts w:ascii="Times New Roman" w:hAnsi="Times New Roman" w:cs="Times New Roman"/>
          <w:iCs/>
          <w:sz w:val="28"/>
          <w:szCs w:val="28"/>
        </w:rPr>
        <w:t>)</w:t>
      </w:r>
      <w:r w:rsidRPr="00BD7C37">
        <w:rPr>
          <w:rFonts w:ascii="Times New Roman" w:hAnsi="Times New Roman" w:cs="Times New Roman"/>
          <w:iCs/>
          <w:sz w:val="28"/>
          <w:szCs w:val="28"/>
        </w:rPr>
        <w:t>. Этапы построения изображения головы.</w:t>
      </w:r>
    </w:p>
    <w:p w:rsidR="00F27A3E" w:rsidRPr="00423A0E" w:rsidRDefault="00F27A3E" w:rsidP="00F27A3E">
      <w:pPr>
        <w:spacing w:after="0"/>
        <w:ind w:firstLine="851"/>
        <w:jc w:val="both"/>
        <w:rPr>
          <w:rFonts w:ascii="Times New Roman" w:hAnsi="Times New Roman" w:cs="Times New Roman"/>
          <w:iCs/>
          <w:sz w:val="28"/>
          <w:szCs w:val="28"/>
        </w:rPr>
      </w:pPr>
      <w:r w:rsidRPr="000E1501">
        <w:rPr>
          <w:rFonts w:ascii="Times New Roman" w:hAnsi="Times New Roman" w:cs="Times New Roman"/>
          <w:iCs/>
          <w:sz w:val="28"/>
          <w:szCs w:val="28"/>
        </w:rPr>
        <w:t>Рисованию головы живой модели предшествует работа над рисунком головы с гипсового слепка, так называемая «</w:t>
      </w:r>
      <w:proofErr w:type="spellStart"/>
      <w:r w:rsidRPr="000E1501">
        <w:rPr>
          <w:rFonts w:ascii="Times New Roman" w:hAnsi="Times New Roman" w:cs="Times New Roman"/>
          <w:iCs/>
          <w:sz w:val="28"/>
          <w:szCs w:val="28"/>
        </w:rPr>
        <w:t>обрубовочная</w:t>
      </w:r>
      <w:proofErr w:type="spellEnd"/>
      <w:r w:rsidRPr="000E1501">
        <w:rPr>
          <w:rFonts w:ascii="Times New Roman" w:hAnsi="Times New Roman" w:cs="Times New Roman"/>
          <w:iCs/>
          <w:sz w:val="28"/>
          <w:szCs w:val="28"/>
        </w:rPr>
        <w:t xml:space="preserve"> модель». В такой модели наиболее полно и обобщённо представлены главные, существенные плоскости составных частей головы: плоскость глазниц, плоскости призмы носа, плоскость уха и т.д. Это способствует сос</w:t>
      </w:r>
      <w:r>
        <w:rPr>
          <w:rFonts w:ascii="Times New Roman" w:hAnsi="Times New Roman" w:cs="Times New Roman"/>
          <w:iCs/>
          <w:sz w:val="28"/>
          <w:szCs w:val="28"/>
        </w:rPr>
        <w:t>редоточению внимания</w:t>
      </w:r>
      <w:r w:rsidRPr="000E1501">
        <w:rPr>
          <w:rFonts w:ascii="Times New Roman" w:hAnsi="Times New Roman" w:cs="Times New Roman"/>
          <w:iCs/>
          <w:sz w:val="28"/>
          <w:szCs w:val="28"/>
        </w:rPr>
        <w:t xml:space="preserve"> на </w:t>
      </w:r>
      <w:r w:rsidRPr="00423A0E">
        <w:rPr>
          <w:rFonts w:ascii="Times New Roman" w:hAnsi="Times New Roman" w:cs="Times New Roman"/>
          <w:iCs/>
          <w:sz w:val="28"/>
          <w:szCs w:val="28"/>
        </w:rPr>
        <w:t>передаче в рисунке положения каждой плоскости в пространстве.</w:t>
      </w:r>
    </w:p>
    <w:p w:rsidR="00F27A3E" w:rsidRPr="00423A0E" w:rsidRDefault="00F27A3E" w:rsidP="00F27A3E">
      <w:pPr>
        <w:spacing w:after="0"/>
        <w:ind w:firstLine="851"/>
        <w:jc w:val="both"/>
        <w:rPr>
          <w:rFonts w:ascii="Times New Roman" w:hAnsi="Times New Roman" w:cs="Times New Roman"/>
          <w:iCs/>
          <w:sz w:val="28"/>
          <w:szCs w:val="28"/>
        </w:rPr>
      </w:pPr>
    </w:p>
    <w:p w:rsidR="00F27A3E" w:rsidRDefault="00F27A3E" w:rsidP="00F27A3E">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sidR="00FE779B">
        <w:rPr>
          <w:rFonts w:ascii="Times New Roman" w:hAnsi="Times New Roman" w:cs="Times New Roman"/>
          <w:i/>
          <w:sz w:val="28"/>
          <w:szCs w:val="28"/>
          <w:u w:val="single"/>
        </w:rPr>
        <w:t xml:space="preserve"> по теме </w:t>
      </w:r>
      <w:r>
        <w:rPr>
          <w:rFonts w:ascii="Times New Roman" w:hAnsi="Times New Roman" w:cs="Times New Roman"/>
          <w:i/>
          <w:sz w:val="28"/>
          <w:szCs w:val="28"/>
          <w:u w:val="single"/>
        </w:rPr>
        <w:t>4.2</w:t>
      </w:r>
      <w:r w:rsidRPr="003648A4">
        <w:rPr>
          <w:rFonts w:ascii="Times New Roman" w:hAnsi="Times New Roman" w:cs="Times New Roman"/>
          <w:i/>
          <w:sz w:val="28"/>
          <w:szCs w:val="28"/>
          <w:u w:val="single"/>
        </w:rPr>
        <w:t>.:</w:t>
      </w:r>
    </w:p>
    <w:p w:rsidR="00F27A3E" w:rsidRDefault="00F27A3E" w:rsidP="00F27A3E">
      <w:pPr>
        <w:spacing w:after="0"/>
        <w:ind w:firstLine="851"/>
        <w:jc w:val="both"/>
        <w:rPr>
          <w:rFonts w:ascii="Times New Roman" w:hAnsi="Times New Roman" w:cs="Times New Roman"/>
          <w:iCs/>
          <w:sz w:val="28"/>
          <w:szCs w:val="28"/>
        </w:rPr>
      </w:pPr>
      <w:r w:rsidRPr="00BD7C37">
        <w:rPr>
          <w:rFonts w:ascii="Times New Roman" w:hAnsi="Times New Roman" w:cs="Times New Roman"/>
          <w:iCs/>
          <w:sz w:val="28"/>
          <w:szCs w:val="28"/>
        </w:rPr>
        <w:t>1.</w:t>
      </w:r>
      <w:r>
        <w:rPr>
          <w:rFonts w:ascii="Times New Roman" w:hAnsi="Times New Roman" w:cs="Times New Roman"/>
          <w:iCs/>
          <w:sz w:val="28"/>
          <w:szCs w:val="28"/>
        </w:rPr>
        <w:t xml:space="preserve"> </w:t>
      </w:r>
      <w:r w:rsidRPr="00AF2274">
        <w:rPr>
          <w:rFonts w:ascii="Times New Roman" w:hAnsi="Times New Roman" w:cs="Times New Roman"/>
          <w:bCs/>
          <w:sz w:val="28"/>
          <w:szCs w:val="28"/>
        </w:rPr>
        <w:t>Пропорции головы человека.</w:t>
      </w:r>
    </w:p>
    <w:p w:rsidR="00F27A3E" w:rsidRDefault="00F27A3E" w:rsidP="00F27A3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F2274">
        <w:rPr>
          <w:rFonts w:ascii="Times New Roman" w:hAnsi="Times New Roman" w:cs="Times New Roman"/>
          <w:bCs/>
          <w:sz w:val="28"/>
          <w:szCs w:val="28"/>
        </w:rPr>
        <w:t>Понятие канона.</w:t>
      </w:r>
    </w:p>
    <w:p w:rsidR="00F27A3E"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3. </w:t>
      </w:r>
      <w:r w:rsidRPr="00BD7C37">
        <w:rPr>
          <w:rFonts w:ascii="Times New Roman" w:hAnsi="Times New Roman" w:cs="Times New Roman"/>
          <w:iCs/>
          <w:sz w:val="28"/>
          <w:szCs w:val="28"/>
        </w:rPr>
        <w:t>Специфические особенности «</w:t>
      </w:r>
      <w:proofErr w:type="spellStart"/>
      <w:r w:rsidRPr="00BD7C37">
        <w:rPr>
          <w:rFonts w:ascii="Times New Roman" w:hAnsi="Times New Roman" w:cs="Times New Roman"/>
          <w:iCs/>
          <w:sz w:val="28"/>
          <w:szCs w:val="28"/>
        </w:rPr>
        <w:t>обрубовки</w:t>
      </w:r>
      <w:proofErr w:type="spellEnd"/>
      <w:r w:rsidRPr="00BD7C37">
        <w:rPr>
          <w:rFonts w:ascii="Times New Roman" w:hAnsi="Times New Roman" w:cs="Times New Roman"/>
          <w:iCs/>
          <w:sz w:val="28"/>
          <w:szCs w:val="28"/>
        </w:rPr>
        <w:t xml:space="preserve">» головы. </w:t>
      </w:r>
    </w:p>
    <w:p w:rsidR="00F27A3E"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4. </w:t>
      </w:r>
      <w:r w:rsidRPr="00BD7C37">
        <w:rPr>
          <w:rFonts w:ascii="Times New Roman" w:hAnsi="Times New Roman" w:cs="Times New Roman"/>
          <w:iCs/>
          <w:sz w:val="28"/>
          <w:szCs w:val="28"/>
        </w:rPr>
        <w:t xml:space="preserve">Анатомический анализ </w:t>
      </w:r>
      <w:proofErr w:type="spellStart"/>
      <w:r>
        <w:rPr>
          <w:rFonts w:ascii="Times New Roman" w:hAnsi="Times New Roman" w:cs="Times New Roman"/>
          <w:iCs/>
          <w:sz w:val="28"/>
          <w:szCs w:val="28"/>
        </w:rPr>
        <w:t>обрубовки</w:t>
      </w:r>
      <w:proofErr w:type="spellEnd"/>
      <w:r>
        <w:rPr>
          <w:rFonts w:ascii="Times New Roman" w:hAnsi="Times New Roman" w:cs="Times New Roman"/>
          <w:iCs/>
          <w:sz w:val="28"/>
          <w:szCs w:val="28"/>
        </w:rPr>
        <w:t xml:space="preserve"> (гипсовой </w:t>
      </w:r>
      <w:r w:rsidRPr="00BD7C37">
        <w:rPr>
          <w:rFonts w:ascii="Times New Roman" w:hAnsi="Times New Roman" w:cs="Times New Roman"/>
          <w:iCs/>
          <w:sz w:val="28"/>
          <w:szCs w:val="28"/>
        </w:rPr>
        <w:t>головы</w:t>
      </w:r>
      <w:r>
        <w:rPr>
          <w:rFonts w:ascii="Times New Roman" w:hAnsi="Times New Roman" w:cs="Times New Roman"/>
          <w:iCs/>
          <w:sz w:val="28"/>
          <w:szCs w:val="28"/>
        </w:rPr>
        <w:t>)</w:t>
      </w:r>
      <w:r w:rsidRPr="00BD7C37">
        <w:rPr>
          <w:rFonts w:ascii="Times New Roman" w:hAnsi="Times New Roman" w:cs="Times New Roman"/>
          <w:iCs/>
          <w:sz w:val="28"/>
          <w:szCs w:val="28"/>
        </w:rPr>
        <w:t xml:space="preserve"> - главные, существенные плоскости составных частей головы и передача в рисунке положения каждой плоскости в пространстве (плоскость глазниц, плоскости призмы носа, плоскость уха). </w:t>
      </w:r>
    </w:p>
    <w:p w:rsidR="00F27A3E" w:rsidRDefault="00F27A3E" w:rsidP="00F27A3E">
      <w:pPr>
        <w:spacing w:after="0"/>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5. </w:t>
      </w:r>
      <w:r w:rsidRPr="00BD7C37">
        <w:rPr>
          <w:rFonts w:ascii="Times New Roman" w:hAnsi="Times New Roman" w:cs="Times New Roman"/>
          <w:iCs/>
          <w:sz w:val="28"/>
          <w:szCs w:val="28"/>
        </w:rPr>
        <w:t>Методы рисования гипсовой головы</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обрубовка</w:t>
      </w:r>
      <w:proofErr w:type="spellEnd"/>
      <w:r>
        <w:rPr>
          <w:rFonts w:ascii="Times New Roman" w:hAnsi="Times New Roman" w:cs="Times New Roman"/>
          <w:iCs/>
          <w:sz w:val="28"/>
          <w:szCs w:val="28"/>
        </w:rPr>
        <w:t>)</w:t>
      </w:r>
      <w:r w:rsidRPr="00BD7C37">
        <w:rPr>
          <w:rFonts w:ascii="Times New Roman" w:hAnsi="Times New Roman" w:cs="Times New Roman"/>
          <w:iCs/>
          <w:sz w:val="28"/>
          <w:szCs w:val="28"/>
        </w:rPr>
        <w:t>. Этапы построения изображения головы.</w:t>
      </w:r>
    </w:p>
    <w:p w:rsidR="00F27A3E" w:rsidRDefault="00F27A3E" w:rsidP="00F27A3E">
      <w:pPr>
        <w:spacing w:after="0"/>
        <w:ind w:firstLine="851"/>
        <w:jc w:val="both"/>
        <w:rPr>
          <w:rFonts w:ascii="Times New Roman" w:hAnsi="Times New Roman" w:cs="Times New Roman"/>
          <w:iCs/>
          <w:sz w:val="28"/>
          <w:szCs w:val="28"/>
        </w:rPr>
      </w:pPr>
    </w:p>
    <w:p w:rsidR="00F27A3E" w:rsidRPr="00FA667C" w:rsidRDefault="00F27A3E" w:rsidP="00F27A3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FE779B" w:rsidRPr="003C12A9" w:rsidRDefault="00F27A3E" w:rsidP="00FE779B">
      <w:pPr>
        <w:spacing w:after="0"/>
        <w:ind w:firstLine="851"/>
        <w:jc w:val="both"/>
        <w:rPr>
          <w:i/>
        </w:rPr>
      </w:pPr>
      <w:r>
        <w:rPr>
          <w:rFonts w:ascii="Times New Roman" w:hAnsi="Times New Roman" w:cs="Times New Roman"/>
          <w:sz w:val="28"/>
          <w:szCs w:val="28"/>
        </w:rPr>
        <w:t>1)</w:t>
      </w:r>
      <w:r w:rsidRPr="00BD7C37">
        <w:rPr>
          <w:rFonts w:ascii="Times New Roman" w:hAnsi="Times New Roman" w:cs="Times New Roman"/>
          <w:sz w:val="28"/>
          <w:szCs w:val="28"/>
        </w:rPr>
        <w:t xml:space="preserve"> </w:t>
      </w:r>
      <w:r w:rsidR="00FE779B" w:rsidRPr="003C12A9">
        <w:rPr>
          <w:rFonts w:ascii="Times New Roman" w:hAnsi="Times New Roman" w:cs="Times New Roman"/>
          <w:i/>
          <w:sz w:val="28"/>
          <w:szCs w:val="28"/>
        </w:rPr>
        <w:t>Ли Н. Г. «Голова человека. Основы учебного академического ри</w:t>
      </w:r>
      <w:r w:rsidR="00FE779B" w:rsidRPr="00CC54C9">
        <w:rPr>
          <w:rFonts w:ascii="Times New Roman" w:hAnsi="Times New Roman" w:cs="Times New Roman"/>
          <w:i/>
          <w:sz w:val="28"/>
          <w:szCs w:val="28"/>
        </w:rPr>
        <w:t>сунка». М.: ЭКСМО, 2013. – 264 с.: ил.</w:t>
      </w:r>
    </w:p>
    <w:p w:rsidR="00F27A3E" w:rsidRPr="00BD7C37" w:rsidRDefault="00F27A3E" w:rsidP="00F27A3E">
      <w:pPr>
        <w:spacing w:after="0"/>
        <w:ind w:firstLine="851"/>
        <w:rPr>
          <w:rFonts w:ascii="Times New Roman" w:hAnsi="Times New Roman" w:cs="Times New Roman"/>
          <w:i/>
          <w:sz w:val="28"/>
          <w:szCs w:val="28"/>
        </w:rPr>
      </w:pPr>
      <w:r w:rsidRPr="00F82CA6">
        <w:rPr>
          <w:rFonts w:ascii="Times New Roman" w:hAnsi="Times New Roman" w:cs="Times New Roman"/>
          <w:sz w:val="28"/>
          <w:szCs w:val="28"/>
        </w:rPr>
        <w:t>Пропорции в рисунке головы.</w:t>
      </w:r>
      <w:r>
        <w:rPr>
          <w:rFonts w:ascii="Times New Roman" w:hAnsi="Times New Roman" w:cs="Times New Roman"/>
          <w:sz w:val="28"/>
          <w:szCs w:val="28"/>
        </w:rPr>
        <w:t xml:space="preserve"> Понятие канона: </w:t>
      </w:r>
      <w:r>
        <w:rPr>
          <w:rFonts w:ascii="Times New Roman" w:hAnsi="Times New Roman" w:cs="Times New Roman"/>
          <w:i/>
          <w:sz w:val="28"/>
          <w:szCs w:val="28"/>
        </w:rPr>
        <w:t xml:space="preserve">стр. 18-22, </w:t>
      </w:r>
      <w:proofErr w:type="spellStart"/>
      <w:r>
        <w:rPr>
          <w:rFonts w:ascii="Times New Roman" w:hAnsi="Times New Roman" w:cs="Times New Roman"/>
          <w:i/>
          <w:sz w:val="28"/>
          <w:szCs w:val="28"/>
        </w:rPr>
        <w:t>илл</w:t>
      </w:r>
      <w:proofErr w:type="spellEnd"/>
      <w:r>
        <w:rPr>
          <w:rFonts w:ascii="Times New Roman" w:hAnsi="Times New Roman" w:cs="Times New Roman"/>
          <w:i/>
          <w:sz w:val="28"/>
          <w:szCs w:val="28"/>
        </w:rPr>
        <w:t>. 11-14.</w:t>
      </w:r>
      <w:r>
        <w:rPr>
          <w:rFonts w:ascii="Times New Roman" w:hAnsi="Times New Roman" w:cs="Times New Roman"/>
          <w:sz w:val="28"/>
          <w:szCs w:val="28"/>
        </w:rPr>
        <w:t xml:space="preserve"> </w:t>
      </w:r>
    </w:p>
    <w:p w:rsidR="00F27A3E" w:rsidRDefault="00F27A3E" w:rsidP="00F27A3E">
      <w:pPr>
        <w:spacing w:after="0"/>
        <w:ind w:firstLine="851"/>
        <w:jc w:val="both"/>
        <w:rPr>
          <w:rFonts w:ascii="Times New Roman" w:hAnsi="Times New Roman" w:cs="Times New Roman"/>
          <w:i/>
          <w:sz w:val="28"/>
          <w:szCs w:val="28"/>
        </w:rPr>
      </w:pPr>
      <w:r>
        <w:rPr>
          <w:rFonts w:ascii="Times New Roman" w:hAnsi="Times New Roman" w:cs="Times New Roman"/>
          <w:sz w:val="28"/>
          <w:szCs w:val="28"/>
        </w:rPr>
        <w:t>Мышечное строение головы и частей лица человека:</w:t>
      </w:r>
      <w:r w:rsidRPr="00F82CA6">
        <w:rPr>
          <w:rFonts w:ascii="Times New Roman" w:hAnsi="Times New Roman" w:cs="Times New Roman"/>
          <w:i/>
          <w:sz w:val="28"/>
          <w:szCs w:val="28"/>
        </w:rPr>
        <w:t xml:space="preserve"> </w:t>
      </w:r>
      <w:r>
        <w:rPr>
          <w:rFonts w:ascii="Times New Roman" w:hAnsi="Times New Roman" w:cs="Times New Roman"/>
          <w:i/>
          <w:sz w:val="28"/>
          <w:szCs w:val="28"/>
        </w:rPr>
        <w:t>стр. 47-59, ил.37-48.</w:t>
      </w:r>
    </w:p>
    <w:p w:rsidR="00F27A3E" w:rsidRPr="00F30E55" w:rsidRDefault="00F27A3E" w:rsidP="00F27A3E">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Гипсовая голова: </w:t>
      </w:r>
      <w:r>
        <w:rPr>
          <w:rFonts w:ascii="Times New Roman" w:hAnsi="Times New Roman" w:cs="Times New Roman"/>
          <w:i/>
          <w:sz w:val="28"/>
          <w:szCs w:val="28"/>
        </w:rPr>
        <w:t>стр.117-119, илл.110-113.</w:t>
      </w:r>
    </w:p>
    <w:p w:rsidR="00FE779B" w:rsidRPr="00F82CA6" w:rsidRDefault="00F27A3E" w:rsidP="00FE779B">
      <w:pPr>
        <w:spacing w:after="0"/>
        <w:ind w:firstLine="851"/>
        <w:jc w:val="both"/>
        <w:rPr>
          <w:rFonts w:ascii="Times New Roman" w:hAnsi="Times New Roman" w:cs="Times New Roman"/>
          <w:i/>
          <w:sz w:val="28"/>
          <w:szCs w:val="28"/>
        </w:rPr>
      </w:pPr>
      <w:r>
        <w:rPr>
          <w:rFonts w:ascii="Times New Roman" w:hAnsi="Times New Roman" w:cs="Times New Roman"/>
          <w:sz w:val="28"/>
          <w:szCs w:val="28"/>
        </w:rPr>
        <w:t>2</w:t>
      </w:r>
      <w:r w:rsidRPr="00BE43EF">
        <w:rPr>
          <w:rFonts w:ascii="Times New Roman" w:hAnsi="Times New Roman" w:cs="Times New Roman"/>
          <w:sz w:val="28"/>
          <w:szCs w:val="28"/>
        </w:rPr>
        <w:t>)</w:t>
      </w:r>
      <w:r>
        <w:rPr>
          <w:rFonts w:ascii="Times New Roman" w:hAnsi="Times New Roman" w:cs="Times New Roman"/>
          <w:sz w:val="28"/>
          <w:szCs w:val="28"/>
        </w:rPr>
        <w:t xml:space="preserve"> </w:t>
      </w:r>
      <w:r w:rsidR="00FE779B" w:rsidRPr="00733828">
        <w:rPr>
          <w:rFonts w:ascii="Times New Roman" w:hAnsi="Times New Roman" w:cs="Times New Roman"/>
          <w:i/>
          <w:sz w:val="28"/>
          <w:szCs w:val="28"/>
        </w:rPr>
        <w:t xml:space="preserve">Ли Н. Г. </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Основы учебного академического рисунка</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 xml:space="preserve">: Учебник. - М.: ЭКСМО, 2013. – 480 </w:t>
      </w:r>
      <w:r w:rsidR="00FE779B">
        <w:rPr>
          <w:rFonts w:ascii="Times New Roman" w:hAnsi="Times New Roman" w:cs="Times New Roman"/>
          <w:i/>
          <w:sz w:val="28"/>
          <w:szCs w:val="28"/>
        </w:rPr>
        <w:t>с.: и</w:t>
      </w:r>
      <w:r w:rsidR="00FE779B" w:rsidRPr="00733828">
        <w:rPr>
          <w:rFonts w:ascii="Times New Roman" w:hAnsi="Times New Roman" w:cs="Times New Roman"/>
          <w:i/>
          <w:sz w:val="28"/>
          <w:szCs w:val="28"/>
        </w:rPr>
        <w:t>л.</w:t>
      </w:r>
    </w:p>
    <w:p w:rsidR="00F27A3E" w:rsidRDefault="00F27A3E" w:rsidP="00F27A3E">
      <w:pPr>
        <w:spacing w:after="0"/>
        <w:ind w:firstLine="851"/>
        <w:jc w:val="both"/>
        <w:rPr>
          <w:rFonts w:ascii="Times New Roman" w:hAnsi="Times New Roman" w:cs="Times New Roman"/>
          <w:i/>
          <w:sz w:val="28"/>
          <w:szCs w:val="28"/>
        </w:rPr>
      </w:pPr>
      <w:r w:rsidRPr="00FA667C">
        <w:rPr>
          <w:rFonts w:ascii="Times New Roman" w:hAnsi="Times New Roman" w:cs="Times New Roman"/>
          <w:iCs/>
          <w:sz w:val="28"/>
          <w:szCs w:val="28"/>
        </w:rPr>
        <w:t>Пластическая анатомия мышц головы. Пластическая анатомия мышц шеи. Пластическая анатомия ч</w:t>
      </w:r>
      <w:r>
        <w:rPr>
          <w:rFonts w:ascii="Times New Roman" w:hAnsi="Times New Roman" w:cs="Times New Roman"/>
          <w:iCs/>
          <w:sz w:val="28"/>
          <w:szCs w:val="28"/>
        </w:rPr>
        <w:t xml:space="preserve">астей лица человека: </w:t>
      </w:r>
      <w:r w:rsidRPr="00FA667C">
        <w:rPr>
          <w:rFonts w:ascii="Times New Roman" w:hAnsi="Times New Roman" w:cs="Times New Roman"/>
          <w:i/>
          <w:sz w:val="28"/>
          <w:szCs w:val="28"/>
        </w:rPr>
        <w:t>стр. 136-148</w:t>
      </w:r>
      <w:r>
        <w:rPr>
          <w:rFonts w:ascii="Times New Roman" w:hAnsi="Times New Roman" w:cs="Times New Roman"/>
          <w:i/>
          <w:sz w:val="28"/>
          <w:szCs w:val="28"/>
        </w:rPr>
        <w:t>, и</w:t>
      </w:r>
      <w:r w:rsidRPr="00FA667C">
        <w:rPr>
          <w:rFonts w:ascii="Times New Roman" w:hAnsi="Times New Roman" w:cs="Times New Roman"/>
          <w:i/>
          <w:sz w:val="28"/>
          <w:szCs w:val="28"/>
        </w:rPr>
        <w:t>л. 104-105.</w:t>
      </w:r>
    </w:p>
    <w:p w:rsidR="00F27A3E" w:rsidRPr="000D4B72" w:rsidRDefault="00F27A3E" w:rsidP="00F27A3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Рисование гипсовой головы (методы и этапы): </w:t>
      </w:r>
      <w:r>
        <w:rPr>
          <w:rFonts w:ascii="Times New Roman" w:hAnsi="Times New Roman" w:cs="Times New Roman"/>
          <w:i/>
          <w:sz w:val="28"/>
          <w:szCs w:val="28"/>
        </w:rPr>
        <w:t>200-213, ил.155-169.</w:t>
      </w:r>
    </w:p>
    <w:p w:rsidR="00FE779B" w:rsidRDefault="00F27A3E" w:rsidP="00FE779B">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3) </w:t>
      </w:r>
      <w:r w:rsidR="00FE779B" w:rsidRPr="00733828">
        <w:rPr>
          <w:rFonts w:ascii="Times New Roman" w:hAnsi="Times New Roman" w:cs="Times New Roman"/>
          <w:i/>
          <w:sz w:val="28"/>
          <w:szCs w:val="28"/>
        </w:rPr>
        <w:t xml:space="preserve">Макарова М. Н. </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 xml:space="preserve">. – 2-е изд., </w:t>
      </w:r>
      <w:proofErr w:type="spellStart"/>
      <w:r w:rsidR="00FE779B" w:rsidRPr="00733828">
        <w:rPr>
          <w:rFonts w:ascii="Times New Roman" w:hAnsi="Times New Roman" w:cs="Times New Roman"/>
          <w:i/>
          <w:sz w:val="28"/>
          <w:szCs w:val="28"/>
        </w:rPr>
        <w:t>испр</w:t>
      </w:r>
      <w:proofErr w:type="spellEnd"/>
      <w:r w:rsidR="00FE779B" w:rsidRPr="00733828">
        <w:rPr>
          <w:rFonts w:ascii="Times New Roman" w:hAnsi="Times New Roman" w:cs="Times New Roman"/>
          <w:i/>
          <w:sz w:val="28"/>
          <w:szCs w:val="28"/>
        </w:rPr>
        <w:t>. – М.: Академический Проект, 2014. – 382 с.</w:t>
      </w:r>
      <w:r w:rsidR="00FE779B">
        <w:rPr>
          <w:rFonts w:ascii="Times New Roman" w:hAnsi="Times New Roman" w:cs="Times New Roman"/>
          <w:i/>
          <w:sz w:val="28"/>
          <w:szCs w:val="28"/>
        </w:rPr>
        <w:t>: ил.</w:t>
      </w:r>
    </w:p>
    <w:p w:rsidR="00F27A3E" w:rsidRPr="00FD5A62" w:rsidRDefault="00F27A3E" w:rsidP="00F27A3E">
      <w:pPr>
        <w:spacing w:after="0"/>
        <w:ind w:firstLine="851"/>
        <w:rPr>
          <w:rFonts w:ascii="Times New Roman" w:hAnsi="Times New Roman" w:cs="Times New Roman"/>
          <w:sz w:val="28"/>
          <w:szCs w:val="28"/>
          <w:u w:val="single"/>
        </w:rPr>
      </w:pPr>
      <w:r w:rsidRPr="00F82CA6">
        <w:rPr>
          <w:rFonts w:ascii="Times New Roman" w:hAnsi="Times New Roman" w:cs="Times New Roman"/>
          <w:sz w:val="28"/>
          <w:szCs w:val="28"/>
        </w:rPr>
        <w:t xml:space="preserve">Мышцы головы и шеи в рисунке </w:t>
      </w:r>
      <w:proofErr w:type="spellStart"/>
      <w:r w:rsidRPr="00F82CA6">
        <w:rPr>
          <w:rFonts w:ascii="Times New Roman" w:hAnsi="Times New Roman" w:cs="Times New Roman"/>
          <w:sz w:val="28"/>
          <w:szCs w:val="28"/>
        </w:rPr>
        <w:t>экорше</w:t>
      </w:r>
      <w:proofErr w:type="spellEnd"/>
      <w:r w:rsidRPr="00F82CA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Обрубовочная</w:t>
      </w:r>
      <w:proofErr w:type="spellEnd"/>
      <w:r>
        <w:rPr>
          <w:rFonts w:ascii="Times New Roman" w:hAnsi="Times New Roman" w:cs="Times New Roman"/>
          <w:sz w:val="28"/>
          <w:szCs w:val="28"/>
        </w:rPr>
        <w:t xml:space="preserve"> модель головы: </w:t>
      </w:r>
      <w:r w:rsidRPr="00F82CA6">
        <w:rPr>
          <w:rFonts w:ascii="Times New Roman" w:hAnsi="Times New Roman" w:cs="Times New Roman"/>
          <w:i/>
          <w:sz w:val="28"/>
          <w:szCs w:val="28"/>
        </w:rPr>
        <w:t>стр. 207-210, ил. 248-252.</w:t>
      </w:r>
    </w:p>
    <w:p w:rsidR="00894476" w:rsidRDefault="00894476" w:rsidP="00FE779B">
      <w:pPr>
        <w:rPr>
          <w:rFonts w:ascii="Times New Roman" w:hAnsi="Times New Roman" w:cs="Times New Roman"/>
          <w:b/>
          <w:sz w:val="28"/>
          <w:szCs w:val="28"/>
        </w:rPr>
      </w:pPr>
    </w:p>
    <w:p w:rsidR="00894476" w:rsidRPr="003E2406" w:rsidRDefault="00894476" w:rsidP="00894476">
      <w:pPr>
        <w:jc w:val="center"/>
        <w:rPr>
          <w:rFonts w:ascii="Times New Roman" w:hAnsi="Times New Roman" w:cs="Times New Roman"/>
          <w:b/>
          <w:sz w:val="28"/>
          <w:szCs w:val="28"/>
        </w:rPr>
      </w:pPr>
      <w:r w:rsidRPr="003E2406">
        <w:rPr>
          <w:rFonts w:ascii="Times New Roman" w:hAnsi="Times New Roman" w:cs="Times New Roman"/>
          <w:b/>
          <w:sz w:val="28"/>
          <w:szCs w:val="28"/>
        </w:rPr>
        <w:t>2 курс, 4 семестр</w:t>
      </w:r>
    </w:p>
    <w:p w:rsidR="00894476" w:rsidRPr="007422A8" w:rsidRDefault="00894476" w:rsidP="00FE779B">
      <w:pPr>
        <w:ind w:firstLine="851"/>
        <w:jc w:val="center"/>
        <w:rPr>
          <w:rFonts w:ascii="Times New Roman" w:hAnsi="Times New Roman" w:cs="Times New Roman"/>
          <w:b/>
          <w:bCs/>
          <w:sz w:val="28"/>
          <w:szCs w:val="28"/>
        </w:rPr>
      </w:pPr>
      <w:r w:rsidRPr="003E2406">
        <w:rPr>
          <w:rFonts w:ascii="Times New Roman" w:hAnsi="Times New Roman" w:cs="Times New Roman"/>
          <w:b/>
          <w:sz w:val="28"/>
          <w:szCs w:val="28"/>
        </w:rPr>
        <w:t>Раздел 4.</w:t>
      </w:r>
      <w:r w:rsidRPr="003E2406">
        <w:rPr>
          <w:rFonts w:ascii="Times New Roman" w:hAnsi="Times New Roman" w:cs="Times New Roman"/>
          <w:b/>
          <w:bCs/>
          <w:sz w:val="28"/>
          <w:szCs w:val="28"/>
        </w:rPr>
        <w:t xml:space="preserve"> Рисование головы человека</w:t>
      </w:r>
      <w:r>
        <w:rPr>
          <w:rFonts w:ascii="Times New Roman" w:hAnsi="Times New Roman" w:cs="Times New Roman"/>
          <w:b/>
          <w:bCs/>
          <w:sz w:val="28"/>
          <w:szCs w:val="28"/>
        </w:rPr>
        <w:t>.</w:t>
      </w:r>
    </w:p>
    <w:p w:rsidR="00894476" w:rsidRPr="00423A0E" w:rsidRDefault="00FE779B" w:rsidP="00894476">
      <w:pPr>
        <w:spacing w:after="0"/>
        <w:ind w:firstLine="851"/>
        <w:jc w:val="center"/>
        <w:rPr>
          <w:rFonts w:ascii="Times New Roman" w:hAnsi="Times New Roman" w:cs="Times New Roman"/>
          <w:b/>
          <w:bCs/>
          <w:i/>
          <w:sz w:val="28"/>
          <w:szCs w:val="28"/>
        </w:rPr>
      </w:pPr>
      <w:r>
        <w:rPr>
          <w:rFonts w:ascii="Times New Roman" w:hAnsi="Times New Roman" w:cs="Times New Roman"/>
          <w:b/>
          <w:i/>
          <w:sz w:val="28"/>
          <w:szCs w:val="28"/>
        </w:rPr>
        <w:t xml:space="preserve">Тема </w:t>
      </w:r>
      <w:r w:rsidR="00894476" w:rsidRPr="00423A0E">
        <w:rPr>
          <w:rFonts w:ascii="Times New Roman" w:hAnsi="Times New Roman" w:cs="Times New Roman"/>
          <w:b/>
          <w:i/>
          <w:sz w:val="28"/>
          <w:szCs w:val="28"/>
        </w:rPr>
        <w:t xml:space="preserve">4.3. </w:t>
      </w:r>
      <w:r w:rsidR="00894476" w:rsidRPr="00423A0E">
        <w:rPr>
          <w:rFonts w:ascii="Times New Roman" w:hAnsi="Times New Roman" w:cs="Times New Roman"/>
          <w:b/>
          <w:bCs/>
          <w:i/>
          <w:sz w:val="28"/>
          <w:szCs w:val="28"/>
        </w:rPr>
        <w:t xml:space="preserve"> Рисование частей лица.</w:t>
      </w:r>
    </w:p>
    <w:p w:rsidR="00894476" w:rsidRPr="00572754" w:rsidRDefault="00894476" w:rsidP="00894476">
      <w:pPr>
        <w:spacing w:after="0"/>
        <w:ind w:firstLine="851"/>
        <w:jc w:val="both"/>
        <w:rPr>
          <w:rFonts w:ascii="Times New Roman" w:hAnsi="Times New Roman" w:cs="Times New Roman"/>
          <w:bCs/>
          <w:sz w:val="28"/>
          <w:szCs w:val="28"/>
        </w:rPr>
      </w:pPr>
      <w:r w:rsidRPr="00572754">
        <w:rPr>
          <w:rFonts w:ascii="Times New Roman" w:hAnsi="Times New Roman" w:cs="Times New Roman"/>
          <w:bCs/>
          <w:sz w:val="28"/>
          <w:szCs w:val="28"/>
        </w:rPr>
        <w:t xml:space="preserve">В основе формы носа лежит призма, образованная 2-мя боковыми, одной передней плоскостью, лежащей между переносицей и кончиком носа, и одной нижней (основание носа). </w:t>
      </w:r>
      <w:proofErr w:type="gramStart"/>
      <w:r w:rsidRPr="00572754">
        <w:rPr>
          <w:rFonts w:ascii="Times New Roman" w:hAnsi="Times New Roman" w:cs="Times New Roman"/>
          <w:bCs/>
          <w:sz w:val="28"/>
          <w:szCs w:val="28"/>
        </w:rPr>
        <w:t>Сопоставляя размеры всех этих поверхностей, с учётом точки зрения рисующего, идя от общего к частному, от простого к сложному, от большой формы к малой строится изображение носа.</w:t>
      </w:r>
      <w:proofErr w:type="gramEnd"/>
    </w:p>
    <w:p w:rsidR="00894476" w:rsidRPr="00572754" w:rsidRDefault="00894476" w:rsidP="00894476">
      <w:pPr>
        <w:spacing w:after="0"/>
        <w:ind w:firstLine="851"/>
        <w:jc w:val="both"/>
        <w:rPr>
          <w:rFonts w:ascii="Times New Roman" w:hAnsi="Times New Roman" w:cs="Times New Roman"/>
          <w:bCs/>
          <w:sz w:val="28"/>
          <w:szCs w:val="28"/>
        </w:rPr>
      </w:pPr>
      <w:r w:rsidRPr="00572754">
        <w:rPr>
          <w:rFonts w:ascii="Times New Roman" w:hAnsi="Times New Roman" w:cs="Times New Roman"/>
          <w:bCs/>
          <w:sz w:val="28"/>
          <w:szCs w:val="28"/>
        </w:rPr>
        <w:t xml:space="preserve"> Губы представляют собой ещё более сложную форму, состоящую из целого ряда плоскостей: от носа до подбородка. При построении рисунка губ необходимо взять пропорции всей массы гипса и, проведя срединную линию, определить место и величину разреза губ, степень возвышения середины верхней губы над углами рта, толщину губ и т.д. При этом тоже необходимо соблюдать принцип: вести рисунок от больших форм к малым, от общего к частному.</w:t>
      </w:r>
    </w:p>
    <w:p w:rsidR="00894476" w:rsidRDefault="00894476" w:rsidP="00894476">
      <w:pPr>
        <w:spacing w:after="0"/>
        <w:ind w:firstLine="851"/>
        <w:jc w:val="both"/>
        <w:rPr>
          <w:rFonts w:ascii="Times New Roman" w:hAnsi="Times New Roman" w:cs="Times New Roman"/>
          <w:bCs/>
          <w:sz w:val="28"/>
          <w:szCs w:val="28"/>
        </w:rPr>
      </w:pPr>
      <w:r w:rsidRPr="00572754">
        <w:rPr>
          <w:rFonts w:ascii="Times New Roman" w:hAnsi="Times New Roman" w:cs="Times New Roman"/>
          <w:bCs/>
          <w:sz w:val="28"/>
          <w:szCs w:val="28"/>
        </w:rPr>
        <w:t xml:space="preserve"> Ухо состоит из следующих частей: полость ушной раковины, окружающий её сверху и сзади </w:t>
      </w:r>
      <w:proofErr w:type="spellStart"/>
      <w:r w:rsidRPr="00572754">
        <w:rPr>
          <w:rFonts w:ascii="Times New Roman" w:hAnsi="Times New Roman" w:cs="Times New Roman"/>
          <w:bCs/>
          <w:sz w:val="28"/>
          <w:szCs w:val="28"/>
        </w:rPr>
        <w:t>противозавиток</w:t>
      </w:r>
      <w:proofErr w:type="spellEnd"/>
      <w:r w:rsidRPr="00572754">
        <w:rPr>
          <w:rFonts w:ascii="Times New Roman" w:hAnsi="Times New Roman" w:cs="Times New Roman"/>
          <w:bCs/>
          <w:sz w:val="28"/>
          <w:szCs w:val="28"/>
        </w:rPr>
        <w:t xml:space="preserve"> сложной формы; завиток в виде продолговатого выступа, обрамляющего </w:t>
      </w:r>
      <w:proofErr w:type="spellStart"/>
      <w:r w:rsidRPr="00572754">
        <w:rPr>
          <w:rFonts w:ascii="Times New Roman" w:hAnsi="Times New Roman" w:cs="Times New Roman"/>
          <w:bCs/>
          <w:sz w:val="28"/>
          <w:szCs w:val="28"/>
        </w:rPr>
        <w:t>противозавиток</w:t>
      </w:r>
      <w:proofErr w:type="spellEnd"/>
      <w:r w:rsidRPr="00572754">
        <w:rPr>
          <w:rFonts w:ascii="Times New Roman" w:hAnsi="Times New Roman" w:cs="Times New Roman"/>
          <w:bCs/>
          <w:sz w:val="28"/>
          <w:szCs w:val="28"/>
        </w:rPr>
        <w:t xml:space="preserve">. Внизу расположена мочка. На передней части полости ушной раковины имеется выступ - </w:t>
      </w:r>
      <w:proofErr w:type="spellStart"/>
      <w:r w:rsidRPr="00572754">
        <w:rPr>
          <w:rFonts w:ascii="Times New Roman" w:hAnsi="Times New Roman" w:cs="Times New Roman"/>
          <w:bCs/>
          <w:sz w:val="28"/>
          <w:szCs w:val="28"/>
        </w:rPr>
        <w:t>козелок</w:t>
      </w:r>
      <w:proofErr w:type="spellEnd"/>
      <w:r w:rsidRPr="00572754">
        <w:rPr>
          <w:rFonts w:ascii="Times New Roman" w:hAnsi="Times New Roman" w:cs="Times New Roman"/>
          <w:bCs/>
          <w:sz w:val="28"/>
          <w:szCs w:val="28"/>
        </w:rPr>
        <w:t>. Строя овал уха, в первую очередь следует правильно взять направление оси этого овала. Далее, идя от общего к частному, определяют пропорции овала, пропорции и форму полости раковины, выпуклости завитков и т.д.</w:t>
      </w:r>
    </w:p>
    <w:p w:rsidR="00894476" w:rsidRPr="00572754" w:rsidRDefault="00894476" w:rsidP="00894476">
      <w:pPr>
        <w:spacing w:after="0"/>
        <w:ind w:firstLine="851"/>
        <w:jc w:val="both"/>
        <w:rPr>
          <w:rFonts w:ascii="Times New Roman" w:hAnsi="Times New Roman" w:cs="Times New Roman"/>
          <w:bCs/>
          <w:sz w:val="28"/>
          <w:szCs w:val="28"/>
        </w:rPr>
      </w:pPr>
    </w:p>
    <w:p w:rsidR="00894476" w:rsidRDefault="00894476" w:rsidP="00894476">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sidR="00FE779B">
        <w:rPr>
          <w:rFonts w:ascii="Times New Roman" w:hAnsi="Times New Roman" w:cs="Times New Roman"/>
          <w:i/>
          <w:sz w:val="28"/>
          <w:szCs w:val="28"/>
          <w:u w:val="single"/>
        </w:rPr>
        <w:t xml:space="preserve"> по теме </w:t>
      </w:r>
      <w:r>
        <w:rPr>
          <w:rFonts w:ascii="Times New Roman" w:hAnsi="Times New Roman" w:cs="Times New Roman"/>
          <w:i/>
          <w:sz w:val="28"/>
          <w:szCs w:val="28"/>
          <w:u w:val="single"/>
        </w:rPr>
        <w:t>4.3</w:t>
      </w:r>
      <w:r w:rsidRPr="003648A4">
        <w:rPr>
          <w:rFonts w:ascii="Times New Roman" w:hAnsi="Times New Roman" w:cs="Times New Roman"/>
          <w:i/>
          <w:sz w:val="28"/>
          <w:szCs w:val="28"/>
          <w:u w:val="single"/>
        </w:rPr>
        <w:t>.:</w:t>
      </w:r>
    </w:p>
    <w:p w:rsidR="00894476"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23A0E">
        <w:rPr>
          <w:rFonts w:ascii="Times New Roman" w:hAnsi="Times New Roman" w:cs="Times New Roman"/>
          <w:bCs/>
          <w:sz w:val="28"/>
          <w:szCs w:val="28"/>
        </w:rPr>
        <w:t xml:space="preserve">Анатомические особенности строения головы. Анализ строения головы. </w:t>
      </w:r>
    </w:p>
    <w:p w:rsidR="00894476"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423A0E">
        <w:rPr>
          <w:rFonts w:ascii="Times New Roman" w:hAnsi="Times New Roman" w:cs="Times New Roman"/>
          <w:bCs/>
          <w:sz w:val="28"/>
          <w:szCs w:val="28"/>
        </w:rPr>
        <w:t xml:space="preserve">Анализ конструкции частей лица. </w:t>
      </w:r>
    </w:p>
    <w:p w:rsidR="00894476"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423A0E">
        <w:rPr>
          <w:rFonts w:ascii="Times New Roman" w:hAnsi="Times New Roman" w:cs="Times New Roman"/>
          <w:bCs/>
          <w:sz w:val="28"/>
          <w:szCs w:val="28"/>
        </w:rPr>
        <w:t xml:space="preserve">Опорные, конструктивные точки и вспомогательные линии. Поэтапное ведение рисунка. </w:t>
      </w:r>
    </w:p>
    <w:p w:rsidR="00894476" w:rsidRPr="00423A0E" w:rsidRDefault="00894476" w:rsidP="0089447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423A0E">
        <w:rPr>
          <w:rFonts w:ascii="Times New Roman" w:hAnsi="Times New Roman" w:cs="Times New Roman"/>
          <w:bCs/>
          <w:sz w:val="28"/>
          <w:szCs w:val="28"/>
        </w:rPr>
        <w:t>Особенности работы в тоне.</w:t>
      </w:r>
    </w:p>
    <w:p w:rsidR="00894476" w:rsidRDefault="00894476" w:rsidP="00894476">
      <w:pPr>
        <w:spacing w:after="0"/>
        <w:ind w:firstLine="851"/>
        <w:jc w:val="center"/>
        <w:rPr>
          <w:rFonts w:ascii="Times New Roman" w:hAnsi="Times New Roman" w:cs="Times New Roman"/>
          <w:sz w:val="28"/>
          <w:szCs w:val="28"/>
          <w:u w:val="single"/>
        </w:rPr>
      </w:pPr>
    </w:p>
    <w:p w:rsidR="00894476" w:rsidRPr="00FA667C" w:rsidRDefault="00894476" w:rsidP="00894476">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FE779B" w:rsidRPr="00FE779B" w:rsidRDefault="00FE779B" w:rsidP="00FE779B">
      <w:pPr>
        <w:pStyle w:val="a3"/>
        <w:numPr>
          <w:ilvl w:val="0"/>
          <w:numId w:val="2"/>
        </w:numPr>
        <w:spacing w:after="0"/>
        <w:ind w:left="0" w:firstLine="851"/>
        <w:jc w:val="both"/>
        <w:rPr>
          <w:rFonts w:ascii="Times New Roman" w:hAnsi="Times New Roman" w:cs="Times New Roman"/>
          <w:i/>
          <w:sz w:val="28"/>
          <w:szCs w:val="28"/>
        </w:rPr>
      </w:pPr>
      <w:r w:rsidRPr="00FE779B">
        <w:rPr>
          <w:rFonts w:ascii="Times New Roman" w:hAnsi="Times New Roman" w:cs="Times New Roman"/>
          <w:i/>
          <w:sz w:val="28"/>
          <w:szCs w:val="28"/>
        </w:rPr>
        <w:t>Ли Н. Г. «Голова человека. Основы учебного академического рисунка». М.: ЭКСМО, 2013. – 264 с.: ил.</w:t>
      </w:r>
    </w:p>
    <w:p w:rsidR="00894476" w:rsidRPr="00572754" w:rsidRDefault="00894476" w:rsidP="00FE779B">
      <w:pPr>
        <w:pStyle w:val="a3"/>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Рисование деталей головы – носа, глаза, губ, уха: </w:t>
      </w:r>
      <w:r w:rsidRPr="00572754">
        <w:rPr>
          <w:rFonts w:ascii="Times New Roman" w:hAnsi="Times New Roman" w:cs="Times New Roman"/>
          <w:i/>
          <w:sz w:val="28"/>
          <w:szCs w:val="28"/>
        </w:rPr>
        <w:t>стр.75-116, ил. 62-109.</w:t>
      </w:r>
      <w:proofErr w:type="gramEnd"/>
    </w:p>
    <w:p w:rsidR="00894476" w:rsidRDefault="00894476" w:rsidP="00FE779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Тон и светотень в рисунке: стр. 27-36, ил.19-26.</w:t>
      </w:r>
    </w:p>
    <w:p w:rsidR="00FE779B" w:rsidRDefault="00894476" w:rsidP="00FE779B">
      <w:pPr>
        <w:spacing w:after="0"/>
        <w:ind w:firstLine="851"/>
        <w:jc w:val="both"/>
        <w:rPr>
          <w:rFonts w:ascii="Times New Roman" w:hAnsi="Times New Roman" w:cs="Times New Roman"/>
          <w:i/>
          <w:sz w:val="28"/>
          <w:szCs w:val="28"/>
        </w:rPr>
      </w:pPr>
      <w:r w:rsidRPr="007474F6">
        <w:rPr>
          <w:rFonts w:ascii="Times New Roman" w:hAnsi="Times New Roman" w:cs="Times New Roman"/>
          <w:sz w:val="28"/>
          <w:szCs w:val="28"/>
        </w:rPr>
        <w:t>2)</w:t>
      </w:r>
      <w:r>
        <w:t xml:space="preserve"> </w:t>
      </w:r>
      <w:r w:rsidR="00FE779B" w:rsidRPr="00733828">
        <w:rPr>
          <w:rFonts w:ascii="Times New Roman" w:hAnsi="Times New Roman" w:cs="Times New Roman"/>
          <w:i/>
          <w:sz w:val="28"/>
          <w:szCs w:val="28"/>
        </w:rPr>
        <w:t xml:space="preserve">Ли Н. Г. </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Основы учебного академического рисунка</w:t>
      </w:r>
      <w:r w:rsidR="00FE779B">
        <w:rPr>
          <w:rFonts w:ascii="Times New Roman" w:hAnsi="Times New Roman" w:cs="Times New Roman"/>
          <w:i/>
          <w:sz w:val="28"/>
          <w:szCs w:val="28"/>
        </w:rPr>
        <w:t>»</w:t>
      </w:r>
      <w:r w:rsidR="00FE779B" w:rsidRPr="00733828">
        <w:rPr>
          <w:rFonts w:ascii="Times New Roman" w:hAnsi="Times New Roman" w:cs="Times New Roman"/>
          <w:i/>
          <w:sz w:val="28"/>
          <w:szCs w:val="28"/>
        </w:rPr>
        <w:t xml:space="preserve">: Учебник. - М.: ЭКСМО, 2013. – 480 </w:t>
      </w:r>
      <w:r w:rsidR="00FE779B">
        <w:rPr>
          <w:rFonts w:ascii="Times New Roman" w:hAnsi="Times New Roman" w:cs="Times New Roman"/>
          <w:i/>
          <w:sz w:val="28"/>
          <w:szCs w:val="28"/>
        </w:rPr>
        <w:t>с.: и</w:t>
      </w:r>
      <w:r w:rsidR="00FE779B" w:rsidRPr="00733828">
        <w:rPr>
          <w:rFonts w:ascii="Times New Roman" w:hAnsi="Times New Roman" w:cs="Times New Roman"/>
          <w:i/>
          <w:sz w:val="28"/>
          <w:szCs w:val="28"/>
        </w:rPr>
        <w:t>л.</w:t>
      </w:r>
    </w:p>
    <w:p w:rsidR="00894476" w:rsidRPr="007474F6" w:rsidRDefault="00894476" w:rsidP="00894476">
      <w:pPr>
        <w:spacing w:after="0"/>
        <w:ind w:firstLine="851"/>
        <w:jc w:val="both"/>
      </w:pPr>
      <w:proofErr w:type="gramStart"/>
      <w:r>
        <w:rPr>
          <w:rFonts w:ascii="Times New Roman" w:hAnsi="Times New Roman" w:cs="Times New Roman"/>
          <w:sz w:val="28"/>
          <w:szCs w:val="28"/>
        </w:rPr>
        <w:t xml:space="preserve">Рисование деталей головы – носа, глаза, губ, уха: </w:t>
      </w:r>
      <w:r>
        <w:rPr>
          <w:rFonts w:ascii="Times New Roman" w:hAnsi="Times New Roman" w:cs="Times New Roman"/>
          <w:i/>
          <w:sz w:val="28"/>
          <w:szCs w:val="28"/>
        </w:rPr>
        <w:t>стр. 164-199, ил.124-154.</w:t>
      </w:r>
      <w:proofErr w:type="gramEnd"/>
    </w:p>
    <w:p w:rsidR="008D6F5A" w:rsidRDefault="00894476" w:rsidP="008D6F5A">
      <w:pPr>
        <w:spacing w:after="0"/>
        <w:ind w:firstLine="851"/>
        <w:jc w:val="both"/>
        <w:rPr>
          <w:rFonts w:ascii="Times New Roman" w:hAnsi="Times New Roman" w:cs="Times New Roman"/>
          <w:i/>
          <w:sz w:val="28"/>
          <w:szCs w:val="28"/>
        </w:rPr>
      </w:pPr>
      <w:r w:rsidRPr="006445CB">
        <w:rPr>
          <w:rFonts w:ascii="Times New Roman" w:hAnsi="Times New Roman" w:cs="Times New Roman"/>
          <w:sz w:val="28"/>
          <w:szCs w:val="28"/>
        </w:rPr>
        <w:t>3)</w:t>
      </w:r>
      <w:r>
        <w:rPr>
          <w:rFonts w:ascii="Times New Roman" w:hAnsi="Times New Roman" w:cs="Times New Roman"/>
          <w:sz w:val="28"/>
          <w:szCs w:val="28"/>
        </w:rPr>
        <w:t xml:space="preserve"> </w:t>
      </w:r>
      <w:r w:rsidR="008D6F5A" w:rsidRPr="00733828">
        <w:rPr>
          <w:rFonts w:ascii="Times New Roman" w:hAnsi="Times New Roman" w:cs="Times New Roman"/>
          <w:i/>
          <w:sz w:val="28"/>
          <w:szCs w:val="28"/>
        </w:rPr>
        <w:t xml:space="preserve">Макарова М. Н. </w:t>
      </w:r>
      <w:r w:rsidR="008D6F5A">
        <w:rPr>
          <w:rFonts w:ascii="Times New Roman" w:hAnsi="Times New Roman" w:cs="Times New Roman"/>
          <w:i/>
          <w:sz w:val="28"/>
          <w:szCs w:val="28"/>
        </w:rPr>
        <w:t>«</w:t>
      </w:r>
      <w:r w:rsidR="008D6F5A"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sidR="008D6F5A">
        <w:rPr>
          <w:rFonts w:ascii="Times New Roman" w:hAnsi="Times New Roman" w:cs="Times New Roman"/>
          <w:i/>
          <w:sz w:val="28"/>
          <w:szCs w:val="28"/>
        </w:rPr>
        <w:t>»</w:t>
      </w:r>
      <w:r w:rsidR="008D6F5A" w:rsidRPr="00733828">
        <w:rPr>
          <w:rFonts w:ascii="Times New Roman" w:hAnsi="Times New Roman" w:cs="Times New Roman"/>
          <w:i/>
          <w:sz w:val="28"/>
          <w:szCs w:val="28"/>
        </w:rPr>
        <w:t xml:space="preserve">. – 2-е изд., </w:t>
      </w:r>
      <w:proofErr w:type="spellStart"/>
      <w:r w:rsidR="008D6F5A" w:rsidRPr="00733828">
        <w:rPr>
          <w:rFonts w:ascii="Times New Roman" w:hAnsi="Times New Roman" w:cs="Times New Roman"/>
          <w:i/>
          <w:sz w:val="28"/>
          <w:szCs w:val="28"/>
        </w:rPr>
        <w:t>испр</w:t>
      </w:r>
      <w:proofErr w:type="spellEnd"/>
      <w:r w:rsidR="008D6F5A" w:rsidRPr="00733828">
        <w:rPr>
          <w:rFonts w:ascii="Times New Roman" w:hAnsi="Times New Roman" w:cs="Times New Roman"/>
          <w:i/>
          <w:sz w:val="28"/>
          <w:szCs w:val="28"/>
        </w:rPr>
        <w:t>. – М.: Академический Проект, 2014. – 382 с.</w:t>
      </w:r>
      <w:r w:rsidR="008D6F5A">
        <w:rPr>
          <w:rFonts w:ascii="Times New Roman" w:hAnsi="Times New Roman" w:cs="Times New Roman"/>
          <w:i/>
          <w:sz w:val="28"/>
          <w:szCs w:val="28"/>
        </w:rPr>
        <w:t>: ил.</w:t>
      </w:r>
    </w:p>
    <w:p w:rsidR="00894476"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Рисунки гипсовых слепков частей лица: </w:t>
      </w:r>
      <w:r w:rsidRPr="006445CB">
        <w:rPr>
          <w:rFonts w:ascii="Times New Roman" w:hAnsi="Times New Roman" w:cs="Times New Roman"/>
          <w:i/>
          <w:sz w:val="28"/>
          <w:szCs w:val="28"/>
        </w:rPr>
        <w:t>стр.211-214, ил. 253-255.</w:t>
      </w:r>
      <w:r w:rsidRPr="006445CB">
        <w:rPr>
          <w:rFonts w:ascii="Times New Roman" w:hAnsi="Times New Roman" w:cs="Times New Roman"/>
          <w:sz w:val="28"/>
          <w:szCs w:val="28"/>
        </w:rPr>
        <w:t xml:space="preserve"> </w:t>
      </w:r>
    </w:p>
    <w:p w:rsidR="00894476" w:rsidRPr="003E2406" w:rsidRDefault="00894476" w:rsidP="00894476">
      <w:pPr>
        <w:jc w:val="both"/>
        <w:rPr>
          <w:rFonts w:ascii="Times New Roman" w:hAnsi="Times New Roman" w:cs="Times New Roman"/>
          <w:bCs/>
          <w:sz w:val="28"/>
          <w:szCs w:val="28"/>
        </w:rPr>
      </w:pPr>
    </w:p>
    <w:p w:rsidR="008D6F5A" w:rsidRPr="008D6F5A" w:rsidRDefault="008D6F5A" w:rsidP="008D6F5A">
      <w:pPr>
        <w:spacing w:after="0"/>
        <w:ind w:firstLine="851"/>
        <w:jc w:val="center"/>
        <w:rPr>
          <w:rFonts w:ascii="Times New Roman" w:hAnsi="Times New Roman" w:cs="Times New Roman"/>
          <w:b/>
          <w:i/>
          <w:sz w:val="28"/>
          <w:szCs w:val="28"/>
        </w:rPr>
      </w:pPr>
      <w:r>
        <w:rPr>
          <w:rFonts w:ascii="Times New Roman" w:hAnsi="Times New Roman" w:cs="Times New Roman"/>
          <w:b/>
          <w:i/>
          <w:sz w:val="28"/>
          <w:szCs w:val="28"/>
        </w:rPr>
        <w:t xml:space="preserve">Тема </w:t>
      </w:r>
      <w:r w:rsidR="00894476" w:rsidRPr="006445CB">
        <w:rPr>
          <w:rFonts w:ascii="Times New Roman" w:hAnsi="Times New Roman" w:cs="Times New Roman"/>
          <w:b/>
          <w:i/>
          <w:sz w:val="28"/>
          <w:szCs w:val="28"/>
        </w:rPr>
        <w:t>4.4.</w:t>
      </w:r>
      <w:r w:rsidR="00894476" w:rsidRPr="006445CB">
        <w:rPr>
          <w:rFonts w:ascii="Times New Roman" w:hAnsi="Times New Roman" w:cs="Times New Roman"/>
          <w:i/>
          <w:sz w:val="28"/>
          <w:szCs w:val="28"/>
        </w:rPr>
        <w:t xml:space="preserve"> </w:t>
      </w:r>
      <w:r w:rsidR="00894476" w:rsidRPr="006445CB">
        <w:rPr>
          <w:rFonts w:ascii="Times New Roman" w:hAnsi="Times New Roman" w:cs="Times New Roman"/>
          <w:b/>
          <w:bCs/>
          <w:i/>
          <w:sz w:val="28"/>
          <w:szCs w:val="28"/>
        </w:rPr>
        <w:t xml:space="preserve"> </w:t>
      </w:r>
      <w:r w:rsidR="00894476" w:rsidRPr="006445CB">
        <w:rPr>
          <w:rFonts w:ascii="Times New Roman" w:hAnsi="Times New Roman" w:cs="Times New Roman"/>
          <w:b/>
          <w:i/>
          <w:sz w:val="28"/>
          <w:szCs w:val="28"/>
        </w:rPr>
        <w:t xml:space="preserve">Анатомические особенности </w:t>
      </w:r>
      <w:r w:rsidRPr="008D6F5A">
        <w:rPr>
          <w:rFonts w:ascii="Times New Roman" w:hAnsi="Times New Roman" w:cs="Times New Roman"/>
          <w:b/>
          <w:i/>
          <w:sz w:val="28"/>
          <w:szCs w:val="28"/>
        </w:rPr>
        <w:t>лицевой части головы.</w:t>
      </w:r>
      <w:r w:rsidRPr="00AE74B4">
        <w:rPr>
          <w:bCs/>
        </w:rPr>
        <w:t xml:space="preserve"> </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Анализ строения маски головы. Анализ конструкции частей лица. Классические нормы и пропорции. Опорные, конструктивные точки и вспомогательные линии. Этапы ведения рисунка. </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 Приемы освещения гипсовой маски головы. Задачи предварительного наброска. Выбор точки зрения. Особенности изображения разных положений головы (фас, профиль, три четверти).</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Первый этап. Композиционное расположение рисунка на листе бумаги с учётом тяжести, равновесия. Определение масштаба изображения маски головы, включая шею. Выполнение наброска головы вместе с шеей. Рисуя крестовину, намечается пространственное положение головы. Благодаря крестовине, определяется степень поворота головы по отношению </w:t>
      </w:r>
      <w:proofErr w:type="gramStart"/>
      <w:r w:rsidRPr="00947117">
        <w:rPr>
          <w:rFonts w:ascii="Times New Roman" w:hAnsi="Times New Roman" w:cs="Times New Roman"/>
          <w:sz w:val="28"/>
          <w:szCs w:val="28"/>
        </w:rPr>
        <w:t>к</w:t>
      </w:r>
      <w:proofErr w:type="gramEnd"/>
      <w:r w:rsidRPr="00947117">
        <w:rPr>
          <w:rFonts w:ascii="Times New Roman" w:hAnsi="Times New Roman" w:cs="Times New Roman"/>
          <w:sz w:val="28"/>
          <w:szCs w:val="28"/>
        </w:rPr>
        <w:t xml:space="preserve"> рисующему. Далее приблизительно намечается передний план - линия, отделяющая лицевую поверхность от </w:t>
      </w:r>
      <w:proofErr w:type="gramStart"/>
      <w:r w:rsidRPr="00947117">
        <w:rPr>
          <w:rFonts w:ascii="Times New Roman" w:hAnsi="Times New Roman" w:cs="Times New Roman"/>
          <w:sz w:val="28"/>
          <w:szCs w:val="28"/>
        </w:rPr>
        <w:t>боковых</w:t>
      </w:r>
      <w:proofErr w:type="gramEnd"/>
      <w:r w:rsidRPr="00947117">
        <w:rPr>
          <w:rFonts w:ascii="Times New Roman" w:hAnsi="Times New Roman" w:cs="Times New Roman"/>
          <w:sz w:val="28"/>
          <w:szCs w:val="28"/>
        </w:rPr>
        <w:t xml:space="preserve">. Боковая поверхность, находящаяся в тени, покрывается лёгкой штриховкой. </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 xml:space="preserve">Второй этап. Уточняются пропорции всего объёма головы. Определяется отношение величины мозговой части головы к величине лицевой части. Мозговая часть из-за приподнятого положения головы сокращена. При этом лобная, височная и особенно теменная кости сократились в большей степени. Далее уточняется изгиб срединной линии, определяется взаимоположение переносицы и середины подбородка по вертикали. Уточняется изгиб поперечной линии, т.е. взаимоположения глаз, скул, ушей по горизонтали. На втором этапе работы идёт уточнение общей формы маски </w:t>
      </w:r>
      <w:proofErr w:type="gramStart"/>
      <w:r w:rsidRPr="00947117">
        <w:rPr>
          <w:rFonts w:ascii="Times New Roman" w:hAnsi="Times New Roman" w:cs="Times New Roman"/>
          <w:sz w:val="28"/>
          <w:szCs w:val="28"/>
        </w:rPr>
        <w:t>головы</w:t>
      </w:r>
      <w:proofErr w:type="gramEnd"/>
      <w:r w:rsidRPr="00947117">
        <w:rPr>
          <w:rFonts w:ascii="Times New Roman" w:hAnsi="Times New Roman" w:cs="Times New Roman"/>
          <w:sz w:val="28"/>
          <w:szCs w:val="28"/>
        </w:rPr>
        <w:t xml:space="preserve"> и намечаются основные детали, но обязательно в отношении к целому и друг к другу.</w:t>
      </w:r>
    </w:p>
    <w:p w:rsidR="00894476" w:rsidRPr="00947117"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Третий этап. Продолжается дальнейший, более углубленный анализ изображаемой формы; точнее строится форма мозгового черепа, разграничиваются его основные поверхности. Тоже делается со скуловыми костями, глазничными впадинами, призмой носа, строятся основные повороты формы. Главное внимание должно быть обращено на построение края челюсти с его углами и подбородочным возвышением. Сообразовываясь с направлением поверхности каждого участка объёма, штриховка выполняется по направлению этой формы, т.е. процесс лепки формы средствами светотени должен быть сознательным. Штриховкой намечаются самые основные собственные и падающие тени.</w:t>
      </w:r>
    </w:p>
    <w:p w:rsidR="00894476" w:rsidRDefault="00894476" w:rsidP="00894476">
      <w:pPr>
        <w:spacing w:after="0"/>
        <w:ind w:firstLine="851"/>
        <w:jc w:val="both"/>
        <w:rPr>
          <w:rFonts w:ascii="Times New Roman" w:hAnsi="Times New Roman" w:cs="Times New Roman"/>
          <w:sz w:val="28"/>
          <w:szCs w:val="28"/>
        </w:rPr>
      </w:pPr>
      <w:r w:rsidRPr="00947117">
        <w:rPr>
          <w:rFonts w:ascii="Times New Roman" w:hAnsi="Times New Roman" w:cs="Times New Roman"/>
          <w:sz w:val="28"/>
          <w:szCs w:val="28"/>
        </w:rPr>
        <w:t>Четвёртый этап. В этой стадии идёт дальнейшая углубленная проработка всей формы, её детализация. Уточняется форма нижней челюсти, у носа строятся остальные мелкие поверхности - лепится форма крыльев носа, уточняется толщина носа на всё его протяжении; строятся веки глаз, зрачки, форма круговой мышцы глаз, рта и т.д. Тени усиливаются, прокладываются полутени, намечаются рефлексы. На этом этапе заканчивается работа над рисунком.</w:t>
      </w:r>
    </w:p>
    <w:p w:rsidR="00894476" w:rsidRPr="006445CB" w:rsidRDefault="00894476" w:rsidP="00894476">
      <w:pPr>
        <w:spacing w:after="0"/>
        <w:ind w:firstLine="851"/>
        <w:jc w:val="center"/>
        <w:rPr>
          <w:rFonts w:ascii="Times New Roman" w:hAnsi="Times New Roman" w:cs="Times New Roman"/>
          <w:i/>
          <w:sz w:val="28"/>
          <w:szCs w:val="28"/>
        </w:rPr>
      </w:pPr>
    </w:p>
    <w:p w:rsidR="00894476" w:rsidRPr="002E5217" w:rsidRDefault="00894476" w:rsidP="00894476">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№4.4</w:t>
      </w:r>
      <w:r w:rsidRPr="003648A4">
        <w:rPr>
          <w:rFonts w:ascii="Times New Roman" w:hAnsi="Times New Roman" w:cs="Times New Roman"/>
          <w:i/>
          <w:sz w:val="28"/>
          <w:szCs w:val="28"/>
          <w:u w:val="single"/>
        </w:rPr>
        <w:t>.:</w:t>
      </w:r>
    </w:p>
    <w:p w:rsidR="00894476"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Перечитать повторно</w:t>
      </w:r>
      <w:r w:rsidRPr="00704163">
        <w:rPr>
          <w:rFonts w:ascii="Times New Roman" w:hAnsi="Times New Roman" w:cs="Times New Roman"/>
          <w:i/>
          <w:sz w:val="28"/>
          <w:szCs w:val="28"/>
        </w:rPr>
        <w:t>:</w:t>
      </w:r>
      <w:r>
        <w:rPr>
          <w:rFonts w:ascii="Times New Roman" w:hAnsi="Times New Roman" w:cs="Times New Roman"/>
          <w:sz w:val="28"/>
          <w:szCs w:val="28"/>
        </w:rPr>
        <w:t xml:space="preserve"> «</w:t>
      </w:r>
      <w:r w:rsidRPr="00704163">
        <w:rPr>
          <w:rFonts w:ascii="Times New Roman" w:hAnsi="Times New Roman" w:cs="Times New Roman"/>
          <w:sz w:val="28"/>
          <w:szCs w:val="28"/>
        </w:rPr>
        <w:t>Классические нормы и пропорции</w:t>
      </w:r>
      <w:r>
        <w:rPr>
          <w:rFonts w:ascii="Times New Roman" w:hAnsi="Times New Roman" w:cs="Times New Roman"/>
          <w:sz w:val="28"/>
          <w:szCs w:val="28"/>
        </w:rPr>
        <w:t>»</w:t>
      </w:r>
      <w:r w:rsidRPr="00704163">
        <w:rPr>
          <w:rFonts w:ascii="Times New Roman" w:hAnsi="Times New Roman" w:cs="Times New Roman"/>
          <w:sz w:val="28"/>
          <w:szCs w:val="28"/>
        </w:rPr>
        <w:t xml:space="preserve">. </w:t>
      </w:r>
      <w:r>
        <w:rPr>
          <w:rFonts w:ascii="Times New Roman" w:hAnsi="Times New Roman" w:cs="Times New Roman"/>
          <w:sz w:val="28"/>
          <w:szCs w:val="28"/>
        </w:rPr>
        <w:t>«</w:t>
      </w:r>
      <w:r w:rsidRPr="00704163">
        <w:rPr>
          <w:rFonts w:ascii="Times New Roman" w:hAnsi="Times New Roman" w:cs="Times New Roman"/>
          <w:sz w:val="28"/>
          <w:szCs w:val="28"/>
        </w:rPr>
        <w:t>Опорные, конструктивные точки и вспомогательные линии</w:t>
      </w:r>
      <w:r>
        <w:rPr>
          <w:rFonts w:ascii="Times New Roman" w:hAnsi="Times New Roman" w:cs="Times New Roman"/>
          <w:sz w:val="28"/>
          <w:szCs w:val="28"/>
        </w:rPr>
        <w:t>»</w:t>
      </w:r>
      <w:r w:rsidRPr="00704163">
        <w:rPr>
          <w:rFonts w:ascii="Times New Roman" w:hAnsi="Times New Roman" w:cs="Times New Roman"/>
          <w:sz w:val="28"/>
          <w:szCs w:val="28"/>
        </w:rPr>
        <w:t xml:space="preserve">. </w:t>
      </w:r>
      <w:r>
        <w:rPr>
          <w:rFonts w:ascii="Times New Roman" w:hAnsi="Times New Roman" w:cs="Times New Roman"/>
          <w:sz w:val="28"/>
          <w:szCs w:val="28"/>
        </w:rPr>
        <w:t>«Этапы ведения</w:t>
      </w:r>
      <w:r w:rsidRPr="00704163">
        <w:rPr>
          <w:rFonts w:ascii="Times New Roman" w:hAnsi="Times New Roman" w:cs="Times New Roman"/>
          <w:sz w:val="28"/>
          <w:szCs w:val="28"/>
        </w:rPr>
        <w:t xml:space="preserve"> рисунка</w:t>
      </w:r>
      <w:r>
        <w:rPr>
          <w:rFonts w:ascii="Times New Roman" w:hAnsi="Times New Roman" w:cs="Times New Roman"/>
          <w:sz w:val="28"/>
          <w:szCs w:val="28"/>
        </w:rPr>
        <w:t>»</w:t>
      </w:r>
      <w:r w:rsidRPr="00704163">
        <w:rPr>
          <w:rFonts w:ascii="Times New Roman" w:hAnsi="Times New Roman" w:cs="Times New Roman"/>
          <w:sz w:val="28"/>
          <w:szCs w:val="28"/>
        </w:rPr>
        <w:t>.</w:t>
      </w:r>
    </w:p>
    <w:p w:rsidR="00894476" w:rsidRPr="00704163"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04163">
        <w:rPr>
          <w:rFonts w:ascii="Times New Roman" w:hAnsi="Times New Roman" w:cs="Times New Roman"/>
          <w:sz w:val="28"/>
          <w:szCs w:val="28"/>
        </w:rPr>
        <w:t>Приемы освещения гипсовой маски головы.</w:t>
      </w:r>
    </w:p>
    <w:p w:rsidR="00894476"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Pr="00704163">
        <w:rPr>
          <w:rFonts w:ascii="Times New Roman" w:hAnsi="Times New Roman" w:cs="Times New Roman"/>
          <w:sz w:val="28"/>
          <w:szCs w:val="28"/>
        </w:rPr>
        <w:t xml:space="preserve"> Задачи предварительного наброска. </w:t>
      </w:r>
    </w:p>
    <w:p w:rsidR="00894476"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04163">
        <w:rPr>
          <w:rFonts w:ascii="Times New Roman" w:hAnsi="Times New Roman" w:cs="Times New Roman"/>
          <w:sz w:val="28"/>
          <w:szCs w:val="28"/>
        </w:rPr>
        <w:t>Выбор точки зрения. Особенности изображения разных положений головы (фас, профиль, три четверти).</w:t>
      </w:r>
    </w:p>
    <w:p w:rsidR="00894476" w:rsidRDefault="00894476" w:rsidP="00894476">
      <w:pPr>
        <w:spacing w:after="0"/>
        <w:ind w:firstLine="851"/>
        <w:jc w:val="both"/>
        <w:rPr>
          <w:rFonts w:ascii="Times New Roman" w:hAnsi="Times New Roman" w:cs="Times New Roman"/>
          <w:sz w:val="28"/>
          <w:szCs w:val="28"/>
        </w:rPr>
      </w:pPr>
    </w:p>
    <w:p w:rsidR="00894476" w:rsidRDefault="00894476" w:rsidP="00894476">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8D6F5A" w:rsidRDefault="00894476" w:rsidP="008D6F5A">
      <w:pPr>
        <w:spacing w:after="0"/>
        <w:ind w:firstLine="851"/>
        <w:jc w:val="both"/>
        <w:rPr>
          <w:rFonts w:ascii="Times New Roman" w:hAnsi="Times New Roman" w:cs="Times New Roman"/>
          <w:i/>
          <w:sz w:val="28"/>
          <w:szCs w:val="28"/>
        </w:rPr>
      </w:pPr>
      <w:r w:rsidRPr="00704163">
        <w:rPr>
          <w:rFonts w:ascii="Times New Roman" w:hAnsi="Times New Roman" w:cs="Times New Roman"/>
          <w:sz w:val="28"/>
          <w:szCs w:val="28"/>
        </w:rPr>
        <w:t xml:space="preserve">1) </w:t>
      </w:r>
      <w:r w:rsidR="008D6F5A" w:rsidRPr="003C12A9">
        <w:rPr>
          <w:rFonts w:ascii="Times New Roman" w:hAnsi="Times New Roman" w:cs="Times New Roman"/>
          <w:i/>
          <w:sz w:val="28"/>
          <w:szCs w:val="28"/>
        </w:rPr>
        <w:t>Ли Н. Г. «Голова человека. Основы учебного академического ри</w:t>
      </w:r>
      <w:r w:rsidR="008D6F5A" w:rsidRPr="00CC54C9">
        <w:rPr>
          <w:rFonts w:ascii="Times New Roman" w:hAnsi="Times New Roman" w:cs="Times New Roman"/>
          <w:i/>
          <w:sz w:val="28"/>
          <w:szCs w:val="28"/>
        </w:rPr>
        <w:t>сунка». М.: ЭКСМО, 2013. – 264 с.: ил.</w:t>
      </w:r>
    </w:p>
    <w:p w:rsidR="00894476" w:rsidRDefault="00894476" w:rsidP="00894476">
      <w:pPr>
        <w:spacing w:after="0"/>
        <w:ind w:firstLine="851"/>
        <w:jc w:val="both"/>
        <w:rPr>
          <w:rFonts w:ascii="Times New Roman" w:hAnsi="Times New Roman" w:cs="Times New Roman"/>
          <w:i/>
          <w:sz w:val="28"/>
          <w:szCs w:val="28"/>
        </w:rPr>
      </w:pPr>
      <w:r w:rsidRPr="00704163">
        <w:rPr>
          <w:rFonts w:ascii="Times New Roman" w:hAnsi="Times New Roman" w:cs="Times New Roman"/>
          <w:sz w:val="28"/>
          <w:szCs w:val="28"/>
        </w:rPr>
        <w:t>Основы перспективы (в изображении головы)</w:t>
      </w:r>
      <w:r>
        <w:rPr>
          <w:rFonts w:ascii="Times New Roman" w:hAnsi="Times New Roman" w:cs="Times New Roman"/>
          <w:sz w:val="28"/>
          <w:szCs w:val="28"/>
        </w:rPr>
        <w:t xml:space="preserve">: </w:t>
      </w:r>
      <w:r w:rsidRPr="008B0345">
        <w:rPr>
          <w:rFonts w:ascii="Times New Roman" w:hAnsi="Times New Roman" w:cs="Times New Roman"/>
          <w:i/>
          <w:sz w:val="28"/>
          <w:szCs w:val="28"/>
        </w:rPr>
        <w:t>стр. 10-17, ил.4-10.</w:t>
      </w:r>
    </w:p>
    <w:p w:rsidR="00894476" w:rsidRDefault="00894476" w:rsidP="00894476">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Пропорции в рисунке головы (опорные точки головы): </w:t>
      </w:r>
      <w:r w:rsidRPr="008B0345">
        <w:rPr>
          <w:rFonts w:ascii="Times New Roman" w:hAnsi="Times New Roman" w:cs="Times New Roman"/>
          <w:i/>
          <w:sz w:val="28"/>
          <w:szCs w:val="28"/>
        </w:rPr>
        <w:t>стр. 18-22, ил. 11-14.</w:t>
      </w:r>
    </w:p>
    <w:p w:rsidR="00894476" w:rsidRDefault="00894476" w:rsidP="00894476">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Композиция (выбор точки зрения): </w:t>
      </w:r>
      <w:r w:rsidRPr="008B0345">
        <w:rPr>
          <w:rFonts w:ascii="Times New Roman" w:hAnsi="Times New Roman" w:cs="Times New Roman"/>
          <w:i/>
          <w:sz w:val="28"/>
          <w:szCs w:val="28"/>
        </w:rPr>
        <w:t>стр. 23-26, ил. 15-18.</w:t>
      </w:r>
    </w:p>
    <w:p w:rsidR="00894476" w:rsidRPr="008B0345" w:rsidRDefault="00894476" w:rsidP="0089447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Рисование головы человека (гипсовая голова): </w:t>
      </w:r>
      <w:r w:rsidRPr="008B0345">
        <w:rPr>
          <w:rFonts w:ascii="Times New Roman" w:hAnsi="Times New Roman" w:cs="Times New Roman"/>
          <w:i/>
          <w:sz w:val="28"/>
          <w:szCs w:val="28"/>
        </w:rPr>
        <w:t>стр. 117-138, ил. 110-125.</w:t>
      </w:r>
    </w:p>
    <w:p w:rsidR="008D6F5A" w:rsidRPr="008F0B1D" w:rsidRDefault="00894476" w:rsidP="008D6F5A">
      <w:pPr>
        <w:spacing w:after="0"/>
        <w:ind w:firstLine="851"/>
        <w:jc w:val="both"/>
        <w:rPr>
          <w:rFonts w:ascii="Times New Roman" w:hAnsi="Times New Roman" w:cs="Times New Roman"/>
          <w:i/>
          <w:sz w:val="28"/>
          <w:szCs w:val="28"/>
        </w:rPr>
      </w:pPr>
      <w:r w:rsidRPr="008B0345">
        <w:rPr>
          <w:rFonts w:ascii="Times New Roman" w:hAnsi="Times New Roman" w:cs="Times New Roman"/>
          <w:sz w:val="28"/>
          <w:szCs w:val="28"/>
        </w:rPr>
        <w:t>2)</w:t>
      </w:r>
      <w:r>
        <w:rPr>
          <w:rFonts w:ascii="Times New Roman" w:hAnsi="Times New Roman" w:cs="Times New Roman"/>
          <w:sz w:val="28"/>
          <w:szCs w:val="28"/>
        </w:rPr>
        <w:t xml:space="preserve"> </w:t>
      </w:r>
      <w:r w:rsidR="008D6F5A" w:rsidRPr="00733828">
        <w:rPr>
          <w:rFonts w:ascii="Times New Roman" w:hAnsi="Times New Roman" w:cs="Times New Roman"/>
          <w:i/>
          <w:sz w:val="28"/>
          <w:szCs w:val="28"/>
        </w:rPr>
        <w:t xml:space="preserve">Ли Н. Г. </w:t>
      </w:r>
      <w:r w:rsidR="008D6F5A">
        <w:rPr>
          <w:rFonts w:ascii="Times New Roman" w:hAnsi="Times New Roman" w:cs="Times New Roman"/>
          <w:i/>
          <w:sz w:val="28"/>
          <w:szCs w:val="28"/>
        </w:rPr>
        <w:t>«</w:t>
      </w:r>
      <w:r w:rsidR="008D6F5A" w:rsidRPr="00733828">
        <w:rPr>
          <w:rFonts w:ascii="Times New Roman" w:hAnsi="Times New Roman" w:cs="Times New Roman"/>
          <w:i/>
          <w:sz w:val="28"/>
          <w:szCs w:val="28"/>
        </w:rPr>
        <w:t>Основы учебного академического рисунка</w:t>
      </w:r>
      <w:r w:rsidR="008D6F5A">
        <w:rPr>
          <w:rFonts w:ascii="Times New Roman" w:hAnsi="Times New Roman" w:cs="Times New Roman"/>
          <w:i/>
          <w:sz w:val="28"/>
          <w:szCs w:val="28"/>
        </w:rPr>
        <w:t>»</w:t>
      </w:r>
      <w:r w:rsidR="008D6F5A" w:rsidRPr="00733828">
        <w:rPr>
          <w:rFonts w:ascii="Times New Roman" w:hAnsi="Times New Roman" w:cs="Times New Roman"/>
          <w:i/>
          <w:sz w:val="28"/>
          <w:szCs w:val="28"/>
        </w:rPr>
        <w:t xml:space="preserve">: Учебник. - М.: ЭКСМО, 2013. – 480 </w:t>
      </w:r>
      <w:r w:rsidR="008D6F5A">
        <w:rPr>
          <w:rFonts w:ascii="Times New Roman" w:hAnsi="Times New Roman" w:cs="Times New Roman"/>
          <w:i/>
          <w:sz w:val="28"/>
          <w:szCs w:val="28"/>
        </w:rPr>
        <w:t>с.: и</w:t>
      </w:r>
      <w:r w:rsidR="008D6F5A" w:rsidRPr="00733828">
        <w:rPr>
          <w:rFonts w:ascii="Times New Roman" w:hAnsi="Times New Roman" w:cs="Times New Roman"/>
          <w:i/>
          <w:sz w:val="28"/>
          <w:szCs w:val="28"/>
        </w:rPr>
        <w:t>л.</w:t>
      </w:r>
    </w:p>
    <w:p w:rsidR="00894476" w:rsidRDefault="00894476" w:rsidP="00894476">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Рисование гипсовой головы: </w:t>
      </w:r>
      <w:r w:rsidRPr="008F0B1D">
        <w:rPr>
          <w:rFonts w:ascii="Times New Roman" w:hAnsi="Times New Roman" w:cs="Times New Roman"/>
          <w:i/>
          <w:sz w:val="28"/>
          <w:szCs w:val="28"/>
        </w:rPr>
        <w:t>стр. 200-234, ил. 155-183.</w:t>
      </w:r>
    </w:p>
    <w:p w:rsidR="008D6F5A" w:rsidRPr="004A4C93" w:rsidRDefault="00894476" w:rsidP="008D6F5A">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3) </w:t>
      </w:r>
      <w:r w:rsidR="008D6F5A" w:rsidRPr="00733828">
        <w:rPr>
          <w:rFonts w:ascii="Times New Roman" w:hAnsi="Times New Roman" w:cs="Times New Roman"/>
          <w:i/>
          <w:sz w:val="28"/>
          <w:szCs w:val="28"/>
        </w:rPr>
        <w:t xml:space="preserve">Макарова М. Н. </w:t>
      </w:r>
      <w:r w:rsidR="008D6F5A">
        <w:rPr>
          <w:rFonts w:ascii="Times New Roman" w:hAnsi="Times New Roman" w:cs="Times New Roman"/>
          <w:i/>
          <w:sz w:val="28"/>
          <w:szCs w:val="28"/>
        </w:rPr>
        <w:t>«</w:t>
      </w:r>
      <w:r w:rsidR="008D6F5A"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sidR="008D6F5A">
        <w:rPr>
          <w:rFonts w:ascii="Times New Roman" w:hAnsi="Times New Roman" w:cs="Times New Roman"/>
          <w:i/>
          <w:sz w:val="28"/>
          <w:szCs w:val="28"/>
        </w:rPr>
        <w:t>»</w:t>
      </w:r>
      <w:r w:rsidR="008D6F5A" w:rsidRPr="00733828">
        <w:rPr>
          <w:rFonts w:ascii="Times New Roman" w:hAnsi="Times New Roman" w:cs="Times New Roman"/>
          <w:i/>
          <w:sz w:val="28"/>
          <w:szCs w:val="28"/>
        </w:rPr>
        <w:t xml:space="preserve">. – 2-е изд., </w:t>
      </w:r>
      <w:proofErr w:type="spellStart"/>
      <w:r w:rsidR="008D6F5A" w:rsidRPr="00733828">
        <w:rPr>
          <w:rFonts w:ascii="Times New Roman" w:hAnsi="Times New Roman" w:cs="Times New Roman"/>
          <w:i/>
          <w:sz w:val="28"/>
          <w:szCs w:val="28"/>
        </w:rPr>
        <w:t>испр</w:t>
      </w:r>
      <w:proofErr w:type="spellEnd"/>
      <w:r w:rsidR="008D6F5A" w:rsidRPr="00733828">
        <w:rPr>
          <w:rFonts w:ascii="Times New Roman" w:hAnsi="Times New Roman" w:cs="Times New Roman"/>
          <w:i/>
          <w:sz w:val="28"/>
          <w:szCs w:val="28"/>
        </w:rPr>
        <w:t>. – М.: Академический Проект, 2014. – 382 с.</w:t>
      </w:r>
      <w:r w:rsidR="008D6F5A">
        <w:rPr>
          <w:rFonts w:ascii="Times New Roman" w:hAnsi="Times New Roman" w:cs="Times New Roman"/>
          <w:i/>
          <w:sz w:val="28"/>
          <w:szCs w:val="28"/>
        </w:rPr>
        <w:t>: ил.</w:t>
      </w:r>
    </w:p>
    <w:p w:rsidR="00894476" w:rsidRPr="008B0345" w:rsidRDefault="00894476" w:rsidP="00894476">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Гипсовая голова: </w:t>
      </w:r>
      <w:r w:rsidRPr="008B0345">
        <w:rPr>
          <w:rFonts w:ascii="Times New Roman" w:hAnsi="Times New Roman" w:cs="Times New Roman"/>
          <w:i/>
          <w:sz w:val="28"/>
          <w:szCs w:val="28"/>
        </w:rPr>
        <w:t>стр.214-229, ил.256-269.</w:t>
      </w:r>
    </w:p>
    <w:p w:rsidR="00894476" w:rsidRDefault="00894476" w:rsidP="00F27A3E">
      <w:pPr>
        <w:jc w:val="center"/>
        <w:rPr>
          <w:rFonts w:ascii="Times New Roman" w:hAnsi="Times New Roman" w:cs="Times New Roman"/>
          <w:b/>
          <w:sz w:val="28"/>
          <w:szCs w:val="28"/>
        </w:rPr>
      </w:pPr>
    </w:p>
    <w:p w:rsidR="001C797D" w:rsidRPr="00F27A3E" w:rsidRDefault="001C797D" w:rsidP="00482FC8">
      <w:pPr>
        <w:rPr>
          <w:rFonts w:ascii="Times New Roman" w:hAnsi="Times New Roman" w:cs="Times New Roman"/>
          <w:b/>
          <w:sz w:val="28"/>
          <w:szCs w:val="28"/>
        </w:rPr>
      </w:pPr>
    </w:p>
    <w:sectPr w:rsidR="001C797D" w:rsidRPr="00F27A3E" w:rsidSect="0026307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13088"/>
    <w:multiLevelType w:val="hybridMultilevel"/>
    <w:tmpl w:val="2B4EB740"/>
    <w:lvl w:ilvl="0" w:tplc="31B41E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47F05EC"/>
    <w:multiLevelType w:val="hybridMultilevel"/>
    <w:tmpl w:val="F586978A"/>
    <w:lvl w:ilvl="0" w:tplc="29C26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68"/>
    <w:rsid w:val="0001142F"/>
    <w:rsid w:val="00011765"/>
    <w:rsid w:val="0002054A"/>
    <w:rsid w:val="000250EC"/>
    <w:rsid w:val="00027B71"/>
    <w:rsid w:val="00033E17"/>
    <w:rsid w:val="00035541"/>
    <w:rsid w:val="0003592B"/>
    <w:rsid w:val="0004098D"/>
    <w:rsid w:val="00040B61"/>
    <w:rsid w:val="000437AA"/>
    <w:rsid w:val="00044E00"/>
    <w:rsid w:val="00064867"/>
    <w:rsid w:val="0007319F"/>
    <w:rsid w:val="00073A24"/>
    <w:rsid w:val="00073E82"/>
    <w:rsid w:val="000741AF"/>
    <w:rsid w:val="000755ED"/>
    <w:rsid w:val="00085E31"/>
    <w:rsid w:val="00095214"/>
    <w:rsid w:val="000A08A9"/>
    <w:rsid w:val="000A2141"/>
    <w:rsid w:val="000A69D8"/>
    <w:rsid w:val="000B0F3F"/>
    <w:rsid w:val="000B5791"/>
    <w:rsid w:val="000B79D7"/>
    <w:rsid w:val="000C3E92"/>
    <w:rsid w:val="000C4764"/>
    <w:rsid w:val="000C50A6"/>
    <w:rsid w:val="000D3490"/>
    <w:rsid w:val="000D671E"/>
    <w:rsid w:val="000E63A3"/>
    <w:rsid w:val="000F193F"/>
    <w:rsid w:val="000F2139"/>
    <w:rsid w:val="000F2999"/>
    <w:rsid w:val="000F4B9F"/>
    <w:rsid w:val="000F65BB"/>
    <w:rsid w:val="00112062"/>
    <w:rsid w:val="001165AB"/>
    <w:rsid w:val="00116652"/>
    <w:rsid w:val="001308D1"/>
    <w:rsid w:val="00140955"/>
    <w:rsid w:val="001446F7"/>
    <w:rsid w:val="00150164"/>
    <w:rsid w:val="00157530"/>
    <w:rsid w:val="0016517B"/>
    <w:rsid w:val="001671D6"/>
    <w:rsid w:val="00174FD7"/>
    <w:rsid w:val="00177BD3"/>
    <w:rsid w:val="00182EFE"/>
    <w:rsid w:val="00186128"/>
    <w:rsid w:val="0018666A"/>
    <w:rsid w:val="001A07F9"/>
    <w:rsid w:val="001A5E94"/>
    <w:rsid w:val="001B3918"/>
    <w:rsid w:val="001B5E19"/>
    <w:rsid w:val="001B7457"/>
    <w:rsid w:val="001C04AA"/>
    <w:rsid w:val="001C797D"/>
    <w:rsid w:val="001C7C4F"/>
    <w:rsid w:val="001D08C5"/>
    <w:rsid w:val="001D7B11"/>
    <w:rsid w:val="001E264B"/>
    <w:rsid w:val="001E2A6F"/>
    <w:rsid w:val="001E53A9"/>
    <w:rsid w:val="001F0385"/>
    <w:rsid w:val="001F4A2C"/>
    <w:rsid w:val="001F6BE0"/>
    <w:rsid w:val="00210D57"/>
    <w:rsid w:val="002141E8"/>
    <w:rsid w:val="00217E68"/>
    <w:rsid w:val="00246373"/>
    <w:rsid w:val="00247014"/>
    <w:rsid w:val="002538A9"/>
    <w:rsid w:val="00255297"/>
    <w:rsid w:val="00263078"/>
    <w:rsid w:val="002674EE"/>
    <w:rsid w:val="00267943"/>
    <w:rsid w:val="00281EF2"/>
    <w:rsid w:val="00291C75"/>
    <w:rsid w:val="002A23FE"/>
    <w:rsid w:val="002A5A57"/>
    <w:rsid w:val="002B4587"/>
    <w:rsid w:val="002C5E28"/>
    <w:rsid w:val="002D0C16"/>
    <w:rsid w:val="002D14C7"/>
    <w:rsid w:val="002E0873"/>
    <w:rsid w:val="002F0E86"/>
    <w:rsid w:val="002F32AB"/>
    <w:rsid w:val="002F350D"/>
    <w:rsid w:val="002F4375"/>
    <w:rsid w:val="002F44E3"/>
    <w:rsid w:val="00302A6C"/>
    <w:rsid w:val="003126C8"/>
    <w:rsid w:val="00312D75"/>
    <w:rsid w:val="003131D4"/>
    <w:rsid w:val="00315657"/>
    <w:rsid w:val="00315B6F"/>
    <w:rsid w:val="003208B2"/>
    <w:rsid w:val="00335ED1"/>
    <w:rsid w:val="00336889"/>
    <w:rsid w:val="003373F4"/>
    <w:rsid w:val="0034057D"/>
    <w:rsid w:val="003436A5"/>
    <w:rsid w:val="003477D8"/>
    <w:rsid w:val="0035140A"/>
    <w:rsid w:val="0035274B"/>
    <w:rsid w:val="00353AD8"/>
    <w:rsid w:val="00356455"/>
    <w:rsid w:val="00364EA8"/>
    <w:rsid w:val="003657DA"/>
    <w:rsid w:val="00365B87"/>
    <w:rsid w:val="003705B7"/>
    <w:rsid w:val="0037236E"/>
    <w:rsid w:val="0037332A"/>
    <w:rsid w:val="00375AE8"/>
    <w:rsid w:val="003773AC"/>
    <w:rsid w:val="003824F3"/>
    <w:rsid w:val="00387AE0"/>
    <w:rsid w:val="0039762A"/>
    <w:rsid w:val="00397698"/>
    <w:rsid w:val="003A4011"/>
    <w:rsid w:val="003A45C9"/>
    <w:rsid w:val="003A6D6E"/>
    <w:rsid w:val="003B66E8"/>
    <w:rsid w:val="003D0298"/>
    <w:rsid w:val="003E0DA6"/>
    <w:rsid w:val="003E44C8"/>
    <w:rsid w:val="003E7BE3"/>
    <w:rsid w:val="003E7D4D"/>
    <w:rsid w:val="003F1726"/>
    <w:rsid w:val="003F39C9"/>
    <w:rsid w:val="003F52C0"/>
    <w:rsid w:val="003F657F"/>
    <w:rsid w:val="003F74AF"/>
    <w:rsid w:val="0040147E"/>
    <w:rsid w:val="00401954"/>
    <w:rsid w:val="004051AA"/>
    <w:rsid w:val="004123BF"/>
    <w:rsid w:val="00431A45"/>
    <w:rsid w:val="00433600"/>
    <w:rsid w:val="004370B7"/>
    <w:rsid w:val="004379C7"/>
    <w:rsid w:val="00444CDB"/>
    <w:rsid w:val="00456815"/>
    <w:rsid w:val="004630F3"/>
    <w:rsid w:val="00477B01"/>
    <w:rsid w:val="00481CC8"/>
    <w:rsid w:val="00482FC8"/>
    <w:rsid w:val="00483EE8"/>
    <w:rsid w:val="004A1A5A"/>
    <w:rsid w:val="004B214F"/>
    <w:rsid w:val="004B3D7D"/>
    <w:rsid w:val="004B75EB"/>
    <w:rsid w:val="004B7DB2"/>
    <w:rsid w:val="004C01F0"/>
    <w:rsid w:val="004C3507"/>
    <w:rsid w:val="004D200A"/>
    <w:rsid w:val="004E7328"/>
    <w:rsid w:val="004E7F86"/>
    <w:rsid w:val="004F3BEB"/>
    <w:rsid w:val="004F724C"/>
    <w:rsid w:val="00514375"/>
    <w:rsid w:val="0051769B"/>
    <w:rsid w:val="0052009B"/>
    <w:rsid w:val="0052731F"/>
    <w:rsid w:val="005328E0"/>
    <w:rsid w:val="005344EE"/>
    <w:rsid w:val="00553AD9"/>
    <w:rsid w:val="0056006F"/>
    <w:rsid w:val="00560A3D"/>
    <w:rsid w:val="00561A40"/>
    <w:rsid w:val="005661B2"/>
    <w:rsid w:val="0056742A"/>
    <w:rsid w:val="00567E2A"/>
    <w:rsid w:val="00577C03"/>
    <w:rsid w:val="00591B16"/>
    <w:rsid w:val="005921F7"/>
    <w:rsid w:val="0059362A"/>
    <w:rsid w:val="00594CE5"/>
    <w:rsid w:val="005A6433"/>
    <w:rsid w:val="005B5C41"/>
    <w:rsid w:val="005B6FB3"/>
    <w:rsid w:val="005C6DBF"/>
    <w:rsid w:val="005D15D0"/>
    <w:rsid w:val="005E267C"/>
    <w:rsid w:val="005F0EAE"/>
    <w:rsid w:val="006032F5"/>
    <w:rsid w:val="006040DE"/>
    <w:rsid w:val="00604832"/>
    <w:rsid w:val="00607032"/>
    <w:rsid w:val="006106F9"/>
    <w:rsid w:val="0061273B"/>
    <w:rsid w:val="00622490"/>
    <w:rsid w:val="00626F9A"/>
    <w:rsid w:val="006324A8"/>
    <w:rsid w:val="00634562"/>
    <w:rsid w:val="00642FDD"/>
    <w:rsid w:val="006433D8"/>
    <w:rsid w:val="0064664B"/>
    <w:rsid w:val="00652FE4"/>
    <w:rsid w:val="00653DDB"/>
    <w:rsid w:val="00655FBD"/>
    <w:rsid w:val="00656399"/>
    <w:rsid w:val="00664274"/>
    <w:rsid w:val="00672A8F"/>
    <w:rsid w:val="006737C5"/>
    <w:rsid w:val="00677FCE"/>
    <w:rsid w:val="006829CA"/>
    <w:rsid w:val="00686763"/>
    <w:rsid w:val="006871AE"/>
    <w:rsid w:val="0069200A"/>
    <w:rsid w:val="00695622"/>
    <w:rsid w:val="00695DCD"/>
    <w:rsid w:val="006A0E72"/>
    <w:rsid w:val="006A2921"/>
    <w:rsid w:val="006B133B"/>
    <w:rsid w:val="006C0D60"/>
    <w:rsid w:val="006C568A"/>
    <w:rsid w:val="006C63D5"/>
    <w:rsid w:val="006D7896"/>
    <w:rsid w:val="006E19D7"/>
    <w:rsid w:val="006E3FA2"/>
    <w:rsid w:val="006E62E3"/>
    <w:rsid w:val="006F1BA2"/>
    <w:rsid w:val="0070489C"/>
    <w:rsid w:val="0070771D"/>
    <w:rsid w:val="007118BE"/>
    <w:rsid w:val="007126E5"/>
    <w:rsid w:val="00715D60"/>
    <w:rsid w:val="007172B8"/>
    <w:rsid w:val="00723C20"/>
    <w:rsid w:val="00726FC6"/>
    <w:rsid w:val="00727C4B"/>
    <w:rsid w:val="00731482"/>
    <w:rsid w:val="00733995"/>
    <w:rsid w:val="00734379"/>
    <w:rsid w:val="00754B87"/>
    <w:rsid w:val="00756A96"/>
    <w:rsid w:val="00763182"/>
    <w:rsid w:val="00763998"/>
    <w:rsid w:val="00767154"/>
    <w:rsid w:val="007702D2"/>
    <w:rsid w:val="007722F6"/>
    <w:rsid w:val="00780A74"/>
    <w:rsid w:val="0078510B"/>
    <w:rsid w:val="00787447"/>
    <w:rsid w:val="00791E03"/>
    <w:rsid w:val="00794603"/>
    <w:rsid w:val="007A0C8B"/>
    <w:rsid w:val="007A5CDF"/>
    <w:rsid w:val="007A6948"/>
    <w:rsid w:val="007A7B9B"/>
    <w:rsid w:val="007A7C2C"/>
    <w:rsid w:val="007B039F"/>
    <w:rsid w:val="007B65CC"/>
    <w:rsid w:val="007C2EB9"/>
    <w:rsid w:val="007E1C85"/>
    <w:rsid w:val="007E7D09"/>
    <w:rsid w:val="007F751F"/>
    <w:rsid w:val="00814175"/>
    <w:rsid w:val="0081482B"/>
    <w:rsid w:val="00827DF8"/>
    <w:rsid w:val="00830000"/>
    <w:rsid w:val="008407D9"/>
    <w:rsid w:val="00851CA5"/>
    <w:rsid w:val="00852EF0"/>
    <w:rsid w:val="00874EF1"/>
    <w:rsid w:val="00880866"/>
    <w:rsid w:val="00884698"/>
    <w:rsid w:val="00885B19"/>
    <w:rsid w:val="00886A71"/>
    <w:rsid w:val="00890515"/>
    <w:rsid w:val="0089207F"/>
    <w:rsid w:val="00894476"/>
    <w:rsid w:val="008A075C"/>
    <w:rsid w:val="008B07DF"/>
    <w:rsid w:val="008B1972"/>
    <w:rsid w:val="008B43B0"/>
    <w:rsid w:val="008B5921"/>
    <w:rsid w:val="008C2657"/>
    <w:rsid w:val="008C654C"/>
    <w:rsid w:val="008C6774"/>
    <w:rsid w:val="008D4991"/>
    <w:rsid w:val="008D6F5A"/>
    <w:rsid w:val="008E0EE3"/>
    <w:rsid w:val="008E3BAE"/>
    <w:rsid w:val="008E628A"/>
    <w:rsid w:val="008F6FC7"/>
    <w:rsid w:val="009030B8"/>
    <w:rsid w:val="00906F0E"/>
    <w:rsid w:val="00912BA1"/>
    <w:rsid w:val="0091330D"/>
    <w:rsid w:val="00914572"/>
    <w:rsid w:val="009176EA"/>
    <w:rsid w:val="009213EA"/>
    <w:rsid w:val="00932D5E"/>
    <w:rsid w:val="00935E99"/>
    <w:rsid w:val="00942687"/>
    <w:rsid w:val="00943ADD"/>
    <w:rsid w:val="00946CA5"/>
    <w:rsid w:val="00961C1F"/>
    <w:rsid w:val="00972732"/>
    <w:rsid w:val="00980FE1"/>
    <w:rsid w:val="00981810"/>
    <w:rsid w:val="00983B13"/>
    <w:rsid w:val="00983D9A"/>
    <w:rsid w:val="00985366"/>
    <w:rsid w:val="00993991"/>
    <w:rsid w:val="0099595A"/>
    <w:rsid w:val="009B2095"/>
    <w:rsid w:val="009B6989"/>
    <w:rsid w:val="009B6E32"/>
    <w:rsid w:val="009C7717"/>
    <w:rsid w:val="009D52A2"/>
    <w:rsid w:val="009D6A70"/>
    <w:rsid w:val="009E042B"/>
    <w:rsid w:val="009F22CE"/>
    <w:rsid w:val="009F4AB1"/>
    <w:rsid w:val="00A0275C"/>
    <w:rsid w:val="00A118AD"/>
    <w:rsid w:val="00A24D60"/>
    <w:rsid w:val="00A26322"/>
    <w:rsid w:val="00A2693C"/>
    <w:rsid w:val="00A30572"/>
    <w:rsid w:val="00A32809"/>
    <w:rsid w:val="00A3754B"/>
    <w:rsid w:val="00A379C0"/>
    <w:rsid w:val="00A454FA"/>
    <w:rsid w:val="00A456B9"/>
    <w:rsid w:val="00A46C6F"/>
    <w:rsid w:val="00A46EBF"/>
    <w:rsid w:val="00A51559"/>
    <w:rsid w:val="00A53AC2"/>
    <w:rsid w:val="00A54281"/>
    <w:rsid w:val="00A54FF7"/>
    <w:rsid w:val="00A61A28"/>
    <w:rsid w:val="00A64313"/>
    <w:rsid w:val="00A653E7"/>
    <w:rsid w:val="00A70E56"/>
    <w:rsid w:val="00A778F1"/>
    <w:rsid w:val="00A86324"/>
    <w:rsid w:val="00A9293F"/>
    <w:rsid w:val="00A92BCB"/>
    <w:rsid w:val="00A95EE9"/>
    <w:rsid w:val="00AA1257"/>
    <w:rsid w:val="00AA2BD6"/>
    <w:rsid w:val="00AA585B"/>
    <w:rsid w:val="00AA6B2B"/>
    <w:rsid w:val="00AB2EB7"/>
    <w:rsid w:val="00AC0980"/>
    <w:rsid w:val="00AD0352"/>
    <w:rsid w:val="00AD10EA"/>
    <w:rsid w:val="00AD140B"/>
    <w:rsid w:val="00AD1D28"/>
    <w:rsid w:val="00AD4A19"/>
    <w:rsid w:val="00AD5135"/>
    <w:rsid w:val="00AE2BD7"/>
    <w:rsid w:val="00AE3F1A"/>
    <w:rsid w:val="00AF0B8E"/>
    <w:rsid w:val="00B010F2"/>
    <w:rsid w:val="00B01131"/>
    <w:rsid w:val="00B015D4"/>
    <w:rsid w:val="00B058E2"/>
    <w:rsid w:val="00B15B8E"/>
    <w:rsid w:val="00B17123"/>
    <w:rsid w:val="00B33CA8"/>
    <w:rsid w:val="00B46C4A"/>
    <w:rsid w:val="00B47317"/>
    <w:rsid w:val="00B5663D"/>
    <w:rsid w:val="00B60CF7"/>
    <w:rsid w:val="00B62BE9"/>
    <w:rsid w:val="00B63E9F"/>
    <w:rsid w:val="00B66B90"/>
    <w:rsid w:val="00B74079"/>
    <w:rsid w:val="00B75818"/>
    <w:rsid w:val="00B84047"/>
    <w:rsid w:val="00BA2F3D"/>
    <w:rsid w:val="00BB0158"/>
    <w:rsid w:val="00BB1872"/>
    <w:rsid w:val="00BB2225"/>
    <w:rsid w:val="00BB31FD"/>
    <w:rsid w:val="00BB484A"/>
    <w:rsid w:val="00BC30EE"/>
    <w:rsid w:val="00BC67DD"/>
    <w:rsid w:val="00BD7065"/>
    <w:rsid w:val="00BE4B02"/>
    <w:rsid w:val="00BE5957"/>
    <w:rsid w:val="00BF078B"/>
    <w:rsid w:val="00BF3BFB"/>
    <w:rsid w:val="00BF3DA2"/>
    <w:rsid w:val="00BF5B6C"/>
    <w:rsid w:val="00BF6AEC"/>
    <w:rsid w:val="00C022D8"/>
    <w:rsid w:val="00C12A7E"/>
    <w:rsid w:val="00C14D27"/>
    <w:rsid w:val="00C2066F"/>
    <w:rsid w:val="00C237DF"/>
    <w:rsid w:val="00C305BD"/>
    <w:rsid w:val="00C339A0"/>
    <w:rsid w:val="00C34779"/>
    <w:rsid w:val="00C42818"/>
    <w:rsid w:val="00C5040C"/>
    <w:rsid w:val="00C526B7"/>
    <w:rsid w:val="00C579B4"/>
    <w:rsid w:val="00C638AE"/>
    <w:rsid w:val="00C716DD"/>
    <w:rsid w:val="00C7548F"/>
    <w:rsid w:val="00C94B68"/>
    <w:rsid w:val="00C9634A"/>
    <w:rsid w:val="00CA4712"/>
    <w:rsid w:val="00CA51F6"/>
    <w:rsid w:val="00CA53E1"/>
    <w:rsid w:val="00CB4410"/>
    <w:rsid w:val="00CB4CBA"/>
    <w:rsid w:val="00CC1059"/>
    <w:rsid w:val="00CC1CD0"/>
    <w:rsid w:val="00CC2881"/>
    <w:rsid w:val="00CD0702"/>
    <w:rsid w:val="00CD30BF"/>
    <w:rsid w:val="00CD6594"/>
    <w:rsid w:val="00CE2378"/>
    <w:rsid w:val="00CE7484"/>
    <w:rsid w:val="00CF001B"/>
    <w:rsid w:val="00CF3041"/>
    <w:rsid w:val="00CF55D0"/>
    <w:rsid w:val="00CF6312"/>
    <w:rsid w:val="00CF75C8"/>
    <w:rsid w:val="00D03BBE"/>
    <w:rsid w:val="00D10492"/>
    <w:rsid w:val="00D10645"/>
    <w:rsid w:val="00D14095"/>
    <w:rsid w:val="00D20AC1"/>
    <w:rsid w:val="00D33703"/>
    <w:rsid w:val="00D361F6"/>
    <w:rsid w:val="00D37284"/>
    <w:rsid w:val="00D37C64"/>
    <w:rsid w:val="00D44D2F"/>
    <w:rsid w:val="00D46AF9"/>
    <w:rsid w:val="00D50114"/>
    <w:rsid w:val="00D57BD6"/>
    <w:rsid w:val="00D66E9A"/>
    <w:rsid w:val="00D71594"/>
    <w:rsid w:val="00D72843"/>
    <w:rsid w:val="00D838D4"/>
    <w:rsid w:val="00D847FD"/>
    <w:rsid w:val="00DA11BB"/>
    <w:rsid w:val="00DA3277"/>
    <w:rsid w:val="00DB0239"/>
    <w:rsid w:val="00DB03BB"/>
    <w:rsid w:val="00DB08F3"/>
    <w:rsid w:val="00DC5729"/>
    <w:rsid w:val="00DC7292"/>
    <w:rsid w:val="00DE10BA"/>
    <w:rsid w:val="00DE313C"/>
    <w:rsid w:val="00DE73F8"/>
    <w:rsid w:val="00DE7BD1"/>
    <w:rsid w:val="00DF0A09"/>
    <w:rsid w:val="00DF2579"/>
    <w:rsid w:val="00DF7D4D"/>
    <w:rsid w:val="00E03A9F"/>
    <w:rsid w:val="00E03D70"/>
    <w:rsid w:val="00E132D2"/>
    <w:rsid w:val="00E15BB7"/>
    <w:rsid w:val="00E230C0"/>
    <w:rsid w:val="00E30C8C"/>
    <w:rsid w:val="00E36666"/>
    <w:rsid w:val="00E3718C"/>
    <w:rsid w:val="00E426B8"/>
    <w:rsid w:val="00E44493"/>
    <w:rsid w:val="00E471AF"/>
    <w:rsid w:val="00E50A96"/>
    <w:rsid w:val="00E5350D"/>
    <w:rsid w:val="00E548AE"/>
    <w:rsid w:val="00E55B5C"/>
    <w:rsid w:val="00E57561"/>
    <w:rsid w:val="00E71F23"/>
    <w:rsid w:val="00E72BC7"/>
    <w:rsid w:val="00E77ADB"/>
    <w:rsid w:val="00E8349E"/>
    <w:rsid w:val="00E850A0"/>
    <w:rsid w:val="00E85A88"/>
    <w:rsid w:val="00E8639F"/>
    <w:rsid w:val="00E95A16"/>
    <w:rsid w:val="00E9656A"/>
    <w:rsid w:val="00EA2FA9"/>
    <w:rsid w:val="00EA7275"/>
    <w:rsid w:val="00EB1A21"/>
    <w:rsid w:val="00EB3B10"/>
    <w:rsid w:val="00EC50B1"/>
    <w:rsid w:val="00EC71A3"/>
    <w:rsid w:val="00EC748C"/>
    <w:rsid w:val="00ED63C1"/>
    <w:rsid w:val="00ED7B34"/>
    <w:rsid w:val="00EE55EE"/>
    <w:rsid w:val="00F0026B"/>
    <w:rsid w:val="00F00EE4"/>
    <w:rsid w:val="00F0598E"/>
    <w:rsid w:val="00F122BB"/>
    <w:rsid w:val="00F12CE6"/>
    <w:rsid w:val="00F131ED"/>
    <w:rsid w:val="00F25D86"/>
    <w:rsid w:val="00F27A3E"/>
    <w:rsid w:val="00F3700A"/>
    <w:rsid w:val="00F42940"/>
    <w:rsid w:val="00F5078C"/>
    <w:rsid w:val="00F52828"/>
    <w:rsid w:val="00F66122"/>
    <w:rsid w:val="00F7175B"/>
    <w:rsid w:val="00F734D1"/>
    <w:rsid w:val="00F7683D"/>
    <w:rsid w:val="00F8032F"/>
    <w:rsid w:val="00F90C71"/>
    <w:rsid w:val="00FA04DD"/>
    <w:rsid w:val="00FA0658"/>
    <w:rsid w:val="00FA2258"/>
    <w:rsid w:val="00FA32AF"/>
    <w:rsid w:val="00FA63D3"/>
    <w:rsid w:val="00FA7B01"/>
    <w:rsid w:val="00FB0E97"/>
    <w:rsid w:val="00FB1E19"/>
    <w:rsid w:val="00FB2330"/>
    <w:rsid w:val="00FB4F76"/>
    <w:rsid w:val="00FB79DC"/>
    <w:rsid w:val="00FC02F3"/>
    <w:rsid w:val="00FC2445"/>
    <w:rsid w:val="00FE779B"/>
    <w:rsid w:val="00FF605B"/>
    <w:rsid w:val="00FF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2017-01-08T17:58:00Z</dcterms:created>
  <dcterms:modified xsi:type="dcterms:W3CDTF">2019-06-25T15:03:00Z</dcterms:modified>
</cp:coreProperties>
</file>