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1E" w:rsidRDefault="0013111E" w:rsidP="00131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Что необходимо сделать?</w:t>
      </w:r>
    </w:p>
    <w:p w:rsidR="0013111E" w:rsidRDefault="0013111E" w:rsidP="00131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1. Изучить содержание лекции.</w:t>
      </w:r>
    </w:p>
    <w:p w:rsidR="0013111E" w:rsidRDefault="0013111E" w:rsidP="00131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2. Сделать краткий конспект в тетради.</w:t>
      </w:r>
    </w:p>
    <w:p w:rsidR="0013111E" w:rsidRDefault="0013111E" w:rsidP="00131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3. Запомнить содержание лекции.</w:t>
      </w:r>
    </w:p>
    <w:p w:rsidR="0013111E" w:rsidRDefault="0013111E" w:rsidP="0013111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27"/>
        </w:rPr>
      </w:pPr>
      <w:r>
        <w:rPr>
          <w:b/>
          <w:color w:val="FF0000"/>
          <w:sz w:val="32"/>
          <w:szCs w:val="22"/>
        </w:rPr>
        <w:t xml:space="preserve">4. Фото конспекта в тетради прислать на почту </w:t>
      </w:r>
      <w:hyperlink r:id="rId5" w:history="1">
        <w:r>
          <w:rPr>
            <w:rStyle w:val="a4"/>
            <w:b/>
            <w:sz w:val="32"/>
            <w:szCs w:val="22"/>
            <w:lang w:val="en-US"/>
          </w:rPr>
          <w:t>alevsky</w:t>
        </w:r>
        <w:r>
          <w:rPr>
            <w:rStyle w:val="a4"/>
            <w:b/>
            <w:sz w:val="32"/>
            <w:szCs w:val="22"/>
          </w:rPr>
          <w:t>.</w:t>
        </w:r>
        <w:r>
          <w:rPr>
            <w:rStyle w:val="a4"/>
            <w:b/>
            <w:sz w:val="32"/>
            <w:szCs w:val="22"/>
            <w:lang w:val="en-US"/>
          </w:rPr>
          <w:t>sa</w:t>
        </w:r>
        <w:r>
          <w:rPr>
            <w:rStyle w:val="a4"/>
            <w:b/>
            <w:sz w:val="32"/>
            <w:szCs w:val="22"/>
          </w:rPr>
          <w:t>@</w:t>
        </w:r>
        <w:r>
          <w:rPr>
            <w:rStyle w:val="a4"/>
            <w:b/>
            <w:sz w:val="32"/>
            <w:szCs w:val="22"/>
            <w:lang w:val="en-US"/>
          </w:rPr>
          <w:t>mail</w:t>
        </w:r>
        <w:r>
          <w:rPr>
            <w:rStyle w:val="a4"/>
            <w:b/>
            <w:sz w:val="32"/>
            <w:szCs w:val="22"/>
          </w:rPr>
          <w:t>.</w:t>
        </w:r>
        <w:proofErr w:type="spellStart"/>
        <w:r>
          <w:rPr>
            <w:rStyle w:val="a4"/>
            <w:b/>
            <w:sz w:val="32"/>
            <w:szCs w:val="22"/>
            <w:lang w:val="en-US"/>
          </w:rPr>
          <w:t>ru</w:t>
        </w:r>
        <w:proofErr w:type="spellEnd"/>
      </w:hyperlink>
      <w:r w:rsidRPr="0013111E">
        <w:rPr>
          <w:b/>
          <w:color w:val="FF0000"/>
          <w:sz w:val="32"/>
          <w:szCs w:val="22"/>
        </w:rPr>
        <w:t xml:space="preserve"> </w:t>
      </w:r>
      <w:r>
        <w:rPr>
          <w:b/>
          <w:color w:val="FF0000"/>
          <w:sz w:val="32"/>
          <w:szCs w:val="22"/>
        </w:rPr>
        <w:t xml:space="preserve">до </w:t>
      </w:r>
      <w:r>
        <w:rPr>
          <w:b/>
          <w:color w:val="FF0000"/>
          <w:sz w:val="32"/>
          <w:szCs w:val="22"/>
        </w:rPr>
        <w:t>28 марта</w:t>
      </w:r>
      <w:r>
        <w:rPr>
          <w:b/>
          <w:color w:val="FF0000"/>
          <w:sz w:val="32"/>
          <w:szCs w:val="22"/>
        </w:rPr>
        <w:t>.</w:t>
      </w:r>
    </w:p>
    <w:p w:rsidR="00654C66" w:rsidRDefault="00654C66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Суточный наряд, обязанности лиц суточного наряда</w:t>
      </w:r>
    </w:p>
    <w:p w:rsidR="007C029E" w:rsidRDefault="007C029E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Суточный наряд</w:t>
      </w:r>
      <w:r>
        <w:rPr>
          <w:color w:val="000000"/>
          <w:sz w:val="27"/>
          <w:szCs w:val="27"/>
        </w:rPr>
        <w:t xml:space="preserve"> назначается для поддержания внутреннего порядка, охраны личного состава, вооружения, военной техники и боеприпасов, помещений и имущества воинской части (подразделения),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состоянием дел в подразделениях и своевременного принятия мер по предупреждению правонарушений, а также для выполнения других обязанностей по внутренней службе.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 суточного наряда объявляется в приказе по полку на период обучения. </w:t>
      </w:r>
      <w:r>
        <w:rPr>
          <w:color w:val="000000"/>
          <w:sz w:val="27"/>
          <w:szCs w:val="27"/>
        </w:rPr>
        <w:br/>
        <w:t>Предусматривается следующий состав суточного полкового наряда: </w:t>
      </w:r>
      <w:r>
        <w:rPr>
          <w:color w:val="000000"/>
          <w:sz w:val="27"/>
          <w:szCs w:val="27"/>
        </w:rPr>
        <w:br/>
        <w:t>- дежурный по полку; </w:t>
      </w:r>
      <w:r>
        <w:rPr>
          <w:color w:val="000000"/>
          <w:sz w:val="27"/>
          <w:szCs w:val="27"/>
        </w:rPr>
        <w:br/>
        <w:t>- помощник дежурного по полку; </w:t>
      </w:r>
      <w:r>
        <w:rPr>
          <w:color w:val="000000"/>
          <w:sz w:val="27"/>
          <w:szCs w:val="27"/>
        </w:rPr>
        <w:br/>
        <w:t>- дежурное подразделение; </w:t>
      </w:r>
      <w:r>
        <w:rPr>
          <w:color w:val="000000"/>
          <w:sz w:val="27"/>
          <w:szCs w:val="27"/>
        </w:rPr>
        <w:br/>
        <w:t>- караул; </w:t>
      </w:r>
      <w:r>
        <w:rPr>
          <w:color w:val="000000"/>
          <w:sz w:val="27"/>
          <w:szCs w:val="27"/>
        </w:rPr>
        <w:br/>
        <w:t>- дежурный и дневальные по парку, а также механики-водители (водители) дежурных тягачей; </w:t>
      </w:r>
      <w:r>
        <w:rPr>
          <w:color w:val="000000"/>
          <w:sz w:val="27"/>
          <w:szCs w:val="27"/>
        </w:rPr>
        <w:br/>
        <w:t>- дежурный фельдшер или санитарный инструктор и дневальные по медицинскому пункту; </w:t>
      </w:r>
      <w:r>
        <w:rPr>
          <w:color w:val="000000"/>
          <w:sz w:val="27"/>
          <w:szCs w:val="27"/>
        </w:rPr>
        <w:br/>
        <w:t>- дежурный и помощники дежурного по контрольно-пропускному пункту; </w:t>
      </w:r>
      <w:r>
        <w:rPr>
          <w:color w:val="000000"/>
          <w:sz w:val="27"/>
          <w:szCs w:val="27"/>
        </w:rPr>
        <w:br/>
        <w:t>- дежурный по столовой и рабочие в столовую; </w:t>
      </w:r>
      <w:r>
        <w:rPr>
          <w:color w:val="000000"/>
          <w:sz w:val="27"/>
          <w:szCs w:val="27"/>
        </w:rPr>
        <w:br/>
        <w:t>- дежурный по штабу полка; </w:t>
      </w:r>
      <w:r>
        <w:rPr>
          <w:color w:val="000000"/>
          <w:sz w:val="27"/>
          <w:szCs w:val="27"/>
        </w:rPr>
        <w:br/>
        <w:t>- дежурный сигналист-барабанщик; </w:t>
      </w:r>
      <w:r>
        <w:rPr>
          <w:color w:val="000000"/>
          <w:sz w:val="27"/>
          <w:szCs w:val="27"/>
        </w:rPr>
        <w:br/>
        <w:t>- посыльные; </w:t>
      </w:r>
      <w:r>
        <w:rPr>
          <w:color w:val="000000"/>
          <w:sz w:val="27"/>
          <w:szCs w:val="27"/>
        </w:rPr>
        <w:br/>
        <w:t>- пожарный наряд. </w:t>
      </w:r>
      <w:r>
        <w:rPr>
          <w:color w:val="000000"/>
          <w:sz w:val="27"/>
          <w:szCs w:val="27"/>
        </w:rPr>
        <w:br/>
        <w:t>Ежедневно приказом по полку назначаются: дежурный по полку, помощник дежурного по полку, начальник караула, дежурный по парку, дежурное подразделение, а также подразделения, от которых выделяются суточный полковой наряд и наряд на работы. При необходимости командир полка имеет право сокращать состав суточного наряда.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суточный наряд роты назначаются: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дежурный по роте; </w:t>
      </w:r>
      <w:r>
        <w:rPr>
          <w:color w:val="000000"/>
          <w:sz w:val="27"/>
          <w:szCs w:val="27"/>
        </w:rPr>
        <w:br/>
        <w:t>- дневальные по роте. </w:t>
      </w:r>
      <w:r>
        <w:rPr>
          <w:color w:val="000000"/>
          <w:sz w:val="27"/>
          <w:szCs w:val="27"/>
        </w:rPr>
        <w:br/>
        <w:t>Количество смен дневальных в ротах определяется командиром полка. </w:t>
      </w:r>
      <w:r>
        <w:rPr>
          <w:color w:val="000000"/>
          <w:sz w:val="27"/>
          <w:szCs w:val="27"/>
        </w:rPr>
        <w:br/>
        <w:t>Состав суточного наряда по общежитию военнослужащих-женщин, а также его обязанности определяются применительно к суточному наряду роты.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333333"/>
          <w:sz w:val="27"/>
          <w:szCs w:val="27"/>
        </w:rPr>
        <w:t>Дежурный по роте.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Дежурный по роте назначается из сержантов и, как исключение, из числа наиболее подготовленных солдат. Он отвечает за выполнение распорядка дня (регламента служебного времени) и соблюдение других правил поддержания внутреннего порядка в роте; за сохранность оружия, ящиков с боеприпасами, имущества роты, личных вещей солдат и сержантов и за правильное несение службы дневальными. Дежурный по роте подчиняется дежурному по полку и его помощнику, а в порядке внутренней службы в роте - командиру роты и старшине роты.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Перед разводом заступающий в наряд дежурный по роте проверяет состав назначенного суточного наряда роты, осматривает его и представляет старшине роты. После осмотра, проверки знания обязанностей, требований безопасности при несении службы и проведения практических занятий старшиной роты он получает у командира роты (старшины роты) развернутую строевую записку роты (</w:t>
      </w:r>
      <w:hyperlink r:id="rId6" w:history="1">
        <w:r>
          <w:rPr>
            <w:rStyle w:val="a4"/>
            <w:color w:val="666699"/>
            <w:sz w:val="27"/>
            <w:szCs w:val="27"/>
            <w:u w:val="none"/>
          </w:rPr>
          <w:t>приложение N 10</w:t>
        </w:r>
      </w:hyperlink>
      <w:r>
        <w:rPr>
          <w:color w:val="333333"/>
          <w:sz w:val="27"/>
          <w:szCs w:val="27"/>
        </w:rPr>
        <w:t>) и ведет суточный наряд роты на развод.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После развода заступающий в наряд дежурный вместе со сменяемым дежурным проверяет и принимает оружие, ящики с боеприпасами и печати на них, имущество по описям, проверяет наличие и исправность средств пожаротушения, связи и оповещения, после чего дежурные расписываются в книге приема и сдачи дежурства (</w:t>
      </w:r>
      <w:hyperlink r:id="rId7" w:history="1">
        <w:r>
          <w:rPr>
            <w:rStyle w:val="a4"/>
            <w:color w:val="666699"/>
            <w:sz w:val="27"/>
            <w:szCs w:val="27"/>
            <w:u w:val="none"/>
          </w:rPr>
          <w:t>приложение N 10</w:t>
        </w:r>
      </w:hyperlink>
      <w:r>
        <w:rPr>
          <w:color w:val="333333"/>
          <w:sz w:val="27"/>
          <w:szCs w:val="27"/>
        </w:rPr>
        <w:t>).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Оружие принимается поштучно, по номерам и в комплектности. При этом проверяется исправность замков, охранной сигнализации, шкафов и другого оборудования, а также целостность печатей.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После сдачи и приема дежурства сменяемый и заступающий дежурные докладывают командиру роты или лицу, его замещающему, о сдаче и приеме дежурства, а в отсутствие командира роты (лица, его замещающего) - старшине роты.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Например: "Товарищ капитан. Сержант Иванов дежурство по роте сдал". "Товарищ капитан. Младший сержант Петров дежурство по роте принял".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Заступающий дежурный по роте докладывает обо всех сделанных замечаниях и отданных дежурным по полку на разводе указаниях, о наличии оружия, а также о неисправностях или недостаче, обнаруженных при приеме дежурства.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Дежурный по роте обязан: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производить при объявлении тревоги подъем личного состава и оповещать военнослужащих, проходящих военную службу по контракту; до прибытия в роту офицеров роты или старшины роты выполнять указания дежурного по полку;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следить за выполнением распорядка дня (регламента служебного времени) в роте, в установленное время производить общий подъем личного состава;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  <w:sz w:val="27"/>
          <w:szCs w:val="27"/>
        </w:rPr>
        <w:t>знать боевой расчет роты на случай тревоги, пожара и возникновения других чрезвычайных ситуаций, а также внезапного нападения на расположение полка (подразделения), местонахождение роты и порядок ее вызова, наличие в роте людей, число военнослужащих, находящихся в наряде, больных, содержащихся на гауптвахте, находящихся в увольнении, отправленных в составе команд, прикомандированных, а также наличие и точный расход оружия;</w:t>
      </w:r>
      <w:proofErr w:type="gramEnd"/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выдавать по тревоге механикам-водителям (водителям) ключи от замков зажигания и люков машин вместе с путевыми листами;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выдавать закрепленное за военнослужащими оружие, кроме пистолетов, только по приказу командира или старшины роты, делая запись об этом в книге выдачи оружия и боеприпасов (</w:t>
      </w:r>
      <w:hyperlink r:id="rId8" w:history="1">
        <w:r>
          <w:rPr>
            <w:rStyle w:val="a4"/>
            <w:color w:val="666699"/>
            <w:sz w:val="27"/>
            <w:szCs w:val="27"/>
            <w:u w:val="none"/>
          </w:rPr>
          <w:t>приложение N 10</w:t>
        </w:r>
      </w:hyperlink>
      <w:r>
        <w:rPr>
          <w:color w:val="333333"/>
          <w:sz w:val="27"/>
          <w:szCs w:val="27"/>
        </w:rPr>
        <w:t>); при приеме оружия проверять номера и его комплектность; постоянно иметь при себе и никому не передавать ключи от комнаты для хранения оружия;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принимать неотложные меры к наведению порядка в случае каких-либо происшествий в роте и нарушения уставных правил взаимоотношений между военнослужащими роты; немедленно докладывать об этом дежурному по полку и командиру роты или лицу, его замещающему, а в отсутствие командира роты или лица, его замещающего, - старшине роты;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333333"/>
          <w:sz w:val="27"/>
          <w:szCs w:val="27"/>
        </w:rPr>
        <w:t>Дневальный по роте</w:t>
      </w:r>
      <w:r>
        <w:rPr>
          <w:color w:val="333333"/>
          <w:sz w:val="27"/>
          <w:szCs w:val="27"/>
        </w:rPr>
        <w:t> назначается из солдат. Разрешается назначать дневальным по роте сержантов и старшин, проходящих военную службу на воинских должностях солдат. Дневальный по роте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Очередной дневальный по роте несет службу внутри казарменного помещения у входной двери, вблизи комнаты для хранения оружия. Он обязан: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никуда не отлучаться из помещения роты без разрешения дежурного по роте; постоянно наблюдать за комнатой для хранения оружия;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немедленно докладывать дежурному по роте обо всех происшествиях в роте, о нарушении уставных правил взаимоотношений между военнослужащими роты, замеченных неисправностях и нарушениях требований пожарной безопасности, принимать меры к их устранению;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будить личный состав при общем подъеме, а также ночью в случае тревоги или пожара; своевременно подавать команды согласно распорядку дня;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следить за чистотой и порядком в помещениях и требовать их соблюдения от военнослужащих;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позволять военнослужащим в холодное время, особенно ночью, выходить из помещения неодетыми;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следить за тем, чтобы военнослужащие курили, чистили обувь и одежду только в отведенных для этого помещениях или местах;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 прибытии в роту прямых начальников от командира роты и выше и дежурного по полку подавать команду "Смирно"; по прибытии в роту других офицеров роты, а также старшины роты и военнослужащих не своей роты вызывать дежурного.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Например: "Дежурный по роте, на выход".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Очередному дневальному запрещается садиться, снимать снаряжение и расстегивать одежду.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</w:t>
      </w:r>
      <w:r>
        <w:rPr>
          <w:color w:val="333333"/>
          <w:sz w:val="27"/>
          <w:szCs w:val="27"/>
        </w:rPr>
        <w:lastRenderedPageBreak/>
        <w:t>правил взаимоотношений между военнослужащими роты; оставаясь за дежурного по роте, исполнять его обязанности.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При расквартировании роты в населенном пункте один из дневальных должен безотлучно находиться на улице, на месте, установленном командиром роты и оборудованном навесом для защиты от непогоды.</w:t>
      </w:r>
    </w:p>
    <w:p w:rsidR="00C41302" w:rsidRDefault="00C41302" w:rsidP="00C4130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Дневальный обязан всегда знать, где находится дежурный по роте, и наблюдать за соблюдением военнослужащими порядка и правил ношения военной формы одежды. Обо всех замеченных нарушениях он докладывает дежурному по роте.</w:t>
      </w:r>
    </w:p>
    <w:p w:rsidR="006E20B3" w:rsidRDefault="006E20B3"/>
    <w:sectPr w:rsidR="006E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0"/>
    <w:rsid w:val="0013111E"/>
    <w:rsid w:val="004B622E"/>
    <w:rsid w:val="00654C66"/>
    <w:rsid w:val="006E20B3"/>
    <w:rsid w:val="00756680"/>
    <w:rsid w:val="007C029E"/>
    <w:rsid w:val="00C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dst102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dst1025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%23dst102513" TargetMode="External"/><Relationship Id="rId5" Type="http://schemas.openxmlformats.org/officeDocument/2006/relationships/hyperlink" Target="mailto:alevsky.s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2020-03-19T08:52:00Z</dcterms:created>
  <dcterms:modified xsi:type="dcterms:W3CDTF">2020-03-24T04:30:00Z</dcterms:modified>
</cp:coreProperties>
</file>