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05" w:rsidRPr="003E1972" w:rsidRDefault="00FD0805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Гармония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FD0805" w:rsidRPr="003E1972" w:rsidRDefault="00FD0805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FD0805" w:rsidRPr="003E1972" w:rsidTr="003E1972">
        <w:trPr>
          <w:trHeight w:val="645"/>
        </w:trPr>
        <w:tc>
          <w:tcPr>
            <w:tcW w:w="768" w:type="dxa"/>
          </w:tcPr>
          <w:p w:rsidR="00FD0805" w:rsidRPr="003E1972" w:rsidRDefault="00FD0805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D0805" w:rsidRPr="00BF4E43" w:rsidRDefault="00FD0805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FD0805" w:rsidRPr="00BF4E43" w:rsidRDefault="00FD0805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Задание по Учебнику гармонии Абызовой Е. Н.</w:t>
            </w:r>
          </w:p>
        </w:tc>
        <w:tc>
          <w:tcPr>
            <w:tcW w:w="2090" w:type="dxa"/>
          </w:tcPr>
          <w:p w:rsidR="00FD0805" w:rsidRPr="00BF4E43" w:rsidRDefault="00FD0805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D0805" w:rsidRPr="003E1972" w:rsidTr="003E1972">
        <w:trPr>
          <w:trHeight w:val="1052"/>
        </w:trPr>
        <w:tc>
          <w:tcPr>
            <w:tcW w:w="768" w:type="dxa"/>
          </w:tcPr>
          <w:p w:rsidR="00FD0805" w:rsidRPr="003E1972" w:rsidRDefault="00FD0805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FD0805" w:rsidRPr="00C56DF5" w:rsidRDefault="00FD0805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DF5">
              <w:rPr>
                <w:rFonts w:ascii="Times New Roman" w:hAnsi="Times New Roman"/>
                <w:sz w:val="28"/>
                <w:szCs w:val="28"/>
              </w:rPr>
              <w:t>Аккорды альтерированной субдоминанты – двойной доминанты вне каденции. Приготовление и разрешение.</w:t>
            </w:r>
          </w:p>
        </w:tc>
        <w:tc>
          <w:tcPr>
            <w:tcW w:w="7370" w:type="dxa"/>
          </w:tcPr>
          <w:p w:rsidR="00FD0805" w:rsidRPr="003E1972" w:rsidRDefault="00FD0805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485 № 4 (стр.236). 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(стр.237)</w:t>
            </w:r>
          </w:p>
        </w:tc>
        <w:tc>
          <w:tcPr>
            <w:tcW w:w="2090" w:type="dxa"/>
          </w:tcPr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805" w:rsidRPr="003E1972" w:rsidTr="003E1972">
        <w:trPr>
          <w:trHeight w:val="686"/>
        </w:trPr>
        <w:tc>
          <w:tcPr>
            <w:tcW w:w="768" w:type="dxa"/>
          </w:tcPr>
          <w:p w:rsidR="00FD0805" w:rsidRPr="003E1972" w:rsidRDefault="00FD0805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FD0805" w:rsidRPr="00C56DF5" w:rsidRDefault="00FD0805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DF5">
              <w:rPr>
                <w:rFonts w:ascii="Times New Roman" w:hAnsi="Times New Roman"/>
                <w:sz w:val="28"/>
                <w:szCs w:val="28"/>
              </w:rPr>
              <w:t>Аккорды альтерированной субдоминанты – двойной доминанты. Различие альтераций в мажоре и миноре.</w:t>
            </w:r>
          </w:p>
        </w:tc>
        <w:tc>
          <w:tcPr>
            <w:tcW w:w="7370" w:type="dxa"/>
          </w:tcPr>
          <w:p w:rsidR="00FD0805" w:rsidRPr="003E1972" w:rsidRDefault="00FD0805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485 №7 (стр.237).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(стр.240) </w:t>
            </w:r>
          </w:p>
        </w:tc>
        <w:tc>
          <w:tcPr>
            <w:tcW w:w="2090" w:type="dxa"/>
          </w:tcPr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FD0805" w:rsidRPr="003E1972" w:rsidTr="003E1972">
        <w:tc>
          <w:tcPr>
            <w:tcW w:w="768" w:type="dxa"/>
          </w:tcPr>
          <w:p w:rsidR="00FD0805" w:rsidRPr="003E1972" w:rsidRDefault="00FD0805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FD0805" w:rsidRPr="00C56DF5" w:rsidRDefault="00FD0805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DF5">
              <w:rPr>
                <w:rFonts w:ascii="Times New Roman" w:hAnsi="Times New Roman"/>
                <w:sz w:val="28"/>
                <w:szCs w:val="28"/>
              </w:rPr>
              <w:t>Аккорды альтерированной субдоминанты – двойной доминанты во вспомогательных оборотах.</w:t>
            </w:r>
          </w:p>
        </w:tc>
        <w:tc>
          <w:tcPr>
            <w:tcW w:w="7370" w:type="dxa"/>
          </w:tcPr>
          <w:p w:rsidR="00FD0805" w:rsidRPr="003E1972" w:rsidRDefault="00FD0805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485 №11 (стр.237).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(стр.242) </w:t>
            </w:r>
          </w:p>
        </w:tc>
        <w:tc>
          <w:tcPr>
            <w:tcW w:w="2090" w:type="dxa"/>
          </w:tcPr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FD0805" w:rsidRPr="003E1972" w:rsidTr="003E1972">
        <w:tc>
          <w:tcPr>
            <w:tcW w:w="768" w:type="dxa"/>
          </w:tcPr>
          <w:p w:rsidR="00FD0805" w:rsidRPr="003E1972" w:rsidRDefault="00FD0805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FD0805" w:rsidRPr="00C56DF5" w:rsidRDefault="00FD0805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DF5">
              <w:rPr>
                <w:rFonts w:ascii="Times New Roman" w:hAnsi="Times New Roman"/>
                <w:sz w:val="28"/>
                <w:szCs w:val="28"/>
              </w:rPr>
              <w:t>Аккорды альтерированной субдоминанты – двойной доминанты в проходящих оборотах.</w:t>
            </w:r>
          </w:p>
        </w:tc>
        <w:tc>
          <w:tcPr>
            <w:tcW w:w="7370" w:type="dxa"/>
          </w:tcPr>
          <w:p w:rsidR="00FD0805" w:rsidRDefault="00FD0805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(стр.244). </w:t>
            </w:r>
          </w:p>
          <w:p w:rsidR="00FD0805" w:rsidRPr="003E1972" w:rsidRDefault="00FD0805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513 №4 (стр.249).</w:t>
            </w:r>
          </w:p>
        </w:tc>
        <w:tc>
          <w:tcPr>
            <w:tcW w:w="2090" w:type="dxa"/>
          </w:tcPr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805" w:rsidRPr="003E1972" w:rsidTr="003E1972">
        <w:tc>
          <w:tcPr>
            <w:tcW w:w="768" w:type="dxa"/>
          </w:tcPr>
          <w:p w:rsidR="00FD0805" w:rsidRPr="003E1972" w:rsidRDefault="00FD0805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FD0805" w:rsidRPr="00C56DF5" w:rsidRDefault="00FD0805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DF5">
              <w:rPr>
                <w:rFonts w:ascii="Times New Roman" w:hAnsi="Times New Roman"/>
                <w:sz w:val="28"/>
                <w:szCs w:val="28"/>
              </w:rPr>
              <w:t>Аккорды альтерированной субдоминанты – двойной доминанты  с увеличенной секстой. Редкие виды альтерированных субдоминант.</w:t>
            </w:r>
          </w:p>
        </w:tc>
        <w:tc>
          <w:tcPr>
            <w:tcW w:w="7370" w:type="dxa"/>
          </w:tcPr>
          <w:p w:rsidR="00FD0805" w:rsidRDefault="00FD0805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(стр.245) </w:t>
            </w:r>
          </w:p>
          <w:p w:rsidR="00FD0805" w:rsidRPr="003E1972" w:rsidRDefault="00FD0805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513 №5 (стр.249).</w:t>
            </w:r>
          </w:p>
        </w:tc>
        <w:tc>
          <w:tcPr>
            <w:tcW w:w="2090" w:type="dxa"/>
          </w:tcPr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FD0805" w:rsidRPr="003E1972" w:rsidTr="003E1972">
        <w:tc>
          <w:tcPr>
            <w:tcW w:w="768" w:type="dxa"/>
          </w:tcPr>
          <w:p w:rsidR="00FD0805" w:rsidRPr="003E1972" w:rsidRDefault="00FD0805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FD0805" w:rsidRPr="00C56DF5" w:rsidRDefault="00FD0805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DF5">
              <w:rPr>
                <w:rFonts w:ascii="Times New Roman" w:hAnsi="Times New Roman"/>
                <w:sz w:val="28"/>
                <w:szCs w:val="28"/>
              </w:rPr>
              <w:t>Секвенции хроматические. Строение звена, соединение звеньев.</w:t>
            </w:r>
          </w:p>
        </w:tc>
        <w:tc>
          <w:tcPr>
            <w:tcW w:w="7370" w:type="dxa"/>
          </w:tcPr>
          <w:p w:rsidR="00FD0805" w:rsidRDefault="00FD0805" w:rsidP="00BF4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(стр.260). Задание 537  (стр.249) – сделать гармонический анализ.</w:t>
            </w:r>
          </w:p>
          <w:p w:rsidR="00FD0805" w:rsidRPr="003E1972" w:rsidRDefault="00FD0805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FD0805" w:rsidRPr="003E1972" w:rsidRDefault="00FD0805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805" w:rsidRPr="00442E96" w:rsidRDefault="00FD0805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2E96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ВКонтакте.</w:t>
      </w:r>
    </w:p>
    <w:sectPr w:rsidR="00FD0805" w:rsidRPr="00442E96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4767"/>
    <w:rsid w:val="0007655A"/>
    <w:rsid w:val="000A4C1D"/>
    <w:rsid w:val="000D2A48"/>
    <w:rsid w:val="000D6F3E"/>
    <w:rsid w:val="001B12D7"/>
    <w:rsid w:val="001C1075"/>
    <w:rsid w:val="001C4F9A"/>
    <w:rsid w:val="001D66F0"/>
    <w:rsid w:val="001E1235"/>
    <w:rsid w:val="001F0076"/>
    <w:rsid w:val="0022618D"/>
    <w:rsid w:val="00241B63"/>
    <w:rsid w:val="00256AC4"/>
    <w:rsid w:val="002A35DF"/>
    <w:rsid w:val="002E3082"/>
    <w:rsid w:val="002E3673"/>
    <w:rsid w:val="002E432B"/>
    <w:rsid w:val="00302EBF"/>
    <w:rsid w:val="0035298E"/>
    <w:rsid w:val="00372A77"/>
    <w:rsid w:val="003859F2"/>
    <w:rsid w:val="003A7909"/>
    <w:rsid w:val="003D6C61"/>
    <w:rsid w:val="003E1972"/>
    <w:rsid w:val="004006D3"/>
    <w:rsid w:val="00406BE0"/>
    <w:rsid w:val="00442E96"/>
    <w:rsid w:val="004837D0"/>
    <w:rsid w:val="004F6E5D"/>
    <w:rsid w:val="0054730E"/>
    <w:rsid w:val="00566478"/>
    <w:rsid w:val="005758FD"/>
    <w:rsid w:val="005B0255"/>
    <w:rsid w:val="005C792D"/>
    <w:rsid w:val="005F2FB8"/>
    <w:rsid w:val="00616EF3"/>
    <w:rsid w:val="00642BED"/>
    <w:rsid w:val="006A3BBB"/>
    <w:rsid w:val="00716AB0"/>
    <w:rsid w:val="007671EA"/>
    <w:rsid w:val="00775032"/>
    <w:rsid w:val="00796343"/>
    <w:rsid w:val="00860A55"/>
    <w:rsid w:val="00865998"/>
    <w:rsid w:val="00876E05"/>
    <w:rsid w:val="00890A1B"/>
    <w:rsid w:val="00896084"/>
    <w:rsid w:val="008F0F51"/>
    <w:rsid w:val="00946C1B"/>
    <w:rsid w:val="0098443F"/>
    <w:rsid w:val="009A34AA"/>
    <w:rsid w:val="009A3F65"/>
    <w:rsid w:val="00A05C09"/>
    <w:rsid w:val="00A260DB"/>
    <w:rsid w:val="00A94767"/>
    <w:rsid w:val="00AB0F4D"/>
    <w:rsid w:val="00AC126C"/>
    <w:rsid w:val="00AD47F2"/>
    <w:rsid w:val="00AD483E"/>
    <w:rsid w:val="00B52602"/>
    <w:rsid w:val="00B76B42"/>
    <w:rsid w:val="00B90C1D"/>
    <w:rsid w:val="00BB0204"/>
    <w:rsid w:val="00BF04BD"/>
    <w:rsid w:val="00BF4E43"/>
    <w:rsid w:val="00C06B1A"/>
    <w:rsid w:val="00C06F25"/>
    <w:rsid w:val="00C0788F"/>
    <w:rsid w:val="00C56DF5"/>
    <w:rsid w:val="00D33412"/>
    <w:rsid w:val="00D4772E"/>
    <w:rsid w:val="00D75697"/>
    <w:rsid w:val="00D9630C"/>
    <w:rsid w:val="00E8643C"/>
    <w:rsid w:val="00EB4C09"/>
    <w:rsid w:val="00ED4A14"/>
    <w:rsid w:val="00EF694A"/>
    <w:rsid w:val="00FD0805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</Pages>
  <Words>206</Words>
  <Characters>1176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22</cp:revision>
  <dcterms:created xsi:type="dcterms:W3CDTF">2016-03-08T11:05:00Z</dcterms:created>
  <dcterms:modified xsi:type="dcterms:W3CDTF">2020-03-23T16:54:00Z</dcterms:modified>
</cp:coreProperties>
</file>