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7" w:rsidRPr="00401EB6" w:rsidRDefault="00A55277" w:rsidP="00A5527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1E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Транспонирование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Транспонирование музыки – это профессиональный приём, которым пользуются многие музыканты – чаще других вокалисты и их аккомпаниаторы. Довольно часто петь номера в транспорте задают по сольфеджио. В данной статье мы рассмотрим три основных способа транспонирования нот, кроме того, выведем такие правила, которые помогают в практическом транспонировании песен и других музыкальных произведений с листа. В чём заключается транспонирование? В переносе музыки в другую  тесситуру, в иные рамки звукового диапазона, проще говоря, в перенесении на другую высоту, в новую тональность. Зачем всё это нужно? Для удобства исполнения. Например, в песне есть высокие ноты, которые трудно петь вокалисту, тогда некоторое понижение тональности помогает петь на более удобной высоте, не напрягаясь из-за этих высоких звуков. Кроме того транспонирование музыки преследует ещё ряд практических целей, например, не обойтись без него при чтении партитур. Итак, переходим к следующему вопросу – способы транспонирования. 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три основных способа транспонирования: 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>1)    транспонирование на заданный интервал;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    замена ключевых знаков;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    замена ключа. 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их на конкретном примере. Возьмём для эксперимента известную песенку «В лесу родилась ёлочка», да и выполним её транспорт в разные тональности. Исходный вариант в тональности ля-мажор: 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62FDA" wp14:editId="75B67C15">
            <wp:extent cx="6391275" cy="895350"/>
            <wp:effectExtent l="0" t="0" r="0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способ – транспонирование нот на заданный интервал вверх или вниз. Здесь всё должно быть понятно – каждый звук мелодии переносится на какой-то определённый интервал вверх или вниз, в результате чего песня звучит в другой тональности. Например, перенесём песню из исходной тональности на большую терцию вниз. Кстати, сразу же можно определить новую тональность и выставить её ключевые знаки: это будет фа мажор. Как узнать новую тональность? Да всё также – зная тонику исходной тональности, просто транспонируем её на большую терцию вниз. Большая терция вниз от ля – ля-фа, </w:t>
      </w: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и получаем, что новая тональность не иначе, как фа мажор. Вот, что у нас получилось: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C3332D" wp14:editId="7F8F47CB">
            <wp:extent cx="6391275" cy="895350"/>
            <wp:effectExtent l="0" t="0" r="0" b="0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способ – замена ключевых знаков. Этим способом удобно пользоваться, когда нужно транспонировать музыку на полтона выше или ниже, причем полутон должен быть хроматический (например, </w:t>
      </w:r>
      <w:proofErr w:type="gramStart"/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>до-диез</w:t>
      </w:r>
      <w:proofErr w:type="gramEnd"/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>, а не до и ре-бемоль; фа и фа-диез, а не фа и соль-бемоль). При этом способе ноты остаются на своих местах без изменения, переписываются же только знаки при ключе. Вот, например, как мы можем переписать нашу песенку из тональности ля мажор в тональность ля-бемоль мажор: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C24017" wp14:editId="55218A3F">
            <wp:extent cx="6391275" cy="885825"/>
            <wp:effectExtent l="0" t="0" r="0" b="0"/>
            <wp:docPr id="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сделать одну оговорку насчёт этого способа. Дело касается случайных знаков. В нашем-то примере их нет, но если бы они были, то подключились бы следующие правила транспонирования: 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>а)     Если транспонируем на полтона вверх, то случайные диезы превращаются в дубль-диезы, бекары в диезы, бемоли в бекары, ну а дубль-бемоли в обыкновенные бемоли. Думаю, понятен принцип – просто повышаем сам случайный знак на полтона.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б)    Если транспонируем на хроматический полутон вниз, то случайные дубль-диезы понижаются до диезов, диезы – до бекаров, бекары становятся бемолями, ну а бемоли – дубль-бемолями. Тоже, думается, принципы изменений уловили – понижаем знак на полтона и всё. 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способ – замена ключей. На самом деле кроме ключей придётся заменить и ключевые знаки, поэтому этот способ можно было бы назвать комбинированным. Что делается тут? Снова не трогаем ноты – где они написаны, там же, на тех же линейках и останутся. Только в новых ключах на этих линейках другие ноты пишутся – это-то нам и удобно. Смотрите, как я, меняя ключ со скрипичного на басовый и на альтовый, легко переношу мелодию «Ёлочки» в тональности </w:t>
      </w:r>
      <w:proofErr w:type="gramStart"/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мажор и си-бемоль мажор: 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C16F34" wp14:editId="51D3C8F9">
            <wp:extent cx="6391275" cy="828675"/>
            <wp:effectExtent l="0" t="0" r="0" b="0"/>
            <wp:docPr id="9" name="Рисунок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D1E34F" wp14:editId="430A18ED">
            <wp:extent cx="6391275" cy="828675"/>
            <wp:effectExtent l="0" t="0" r="0" b="0"/>
            <wp:docPr id="10" name="Рисунок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мне хотелось бы сделать некоторые обобщения. Помимо того, что мы разобрались в том, что есть транспонирование музыки и какие ест способы транспонирования нот, я хочу дать ещё маленькие практические рекомендации: </w:t>
      </w:r>
    </w:p>
    <w:p w:rsidR="00A55277" w:rsidRPr="00BE23AC" w:rsidRDefault="00A55277" w:rsidP="00A552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Всегда </w:t>
      </w:r>
      <w:proofErr w:type="gramStart"/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транспорте</w:t>
      </w:r>
      <w:proofErr w:type="gramEnd"/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анализируйте в исходном варианте – определите тональность, опорные ступени, строение мелодии, движение по звукам аккордов и т.д. </w:t>
      </w:r>
    </w:p>
    <w:p w:rsidR="00A55277" w:rsidRDefault="00A55277" w:rsidP="00A55277">
      <w:pPr>
        <w:jc w:val="both"/>
        <w:rPr>
          <w:rFonts w:ascii="Times New Roman" w:hAnsi="Times New Roman" w:cs="Times New Roman"/>
          <w:sz w:val="28"/>
          <w:szCs w:val="28"/>
        </w:rPr>
      </w:pPr>
      <w:r w:rsidRPr="00BE23AC">
        <w:rPr>
          <w:rFonts w:ascii="Times New Roman" w:hAnsi="Times New Roman" w:cs="Times New Roman"/>
          <w:sz w:val="28"/>
          <w:szCs w:val="28"/>
          <w:shd w:val="clear" w:color="auto" w:fill="FFFFFF"/>
        </w:rPr>
        <w:t>2. Обязательно представляйте себе ту тональность, в которую направлен транспорт – сразу же определите в ней ключевые знаки и основные функции.</w:t>
      </w:r>
      <w:r w:rsidRPr="00BE23AC">
        <w:rPr>
          <w:rFonts w:ascii="Times New Roman" w:hAnsi="Times New Roman" w:cs="Times New Roman"/>
          <w:sz w:val="28"/>
          <w:szCs w:val="28"/>
        </w:rPr>
        <w:br/>
      </w:r>
    </w:p>
    <w:p w:rsidR="00F40A4B" w:rsidRDefault="00F40A4B">
      <w:bookmarkStart w:id="0" w:name="_GoBack"/>
      <w:bookmarkEnd w:id="0"/>
    </w:p>
    <w:sectPr w:rsidR="00F40A4B" w:rsidSect="00A552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77"/>
    <w:rsid w:val="00A55277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2017-10-15T20:28:00Z</dcterms:created>
  <dcterms:modified xsi:type="dcterms:W3CDTF">2017-10-15T20:28:00Z</dcterms:modified>
</cp:coreProperties>
</file>