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ГБПОУ РБ Учалинский колледж искусств и культуры</w:t>
      </w: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имени Салавата Низаметдинова</w:t>
      </w: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2C98">
        <w:rPr>
          <w:rFonts w:ascii="Times New Roman" w:hAnsi="Times New Roman"/>
          <w:b/>
          <w:sz w:val="28"/>
          <w:szCs w:val="28"/>
        </w:rPr>
        <w:t>Самостоятельная работа обучающихся</w:t>
      </w:r>
    </w:p>
    <w:p w:rsidR="002E68A5" w:rsidRPr="00362038" w:rsidRDefault="002E68A5" w:rsidP="00B16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038">
        <w:rPr>
          <w:rFonts w:ascii="Times New Roman" w:hAnsi="Times New Roman"/>
          <w:b/>
          <w:sz w:val="28"/>
          <w:szCs w:val="28"/>
        </w:rPr>
        <w:t>профессиональной переподготовки</w:t>
      </w:r>
    </w:p>
    <w:p w:rsidR="002E68A5" w:rsidRPr="00362038" w:rsidRDefault="002E68A5" w:rsidP="00B16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038">
        <w:rPr>
          <w:rFonts w:ascii="Times New Roman" w:hAnsi="Times New Roman"/>
          <w:sz w:val="28"/>
          <w:szCs w:val="28"/>
        </w:rPr>
        <w:t>по дисциплине</w:t>
      </w:r>
    </w:p>
    <w:p w:rsidR="002E68A5" w:rsidRPr="00633CB0" w:rsidRDefault="002E68A5" w:rsidP="00B16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 МДК 02.01-03 Организация культурно-досуговой деятельности</w:t>
      </w:r>
      <w:r w:rsidRPr="00633CB0">
        <w:rPr>
          <w:rFonts w:ascii="Times New Roman" w:hAnsi="Times New Roman"/>
          <w:b/>
          <w:sz w:val="28"/>
          <w:szCs w:val="28"/>
        </w:rPr>
        <w:t xml:space="preserve"> </w:t>
      </w:r>
    </w:p>
    <w:p w:rsidR="002E68A5" w:rsidRPr="00633CB0" w:rsidRDefault="002E68A5" w:rsidP="00B16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CB0">
        <w:rPr>
          <w:rFonts w:ascii="Times New Roman" w:hAnsi="Times New Roman"/>
          <w:sz w:val="28"/>
          <w:szCs w:val="28"/>
        </w:rPr>
        <w:t>специальности Социально-культурная деятельность</w:t>
      </w:r>
    </w:p>
    <w:p w:rsidR="002E68A5" w:rsidRPr="00633CB0" w:rsidRDefault="002E68A5" w:rsidP="00B16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CB0">
        <w:rPr>
          <w:rFonts w:ascii="Times New Roman" w:hAnsi="Times New Roman"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2E68A5" w:rsidRPr="00633CB0" w:rsidRDefault="002E68A5" w:rsidP="00B16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E68A5" w:rsidRPr="00633CB0" w:rsidRDefault="002E68A5" w:rsidP="00B16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68A5" w:rsidRPr="00362038" w:rsidRDefault="002E68A5" w:rsidP="00B16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68A5" w:rsidRPr="00AB2C98" w:rsidRDefault="002E68A5" w:rsidP="00B16547">
      <w:pPr>
        <w:spacing w:after="0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2E68A5" w:rsidRPr="00AB2C98" w:rsidRDefault="002E68A5" w:rsidP="00B16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68A5" w:rsidRPr="00AB2C98" w:rsidRDefault="002E68A5" w:rsidP="00B16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68A5" w:rsidRPr="00AB2C98" w:rsidRDefault="002E68A5" w:rsidP="00B16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68A5" w:rsidRPr="00AB2C98" w:rsidRDefault="002E68A5" w:rsidP="00B16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68A5" w:rsidRPr="00AB2C98" w:rsidRDefault="002E68A5" w:rsidP="00B16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68A5" w:rsidRDefault="002E68A5" w:rsidP="00B16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2E68A5" w:rsidRDefault="002E68A5" w:rsidP="00B16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2E68A5" w:rsidRPr="00AB2C98" w:rsidRDefault="002E68A5" w:rsidP="00B16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</w:t>
      </w:r>
      <w:r w:rsidRPr="00AB2C98">
        <w:rPr>
          <w:rFonts w:ascii="Times New Roman" w:hAnsi="Times New Roman"/>
          <w:bCs/>
          <w:sz w:val="28"/>
          <w:szCs w:val="28"/>
        </w:rPr>
        <w:t xml:space="preserve">Учалы </w:t>
      </w:r>
    </w:p>
    <w:p w:rsidR="002E68A5" w:rsidRPr="00AB2C98" w:rsidRDefault="002E68A5" w:rsidP="005D46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 xml:space="preserve">Самостоятельная работа обучающихся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2E68A5" w:rsidRPr="00AB2C98" w:rsidRDefault="002E68A5" w:rsidP="00B16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B2C98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Pr="00AB2C98">
        <w:rPr>
          <w:rFonts w:ascii="Times New Roman" w:hAnsi="Times New Roman"/>
          <w:sz w:val="28"/>
          <w:szCs w:val="28"/>
          <w:u w:val="single"/>
        </w:rPr>
        <w:t>ГБПОУ  РБ Учалинский колледж искусств и культуры имени Салавата Низаметдинова</w:t>
      </w:r>
    </w:p>
    <w:p w:rsidR="002E68A5" w:rsidRPr="00AB2C98" w:rsidRDefault="002E68A5" w:rsidP="005D46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Разработчик:</w:t>
      </w:r>
    </w:p>
    <w:p w:rsidR="002E68A5" w:rsidRPr="00AB2C98" w:rsidRDefault="002E68A5" w:rsidP="00B16547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  <w:u w:val="single"/>
        </w:rPr>
      </w:pPr>
      <w:r w:rsidRPr="00AB2C98">
        <w:rPr>
          <w:rFonts w:ascii="Times New Roman" w:hAnsi="Times New Roman"/>
          <w:sz w:val="28"/>
          <w:szCs w:val="28"/>
          <w:u w:val="single"/>
        </w:rPr>
        <w:t>Исмагилова С.Р.  преподаватель ГБПОУ  РБ  Учалинский колледж искусств и культуры имени Салавата Низаметдинова г. Учалы</w:t>
      </w:r>
    </w:p>
    <w:p w:rsidR="002E68A5" w:rsidRPr="00AB2C98" w:rsidRDefault="002E68A5" w:rsidP="00B16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Рекомендована:</w:t>
      </w: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Заключение: №____________  от «____»__________201__ г.</w:t>
      </w: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ab/>
        <w:t>Заключение: №____________  от «____»__________20____ г.</w:t>
      </w: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2E68A5" w:rsidRPr="00AB2C98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ab/>
        <w:t>Заключение: №____________  от «____»__________20____ г.</w:t>
      </w:r>
    </w:p>
    <w:p w:rsidR="002E68A5" w:rsidRPr="005D4624" w:rsidRDefault="002E68A5" w:rsidP="005D4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ab/>
      </w:r>
    </w:p>
    <w:p w:rsidR="002E68A5" w:rsidRPr="00AB2C98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2C98">
        <w:rPr>
          <w:rFonts w:ascii="Times New Roman" w:hAnsi="Times New Roman"/>
          <w:b/>
          <w:sz w:val="28"/>
          <w:szCs w:val="28"/>
        </w:rPr>
        <w:t>Структура программы:</w:t>
      </w:r>
    </w:p>
    <w:p w:rsidR="002E68A5" w:rsidRPr="00AB2C98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1. Цель и задачи самостоятельной работы по дисциплине.</w:t>
      </w:r>
    </w:p>
    <w:p w:rsidR="002E68A5" w:rsidRPr="00AB2C98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2. Требования к результатам освоения содержания дисциплины.</w:t>
      </w:r>
    </w:p>
    <w:p w:rsidR="002E68A5" w:rsidRPr="00AB2C98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2E68A5" w:rsidRPr="00AB2C98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2E68A5" w:rsidRPr="00AB2C98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5. Методические рекомендации преподавателям.</w:t>
      </w:r>
    </w:p>
    <w:p w:rsidR="002E68A5" w:rsidRPr="00AB2C98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2E68A5" w:rsidRPr="005D4624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2E68A5" w:rsidRPr="00AB2C98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Цель </w:t>
      </w:r>
      <w:r w:rsidRPr="00AB2C98">
        <w:rPr>
          <w:rFonts w:ascii="Times New Roman" w:hAnsi="Times New Roman"/>
          <w:b/>
          <w:sz w:val="28"/>
          <w:szCs w:val="28"/>
        </w:rPr>
        <w:t>и задачи самостоятельной работы по дисциплине.</w:t>
      </w:r>
    </w:p>
    <w:p w:rsidR="002E68A5" w:rsidRPr="00AB2C98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68A5" w:rsidRPr="00AB2C98" w:rsidRDefault="002E68A5" w:rsidP="00B16547">
      <w:pPr>
        <w:shd w:val="clear" w:color="auto" w:fill="FFFFFF"/>
        <w:tabs>
          <w:tab w:val="left" w:pos="720"/>
          <w:tab w:val="left" w:pos="1191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pacing w:val="6"/>
          <w:sz w:val="28"/>
          <w:szCs w:val="28"/>
        </w:rPr>
        <w:t>Внеаудиторная самостоятельная работа обучающихся</w:t>
      </w:r>
      <w:r w:rsidRPr="00AB2C98">
        <w:rPr>
          <w:rFonts w:ascii="Times New Roman" w:hAnsi="Times New Roman"/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AB2C98"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работа </w:t>
      </w:r>
      <w:r w:rsidRPr="00AB2C98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AB2C98">
        <w:rPr>
          <w:rFonts w:ascii="Times New Roman" w:hAnsi="Times New Roman"/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AB2C98">
        <w:rPr>
          <w:rFonts w:ascii="Times New Roman" w:hAnsi="Times New Roman"/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2E68A5" w:rsidRPr="00AB2C98" w:rsidRDefault="002E68A5" w:rsidP="00B1654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b/>
          <w:sz w:val="28"/>
          <w:szCs w:val="28"/>
        </w:rPr>
        <w:t>Целью</w:t>
      </w:r>
      <w:r w:rsidRPr="00AB2C98">
        <w:rPr>
          <w:rFonts w:ascii="Times New Roman" w:hAnsi="Times New Roman"/>
          <w:sz w:val="28"/>
          <w:szCs w:val="28"/>
        </w:rPr>
        <w:t xml:space="preserve"> самостоятельной работы </w:t>
      </w:r>
      <w:r w:rsidRPr="00AB2C98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AB2C98">
        <w:rPr>
          <w:rFonts w:ascii="Times New Roman" w:hAnsi="Times New Roman"/>
          <w:sz w:val="28"/>
          <w:szCs w:val="28"/>
        </w:rPr>
        <w:t xml:space="preserve"> является:</w:t>
      </w: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•обеспечение профессиональной подготовки выпускника в соответствии с ФГОС СПО;</w:t>
      </w: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• формирование и развитие общих компетенций, определённых в ФГОС СПО;</w:t>
      </w: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2E68A5" w:rsidRPr="00AB2C98" w:rsidRDefault="002E68A5" w:rsidP="00B1654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b/>
          <w:sz w:val="28"/>
          <w:szCs w:val="28"/>
        </w:rPr>
        <w:t>Задачей,</w:t>
      </w:r>
      <w:r w:rsidRPr="00AB2C98">
        <w:rPr>
          <w:rFonts w:ascii="Times New Roman" w:hAnsi="Times New Roman"/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AB2C98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AB2C98">
        <w:rPr>
          <w:rFonts w:ascii="Times New Roman" w:hAnsi="Times New Roman"/>
          <w:sz w:val="28"/>
          <w:szCs w:val="28"/>
        </w:rPr>
        <w:t xml:space="preserve">, в образовательной среде колледжа </w:t>
      </w:r>
      <w:r w:rsidRPr="00AB2C98">
        <w:rPr>
          <w:rFonts w:ascii="Times New Roman" w:hAnsi="Times New Roman"/>
          <w:color w:val="000000"/>
          <w:sz w:val="28"/>
          <w:szCs w:val="28"/>
        </w:rPr>
        <w:t>является:</w:t>
      </w:r>
    </w:p>
    <w:p w:rsidR="002E68A5" w:rsidRPr="00AB2C98" w:rsidRDefault="002E68A5" w:rsidP="00B16547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AB2C98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AB2C98">
        <w:rPr>
          <w:rFonts w:ascii="Times New Roman" w:hAnsi="Times New Roman"/>
          <w:color w:val="000000"/>
          <w:sz w:val="28"/>
          <w:szCs w:val="28"/>
        </w:rPr>
        <w:t>;</w:t>
      </w:r>
    </w:p>
    <w:p w:rsidR="002E68A5" w:rsidRPr="00AB2C98" w:rsidRDefault="002E68A5" w:rsidP="00B16547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2E68A5" w:rsidRPr="00AB2C98" w:rsidRDefault="002E68A5" w:rsidP="00B16547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AB2C98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AB2C98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2E68A5" w:rsidRPr="00AB2C98" w:rsidRDefault="002E68A5" w:rsidP="00B16547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8A5" w:rsidRPr="00AB2C98" w:rsidRDefault="002E68A5" w:rsidP="00B16547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2E68A5" w:rsidRPr="00AB2C98" w:rsidRDefault="002E68A5" w:rsidP="00B16547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2E68A5" w:rsidRPr="00AB2C98" w:rsidRDefault="002E68A5" w:rsidP="00B16547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2E68A5" w:rsidRPr="00AB2C98" w:rsidRDefault="002E68A5" w:rsidP="00B16547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2E68A5" w:rsidRPr="00AB2C98" w:rsidRDefault="002E68A5" w:rsidP="00B16547">
      <w:pPr>
        <w:shd w:val="clear" w:color="auto" w:fill="FFFFFF"/>
        <w:tabs>
          <w:tab w:val="left" w:pos="720"/>
          <w:tab w:val="left" w:pos="1191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2E68A5" w:rsidRPr="00AB2C98" w:rsidRDefault="002E68A5" w:rsidP="00B16547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 xml:space="preserve">– готовность </w:t>
      </w:r>
      <w:r w:rsidRPr="00AB2C98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AB2C98">
        <w:rPr>
          <w:rFonts w:ascii="Times New Roman" w:hAnsi="Times New Roman"/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2E68A5" w:rsidRPr="00AB2C98" w:rsidRDefault="002E68A5" w:rsidP="00B16547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– мотивация получения знаний;</w:t>
      </w:r>
    </w:p>
    <w:p w:rsidR="002E68A5" w:rsidRPr="00AB2C98" w:rsidRDefault="002E68A5" w:rsidP="00B16547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AB2C98">
        <w:rPr>
          <w:rFonts w:ascii="Times New Roman" w:hAnsi="Times New Roman"/>
          <w:color w:val="000000"/>
          <w:spacing w:val="-1"/>
          <w:sz w:val="28"/>
          <w:szCs w:val="28"/>
        </w:rPr>
        <w:t>материала;</w:t>
      </w:r>
    </w:p>
    <w:p w:rsidR="002E68A5" w:rsidRPr="00AB2C98" w:rsidRDefault="002E68A5" w:rsidP="00B16547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2E68A5" w:rsidRPr="00AB2C98" w:rsidRDefault="002E68A5" w:rsidP="00B16547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B2C98">
        <w:rPr>
          <w:rFonts w:ascii="Times New Roman" w:hAnsi="Times New Roman"/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2E68A5" w:rsidRPr="00AB2C98" w:rsidRDefault="002E68A5" w:rsidP="00B16547">
      <w:pPr>
        <w:shd w:val="clear" w:color="auto" w:fill="FFFFFF"/>
        <w:tabs>
          <w:tab w:val="left" w:pos="720"/>
          <w:tab w:val="left" w:pos="1191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E68A5" w:rsidRPr="00AB2C98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2C98">
        <w:rPr>
          <w:rFonts w:ascii="Times New Roman" w:hAnsi="Times New Roman"/>
          <w:b/>
          <w:sz w:val="28"/>
          <w:szCs w:val="28"/>
        </w:rPr>
        <w:t>2. Требования к результатам освоения содержания дисциплины.</w:t>
      </w:r>
    </w:p>
    <w:p w:rsidR="002E68A5" w:rsidRPr="00AB2C98" w:rsidRDefault="002E68A5" w:rsidP="00B16547">
      <w:pPr>
        <w:shd w:val="clear" w:color="auto" w:fill="FFFFFF"/>
        <w:tabs>
          <w:tab w:val="left" w:pos="720"/>
          <w:tab w:val="left" w:pos="1191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E68A5" w:rsidRPr="00AB2C98" w:rsidRDefault="002E68A5" w:rsidP="00B16547">
      <w:pPr>
        <w:spacing w:after="0"/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AB2C98">
        <w:rPr>
          <w:rStyle w:val="FontStyle72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2E68A5" w:rsidRPr="00AB2C98" w:rsidRDefault="002E68A5" w:rsidP="00B16547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E68A5" w:rsidRPr="00AB2C98" w:rsidRDefault="002E68A5" w:rsidP="00B16547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E68A5" w:rsidRPr="00AB2C98" w:rsidRDefault="002E68A5" w:rsidP="00B16547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2E68A5" w:rsidRPr="00AB2C98" w:rsidRDefault="002E68A5" w:rsidP="00B16547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E68A5" w:rsidRPr="00AB2C98" w:rsidRDefault="002E68A5" w:rsidP="00B16547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E68A5" w:rsidRPr="00AB2C98" w:rsidRDefault="002E68A5" w:rsidP="00B16547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6. Работать в коллективе, эффективно общаться с коллегами, руководством.</w:t>
      </w:r>
    </w:p>
    <w:p w:rsidR="002E68A5" w:rsidRPr="00AB2C98" w:rsidRDefault="002E68A5" w:rsidP="005D4624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E68A5" w:rsidRPr="00AB2C98" w:rsidRDefault="002E68A5" w:rsidP="00B16547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E68A5" w:rsidRPr="00AB2C98" w:rsidRDefault="002E68A5" w:rsidP="00B16547">
      <w:pPr>
        <w:pStyle w:val="List"/>
        <w:widowControl w:val="0"/>
        <w:ind w:left="0" w:firstLine="709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2E68A5" w:rsidRPr="00AB2C98" w:rsidRDefault="002E68A5" w:rsidP="00B16547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E68A5" w:rsidRPr="00AB2C98" w:rsidRDefault="002E68A5" w:rsidP="00B16547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 11.</w:t>
      </w:r>
      <w:r w:rsidRPr="00AB2C98">
        <w:rPr>
          <w:sz w:val="28"/>
          <w:szCs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E68A5" w:rsidRDefault="002E68A5" w:rsidP="00B16547">
      <w:pPr>
        <w:pStyle w:val="List2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rStyle w:val="FontStyle72"/>
          <w:bCs/>
          <w:sz w:val="28"/>
          <w:szCs w:val="28"/>
        </w:rPr>
        <w:t xml:space="preserve">Внеаудиторная самостоятельная работа направлена на формирование профессиональных  компетенций, </w:t>
      </w:r>
      <w:r w:rsidRPr="00AB2C98">
        <w:rPr>
          <w:sz w:val="28"/>
          <w:szCs w:val="28"/>
        </w:rPr>
        <w:t xml:space="preserve">соответствующих основным видам профессиональной деятельности: </w:t>
      </w:r>
    </w:p>
    <w:p w:rsidR="002E68A5" w:rsidRPr="00AB2C98" w:rsidRDefault="002E68A5" w:rsidP="00B16547">
      <w:pPr>
        <w:pStyle w:val="Style28"/>
        <w:widowControl/>
        <w:tabs>
          <w:tab w:val="left" w:pos="1416"/>
        </w:tabs>
        <w:ind w:left="715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2.</w:t>
      </w:r>
      <w:r w:rsidRPr="00AB2C98">
        <w:rPr>
          <w:rStyle w:val="FontStyle47"/>
          <w:b w:val="0"/>
          <w:sz w:val="28"/>
          <w:szCs w:val="28"/>
        </w:rPr>
        <w:tab/>
        <w:t>Организационно-творческая деятельность.</w:t>
      </w:r>
    </w:p>
    <w:p w:rsidR="002E68A5" w:rsidRPr="00AB2C98" w:rsidRDefault="002E68A5" w:rsidP="00B16547">
      <w:pPr>
        <w:pStyle w:val="Style10"/>
        <w:widowControl/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2E68A5" w:rsidRPr="00AB2C98" w:rsidRDefault="002E68A5" w:rsidP="00B16547">
      <w:pPr>
        <w:pStyle w:val="Style10"/>
        <w:widowControl/>
        <w:spacing w:line="240" w:lineRule="auto"/>
        <w:ind w:left="720" w:firstLine="0"/>
        <w:jc w:val="left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2E68A5" w:rsidRPr="00AB2C98" w:rsidRDefault="002E68A5" w:rsidP="00B16547">
      <w:pPr>
        <w:pStyle w:val="Style10"/>
        <w:widowControl/>
        <w:spacing w:line="240" w:lineRule="auto"/>
        <w:ind w:firstLine="696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2E68A5" w:rsidRPr="00AB2C98" w:rsidRDefault="002E68A5" w:rsidP="00B16547">
      <w:pPr>
        <w:pStyle w:val="Style10"/>
        <w:widowControl/>
        <w:spacing w:line="240" w:lineRule="auto"/>
        <w:ind w:firstLine="696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2.4. Использовать современные методики и технические средства в профессиональной работе.</w:t>
      </w:r>
    </w:p>
    <w:p w:rsidR="002E68A5" w:rsidRPr="00AB2C98" w:rsidRDefault="002E68A5" w:rsidP="00B16547">
      <w:pPr>
        <w:pStyle w:val="Style10"/>
        <w:widowControl/>
        <w:spacing w:line="240" w:lineRule="auto"/>
        <w:ind w:left="706" w:firstLine="0"/>
        <w:jc w:val="left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2.5. Использовать игровые технологии в профессиональной деятельности.</w:t>
      </w:r>
    </w:p>
    <w:p w:rsidR="002E68A5" w:rsidRPr="00AB2C98" w:rsidRDefault="002E68A5" w:rsidP="00B16547">
      <w:pPr>
        <w:pStyle w:val="Style10"/>
        <w:widowControl/>
        <w:spacing w:line="240" w:lineRule="auto"/>
        <w:ind w:firstLine="701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2.6. Осуществлять организационную и репетиционную работу в процессе подготовки эстрадных программ и номеров.</w:t>
      </w:r>
    </w:p>
    <w:p w:rsidR="002E68A5" w:rsidRPr="00AB2C98" w:rsidRDefault="002E68A5" w:rsidP="00B16547">
      <w:pPr>
        <w:pStyle w:val="Style10"/>
        <w:widowControl/>
        <w:spacing w:line="240" w:lineRule="auto"/>
        <w:ind w:left="715" w:firstLine="0"/>
        <w:jc w:val="left"/>
        <w:rPr>
          <w:bCs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2.7. Осуществлять деятельность аниматора.</w:t>
      </w:r>
    </w:p>
    <w:p w:rsidR="002E68A5" w:rsidRPr="00AB2C98" w:rsidRDefault="002E68A5" w:rsidP="00B16547">
      <w:pPr>
        <w:pStyle w:val="Style43"/>
        <w:widowControl/>
        <w:spacing w:line="240" w:lineRule="auto"/>
        <w:ind w:left="739" w:firstLine="0"/>
        <w:jc w:val="left"/>
        <w:rPr>
          <w:sz w:val="28"/>
          <w:szCs w:val="28"/>
        </w:rPr>
      </w:pPr>
      <w:r w:rsidRPr="00AB2C98">
        <w:rPr>
          <w:rStyle w:val="FontStyle65"/>
          <w:b w:val="0"/>
          <w:sz w:val="28"/>
          <w:szCs w:val="28"/>
        </w:rPr>
        <w:t xml:space="preserve">          </w:t>
      </w:r>
    </w:p>
    <w:p w:rsidR="002E68A5" w:rsidRDefault="002E68A5" w:rsidP="00B16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должен: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62038">
        <w:rPr>
          <w:rFonts w:ascii="Times New Roman" w:hAnsi="Times New Roman"/>
          <w:sz w:val="28"/>
          <w:szCs w:val="28"/>
        </w:rPr>
        <w:t>В результате и</w:t>
      </w:r>
      <w:r>
        <w:rPr>
          <w:rFonts w:ascii="Times New Roman" w:hAnsi="Times New Roman"/>
          <w:sz w:val="28"/>
          <w:szCs w:val="28"/>
        </w:rPr>
        <w:t>зучения учебной дисциплины</w:t>
      </w:r>
      <w:r w:rsidRPr="00362038">
        <w:rPr>
          <w:rFonts w:ascii="Times New Roman" w:hAnsi="Times New Roman"/>
          <w:sz w:val="28"/>
          <w:szCs w:val="28"/>
        </w:rPr>
        <w:t xml:space="preserve"> обучающийся должен:</w:t>
      </w:r>
    </w:p>
    <w:p w:rsidR="002E68A5" w:rsidRPr="00633CB0" w:rsidRDefault="002E68A5" w:rsidP="00B16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3CB0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E68A5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культурно – досуговой работы с населением региона, в том числе с детьми и подростками</w:t>
      </w:r>
      <w:r w:rsidRPr="00633CB0">
        <w:rPr>
          <w:rFonts w:ascii="Times New Roman" w:hAnsi="Times New Roman"/>
          <w:sz w:val="28"/>
          <w:szCs w:val="28"/>
        </w:rPr>
        <w:t xml:space="preserve">; </w:t>
      </w:r>
    </w:p>
    <w:p w:rsidR="002E68A5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игровых форм;</w:t>
      </w:r>
    </w:p>
    <w:p w:rsidR="002E68A5" w:rsidRPr="00633CB0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сценариев, организации, постановки, художественно-технического и музыкального оформления культурно-досуговых программ;</w:t>
      </w:r>
    </w:p>
    <w:p w:rsidR="002E68A5" w:rsidRPr="00633CB0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CB0">
        <w:rPr>
          <w:rFonts w:ascii="Times New Roman" w:hAnsi="Times New Roman"/>
          <w:b/>
          <w:sz w:val="28"/>
          <w:szCs w:val="28"/>
        </w:rPr>
        <w:t>уметь:</w:t>
      </w:r>
      <w:r w:rsidRPr="00633CB0">
        <w:rPr>
          <w:rFonts w:ascii="Times New Roman" w:hAnsi="Times New Roman"/>
          <w:sz w:val="28"/>
          <w:szCs w:val="28"/>
        </w:rPr>
        <w:t xml:space="preserve"> </w:t>
      </w:r>
    </w:p>
    <w:p w:rsidR="002E68A5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культурно-досуговую деятельность в культурно-досуговых и образовательных учреждениях;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оказывать консультационно - методическую помощь по вопросам организации культурно-досуговой деятельности;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осуществлять руководство структурным подразделением культурно-досугового учреждения;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организовать досуговую работу с детьми и подростками;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подготавливать и проводить игровую форму с различными возрастными категориями населения;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изготавливать необходимый игровой реквизит;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строить свою речь в соответствии с языковыми, коммуникативными и этическими нормами;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анализировать свою речь с точки зрения её нормативности, уместности и целесообразности, устранять ошибки и недочеты в своей устной речи;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общаться со слушателями и зрителями;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разработать сценарии культурно – досуговых программ, осуществить их постановку,  разнообразный материал при подготовке сценариев;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организовывать  и проводить репетиционную работу с участниками культурно – досуговой программы;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осуществлять художественно- техническое и музыкальное оформление культурно – досуговых программ;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использовать техническое световое и звуковое оборудование, подготавливать фонограмму;</w:t>
      </w:r>
    </w:p>
    <w:p w:rsidR="002E68A5" w:rsidRPr="00633CB0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CB0">
        <w:rPr>
          <w:rFonts w:ascii="Times New Roman" w:hAnsi="Times New Roman"/>
          <w:b/>
          <w:sz w:val="28"/>
          <w:szCs w:val="28"/>
        </w:rPr>
        <w:t>знат</w:t>
      </w:r>
      <w:r>
        <w:rPr>
          <w:rFonts w:ascii="Times New Roman" w:hAnsi="Times New Roman"/>
          <w:b/>
          <w:sz w:val="28"/>
          <w:szCs w:val="28"/>
        </w:rPr>
        <w:t>ь:</w:t>
      </w:r>
    </w:p>
    <w:p w:rsidR="002E68A5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CB0">
        <w:rPr>
          <w:rFonts w:ascii="Times New Roman" w:hAnsi="Times New Roman"/>
          <w:sz w:val="28"/>
          <w:szCs w:val="28"/>
        </w:rPr>
        <w:t>основные виды</w:t>
      </w:r>
      <w:r>
        <w:rPr>
          <w:rFonts w:ascii="Times New Roman" w:hAnsi="Times New Roman"/>
          <w:sz w:val="28"/>
          <w:szCs w:val="28"/>
        </w:rPr>
        <w:t xml:space="preserve"> и этапы культурно – досуговой </w:t>
      </w:r>
      <w:r w:rsidRPr="00633CB0">
        <w:rPr>
          <w:rFonts w:ascii="Times New Roman" w:hAnsi="Times New Roman"/>
          <w:sz w:val="28"/>
          <w:szCs w:val="28"/>
        </w:rPr>
        <w:t xml:space="preserve"> деятельности в России</w:t>
      </w:r>
      <w:r>
        <w:rPr>
          <w:rFonts w:ascii="Times New Roman" w:hAnsi="Times New Roman"/>
          <w:sz w:val="28"/>
          <w:szCs w:val="28"/>
        </w:rPr>
        <w:t xml:space="preserve"> и в своем регионе</w:t>
      </w:r>
      <w:r w:rsidRPr="00633CB0">
        <w:rPr>
          <w:rFonts w:ascii="Times New Roman" w:hAnsi="Times New Roman"/>
          <w:sz w:val="28"/>
          <w:szCs w:val="28"/>
        </w:rPr>
        <w:t>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направления, формы </w:t>
      </w:r>
      <w:r w:rsidRPr="00633CB0">
        <w:rPr>
          <w:rFonts w:ascii="Times New Roman" w:hAnsi="Times New Roman"/>
          <w:sz w:val="28"/>
          <w:szCs w:val="28"/>
        </w:rPr>
        <w:t>и т</w:t>
      </w:r>
      <w:r>
        <w:rPr>
          <w:rFonts w:ascii="Times New Roman" w:hAnsi="Times New Roman"/>
          <w:sz w:val="28"/>
          <w:szCs w:val="28"/>
        </w:rPr>
        <w:t xml:space="preserve">енденции развития культурно – досуговой </w:t>
      </w:r>
      <w:r w:rsidRPr="00633CB0">
        <w:rPr>
          <w:rFonts w:ascii="Times New Roman" w:hAnsi="Times New Roman"/>
          <w:sz w:val="28"/>
          <w:szCs w:val="28"/>
        </w:rPr>
        <w:t xml:space="preserve"> деятельности в регионе; 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теоретические основы, общие и частные методики организации  культурно – досуговой  деятельности</w:t>
      </w:r>
      <w:r w:rsidRPr="00633CB0">
        <w:rPr>
          <w:rFonts w:ascii="Times New Roman" w:hAnsi="Times New Roman"/>
          <w:sz w:val="28"/>
          <w:szCs w:val="28"/>
        </w:rPr>
        <w:t xml:space="preserve">; 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основные принципы работы с детьми и подростками;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основные этапы развития досуговой работы с детьми и подростками;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специфику досуговой работы с детьми и подростками с учетом их возрастных особенностей;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теоретические основы игровой деятельности;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особенности использования игровых форм досуга с учетом возрастных особенностей населения;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значение игры в развитии детей;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формы, технологию подготовки и проведения игры;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понятие культура речи, орфоэпические нормы русского литературного языка, фонетические средства языковой выразительности, систему речевого тренинга;</w:t>
      </w:r>
    </w:p>
    <w:p w:rsidR="002E68A5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основы теории драмы; </w:t>
      </w:r>
    </w:p>
    <w:p w:rsidR="002E68A5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специфику драматургии культурно – досуговых программ; </w:t>
      </w:r>
    </w:p>
    <w:p w:rsidR="002E68A5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создания сценариев;</w:t>
      </w:r>
    </w:p>
    <w:p w:rsidR="002E68A5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специфику работы над сценарием культурно – досуговой программы;</w:t>
      </w:r>
    </w:p>
    <w:p w:rsidR="002E68A5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 теории и практики режиссуры;</w:t>
      </w:r>
    </w:p>
    <w:p w:rsidR="002E68A5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режиссуры культурно - досуговых программ;</w:t>
      </w:r>
    </w:p>
    <w:p w:rsidR="002E68A5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режиссерского замысла;</w:t>
      </w:r>
    </w:p>
    <w:p w:rsidR="002E68A5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приёмы активизации зрителей;</w:t>
      </w:r>
    </w:p>
    <w:p w:rsidR="002E68A5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специфику выразительных средств;</w:t>
      </w:r>
    </w:p>
    <w:p w:rsidR="002E68A5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 способы художественного оформления культурно – досуговых программ;</w:t>
      </w:r>
    </w:p>
    <w:p w:rsidR="002E68A5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специфику музыкального языка, выразительные средства музыки, основные музыкальные жанры и формы, методы музыкального оформления культурно – досуговых программ, технику безопасности;</w:t>
      </w:r>
    </w:p>
    <w:p w:rsidR="002E68A5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классификацию технических средств;</w:t>
      </w:r>
    </w:p>
    <w:p w:rsidR="002E68A5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звуковоспроизводящей, осветительной и проекционной аппаратуры, принципы её использования в культурно-досуговых программах; методы создания фонограмм.</w:t>
      </w:r>
    </w:p>
    <w:p w:rsidR="002E68A5" w:rsidRPr="00362038" w:rsidRDefault="002E68A5" w:rsidP="00B16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2C98">
        <w:rPr>
          <w:rFonts w:ascii="Times New Roman" w:hAnsi="Times New Roman"/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2E68A5" w:rsidRDefault="002E68A5" w:rsidP="00B1654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68A5" w:rsidRPr="006E1E61" w:rsidRDefault="002E68A5" w:rsidP="00B16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E1E61">
        <w:rPr>
          <w:rFonts w:ascii="Times New Roman" w:hAnsi="Times New Roman"/>
          <w:sz w:val="28"/>
          <w:szCs w:val="28"/>
        </w:rPr>
        <w:t xml:space="preserve">Дисциплина входит в профессиональный цикл. 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E68A5" w:rsidRPr="002A3FC8" w:rsidTr="00A95361">
        <w:trPr>
          <w:trHeight w:val="460"/>
        </w:trPr>
        <w:tc>
          <w:tcPr>
            <w:tcW w:w="7904" w:type="dxa"/>
          </w:tcPr>
          <w:p w:rsidR="002E68A5" w:rsidRPr="002A3FC8" w:rsidRDefault="002E68A5" w:rsidP="00A95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2E68A5" w:rsidRPr="002A3FC8" w:rsidRDefault="002E68A5" w:rsidP="00A95361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3FC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2E68A5" w:rsidRPr="002A3FC8" w:rsidTr="00A95361">
        <w:trPr>
          <w:trHeight w:val="285"/>
        </w:trPr>
        <w:tc>
          <w:tcPr>
            <w:tcW w:w="7904" w:type="dxa"/>
          </w:tcPr>
          <w:p w:rsidR="002E68A5" w:rsidRPr="002A3FC8" w:rsidRDefault="002E68A5" w:rsidP="00A953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3FC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2E68A5" w:rsidRPr="002A3FC8" w:rsidRDefault="002E68A5" w:rsidP="00A9536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A3FC8">
              <w:rPr>
                <w:rFonts w:ascii="Times New Roman" w:hAnsi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2E68A5" w:rsidRPr="002A3FC8" w:rsidTr="00A95361">
        <w:tc>
          <w:tcPr>
            <w:tcW w:w="7904" w:type="dxa"/>
          </w:tcPr>
          <w:p w:rsidR="002E68A5" w:rsidRPr="002A3FC8" w:rsidRDefault="002E68A5" w:rsidP="00A95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учебная нагрузка (всего) </w:t>
            </w:r>
          </w:p>
        </w:tc>
        <w:tc>
          <w:tcPr>
            <w:tcW w:w="1564" w:type="dxa"/>
          </w:tcPr>
          <w:p w:rsidR="002E68A5" w:rsidRPr="002A3FC8" w:rsidRDefault="002E68A5" w:rsidP="00A9536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A3FC8">
              <w:rPr>
                <w:rFonts w:ascii="Times New Roman" w:hAnsi="Times New Roman"/>
                <w:b/>
                <w:iCs/>
                <w:sz w:val="28"/>
                <w:szCs w:val="28"/>
              </w:rPr>
              <w:t>8</w:t>
            </w:r>
          </w:p>
        </w:tc>
      </w:tr>
      <w:tr w:rsidR="002E68A5" w:rsidRPr="002A3FC8" w:rsidTr="00A95361">
        <w:tc>
          <w:tcPr>
            <w:tcW w:w="7904" w:type="dxa"/>
          </w:tcPr>
          <w:p w:rsidR="002E68A5" w:rsidRPr="002A3FC8" w:rsidRDefault="002E68A5" w:rsidP="00A953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FC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2E68A5" w:rsidRPr="002A3FC8" w:rsidRDefault="002E68A5" w:rsidP="00A9536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A3FC8">
              <w:rPr>
                <w:rFonts w:ascii="Times New Roman" w:hAnsi="Times New Roman"/>
                <w:b/>
                <w:iCs/>
                <w:sz w:val="28"/>
                <w:szCs w:val="28"/>
              </w:rPr>
              <w:t>28</w:t>
            </w:r>
          </w:p>
        </w:tc>
      </w:tr>
      <w:tr w:rsidR="002E68A5" w:rsidRPr="002A3FC8" w:rsidTr="00A95361">
        <w:tc>
          <w:tcPr>
            <w:tcW w:w="7904" w:type="dxa"/>
          </w:tcPr>
          <w:p w:rsidR="002E68A5" w:rsidRPr="002A3FC8" w:rsidRDefault="002E68A5" w:rsidP="00A95361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A3FC8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 w:rsidRPr="002A3FC8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зачета</w:t>
            </w:r>
          </w:p>
        </w:tc>
        <w:tc>
          <w:tcPr>
            <w:tcW w:w="1564" w:type="dxa"/>
          </w:tcPr>
          <w:p w:rsidR="002E68A5" w:rsidRPr="002A3FC8" w:rsidRDefault="002E68A5" w:rsidP="00A95361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2E68A5" w:rsidRPr="00AB2C98" w:rsidRDefault="002E68A5" w:rsidP="00B1654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 xml:space="preserve">            Содержание внеаудиторной самостоятельной работы определяется в соответствии со следующими рекомендуемыми ее видами:</w:t>
      </w:r>
    </w:p>
    <w:p w:rsidR="002E68A5" w:rsidRPr="00B16547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-</w:t>
      </w:r>
      <w:r w:rsidRPr="00AB2C98">
        <w:rPr>
          <w:rFonts w:ascii="Times New Roman" w:hAnsi="Times New Roman"/>
          <w:sz w:val="28"/>
          <w:szCs w:val="28"/>
        </w:rPr>
        <w:tab/>
      </w:r>
      <w:r w:rsidRPr="00AB2C98">
        <w:rPr>
          <w:rFonts w:ascii="Times New Roman" w:hAnsi="Times New Roman"/>
          <w:i/>
          <w:sz w:val="28"/>
          <w:szCs w:val="28"/>
        </w:rPr>
        <w:t xml:space="preserve">для овладения знаниями: </w:t>
      </w:r>
      <w:r w:rsidRPr="00AB2C98">
        <w:rPr>
          <w:rFonts w:ascii="Times New Roman" w:hAnsi="Times New Roman"/>
          <w:sz w:val="28"/>
          <w:szCs w:val="28"/>
        </w:rPr>
        <w:t>владение обучающимися</w:t>
      </w:r>
      <w:r>
        <w:rPr>
          <w:rFonts w:ascii="Times New Roman" w:hAnsi="Times New Roman"/>
          <w:sz w:val="28"/>
          <w:szCs w:val="28"/>
        </w:rPr>
        <w:t xml:space="preserve"> подготовки сценариев,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организации, постановки, художественно-технического оформления культурно-досуговых мероприятий и театрализованных представлений;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постановки культурно-досуговых программ;</w:t>
      </w:r>
      <w:r w:rsidRPr="00B16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организовывать культурно-досуговую деятельность в культурно-досуговых и образовательных учреждениях; оказывать консультационно - методическую помощь по вопросам организации культурно-досуговой деятельности; осуществлять руководство структурным подразделением культурно-досугового учреждения; организовать досуговую работу с детьми и подростками; подготавливать и проводить игровую форму с различными возрастными категориями населения; изготавливать необходимый игровой реквизит; </w:t>
      </w:r>
      <w:r w:rsidRPr="00AB2C98">
        <w:rPr>
          <w:rFonts w:ascii="Times New Roman" w:hAnsi="Times New Roman"/>
          <w:sz w:val="28"/>
          <w:szCs w:val="28"/>
        </w:rPr>
        <w:t>закономерности построения концертной программы;  использование аудио- и видеозаписей, компьютерной техники и Интернета и др.;</w:t>
      </w:r>
    </w:p>
    <w:p w:rsidR="002E68A5" w:rsidRPr="00633CB0" w:rsidRDefault="002E68A5" w:rsidP="00B16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-</w:t>
      </w:r>
      <w:r w:rsidRPr="00AB2C98">
        <w:rPr>
          <w:rFonts w:ascii="Times New Roman" w:hAnsi="Times New Roman"/>
          <w:sz w:val="28"/>
          <w:szCs w:val="28"/>
        </w:rPr>
        <w:tab/>
      </w:r>
      <w:r w:rsidRPr="00AB2C98">
        <w:rPr>
          <w:rFonts w:ascii="Times New Roman" w:hAnsi="Times New Roman"/>
          <w:i/>
          <w:sz w:val="28"/>
          <w:szCs w:val="28"/>
        </w:rPr>
        <w:t xml:space="preserve">для закрепления и систематизации знаний: </w:t>
      </w:r>
      <w:r w:rsidRPr="00AB2C98">
        <w:rPr>
          <w:rFonts w:ascii="Times New Roman" w:hAnsi="Times New Roman"/>
          <w:sz w:val="28"/>
          <w:szCs w:val="28"/>
        </w:rPr>
        <w:t>работа по обеспечению</w:t>
      </w:r>
      <w:r>
        <w:rPr>
          <w:rFonts w:ascii="Times New Roman" w:hAnsi="Times New Roman"/>
          <w:sz w:val="28"/>
          <w:szCs w:val="28"/>
        </w:rPr>
        <w:t xml:space="preserve"> организации культурно – досуговой работы с населением региона, в том числе с детьми и подростками</w:t>
      </w:r>
      <w:r w:rsidRPr="00633CB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проведение игровых форм; подготовки сценариев, организации, постановки, художественно-технического и музыкального оформления культурно-досуговых программ;</w:t>
      </w:r>
    </w:p>
    <w:p w:rsidR="002E68A5" w:rsidRPr="00064048" w:rsidRDefault="002E68A5" w:rsidP="00B16547">
      <w:pPr>
        <w:pStyle w:val="a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организации и проведению репетиционной работы с коллективом и отдельными исполнителями;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осуществлению художественно-технического оформления культурно-досуговых мероприятий, использованию технического светового и звукового оборудования, работу над эскизом, чертежом, макетом, выгородкой;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разработки и осуществлению  постановки культурно-досуговой программы;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привлечению финансовых средств для осуществления постановки культурно-массовых мероприятий и театрализованных представлений;</w:t>
      </w:r>
      <w:r w:rsidRPr="00AB2C98">
        <w:rPr>
          <w:rFonts w:ascii="Times New Roman" w:hAnsi="Times New Roman"/>
          <w:sz w:val="28"/>
          <w:szCs w:val="28"/>
        </w:rPr>
        <w:t xml:space="preserve"> выполнять работу п</w:t>
      </w:r>
      <w:r>
        <w:rPr>
          <w:rFonts w:ascii="Times New Roman" w:hAnsi="Times New Roman"/>
          <w:sz w:val="28"/>
          <w:szCs w:val="28"/>
        </w:rPr>
        <w:t xml:space="preserve">о сбору материала для </w:t>
      </w:r>
      <w:r w:rsidRPr="00AB2C98">
        <w:rPr>
          <w:rFonts w:ascii="Times New Roman" w:hAnsi="Times New Roman"/>
          <w:sz w:val="28"/>
          <w:szCs w:val="28"/>
        </w:rPr>
        <w:t xml:space="preserve"> сценариев; </w:t>
      </w:r>
    </w:p>
    <w:p w:rsidR="002E68A5" w:rsidRDefault="002E68A5" w:rsidP="00AE3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-</w:t>
      </w:r>
      <w:r w:rsidRPr="00AB2C98">
        <w:rPr>
          <w:rFonts w:ascii="Times New Roman" w:hAnsi="Times New Roman"/>
          <w:sz w:val="28"/>
          <w:szCs w:val="28"/>
        </w:rPr>
        <w:tab/>
      </w:r>
      <w:r w:rsidRPr="00AB2C98">
        <w:rPr>
          <w:rFonts w:ascii="Times New Roman" w:hAnsi="Times New Roman"/>
          <w:i/>
          <w:sz w:val="28"/>
          <w:szCs w:val="28"/>
        </w:rPr>
        <w:t>для формирования умений:</w:t>
      </w:r>
      <w:r>
        <w:rPr>
          <w:rFonts w:ascii="Times New Roman" w:hAnsi="Times New Roman"/>
          <w:sz w:val="28"/>
          <w:szCs w:val="28"/>
        </w:rPr>
        <w:t xml:space="preserve"> развивать и совершенствовать</w:t>
      </w:r>
      <w:r w:rsidRPr="00AB2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строить свою речь в соответствии с языковыми, коммуникативными и этическими нормами; анализировать свою речь с точки зрения её нормативности, уместности и целесообразности, устранять ошибки и недочеты в своей устной речи; общаться со слушателями и зрителями; разработать сценарии культурно – досуговых программ, осуществить их постановку,  разнообразный материал при подготовке сценариев; организовывать  и проводить репетиционную работу с участниками культурно – досуговой программы; осуществлять художественно- техническое и музыкальное оформление культурно – досуговых программ; использовать техническое световое и звуковое оборудование, подготавливать фонограмму;</w:t>
      </w:r>
    </w:p>
    <w:p w:rsidR="002E68A5" w:rsidRPr="00AB2C98" w:rsidRDefault="002E68A5" w:rsidP="00B1654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 xml:space="preserve">- </w:t>
      </w:r>
      <w:r w:rsidRPr="00AB2C98">
        <w:rPr>
          <w:rFonts w:ascii="Times New Roman" w:hAnsi="Times New Roman"/>
          <w:i/>
          <w:sz w:val="28"/>
          <w:szCs w:val="28"/>
        </w:rPr>
        <w:t xml:space="preserve">для расширения  кругозора: </w:t>
      </w:r>
      <w:r w:rsidRPr="00AB2C98">
        <w:rPr>
          <w:rFonts w:ascii="Times New Roman" w:hAnsi="Times New Roman"/>
          <w:sz w:val="28"/>
          <w:szCs w:val="28"/>
        </w:rPr>
        <w:t xml:space="preserve">активно участвовать в подготовке и проведении различных </w:t>
      </w:r>
      <w:r>
        <w:rPr>
          <w:rFonts w:ascii="Times New Roman" w:hAnsi="Times New Roman"/>
          <w:sz w:val="28"/>
          <w:szCs w:val="28"/>
        </w:rPr>
        <w:t xml:space="preserve">культурно-досуговых </w:t>
      </w:r>
      <w:r w:rsidRPr="00AB2C98">
        <w:rPr>
          <w:rFonts w:ascii="Times New Roman" w:hAnsi="Times New Roman"/>
          <w:sz w:val="28"/>
          <w:szCs w:val="28"/>
        </w:rPr>
        <w:t>мероприятий по мест</w:t>
      </w:r>
      <w:r>
        <w:rPr>
          <w:rFonts w:ascii="Times New Roman" w:hAnsi="Times New Roman"/>
          <w:sz w:val="28"/>
          <w:szCs w:val="28"/>
        </w:rPr>
        <w:t>у учебы и прохождения практики; просматривать культурно -досуговые программы</w:t>
      </w:r>
      <w:r w:rsidRPr="00AB2C98">
        <w:rPr>
          <w:rFonts w:ascii="Times New Roman" w:hAnsi="Times New Roman"/>
          <w:sz w:val="28"/>
          <w:szCs w:val="28"/>
        </w:rPr>
        <w:t xml:space="preserve"> различного вида: </w:t>
      </w:r>
      <w:r>
        <w:rPr>
          <w:rFonts w:ascii="Times New Roman" w:hAnsi="Times New Roman"/>
          <w:sz w:val="28"/>
          <w:szCs w:val="28"/>
        </w:rPr>
        <w:t>цикличные, единовременные, долгосрочные.</w:t>
      </w:r>
    </w:p>
    <w:p w:rsidR="002E68A5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68A5" w:rsidRPr="00AB2C98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2C98">
        <w:rPr>
          <w:rFonts w:ascii="Times New Roman" w:hAnsi="Times New Roman"/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2E68A5" w:rsidRPr="00AE3844" w:rsidRDefault="002E68A5" w:rsidP="00AE3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844">
        <w:rPr>
          <w:rFonts w:ascii="Times New Roman" w:hAnsi="Times New Roman"/>
          <w:sz w:val="28"/>
          <w:szCs w:val="28"/>
        </w:rPr>
        <w:t xml:space="preserve">         Для более эффективной организации самостоятельной работы по специальности обучающегося необходимо своевременно ознакомить со всеми видами работы над двигательной культурой, правилами нанесения грима, законами мизансценирования, также с устройством сцены. Творческая работа над освоением психофизических качеств развивает образное мышление, сценическое внимание, обогащает внутренний мир, укрепляет память. При прохождении курса обучающимся предлагаются задания для самостоятельной работы – находить оптимальные упражнения и тренинги для развития организма с учетом индивидуальных возможностей, которые в свою очередь помогут развить еще и память, волю и чувство. В процессе усвоения основ организации культурно-досуговой деятельности обучающийся научится основные виды и этапы культурно – досуговой  деятельности в России и в своем регионе;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44">
        <w:rPr>
          <w:rFonts w:ascii="Times New Roman" w:hAnsi="Times New Roman"/>
          <w:sz w:val="28"/>
          <w:szCs w:val="28"/>
        </w:rPr>
        <w:t xml:space="preserve">основные направления, формы и тенденции развития культурно – досуговой  деятельности в регионе; </w:t>
      </w:r>
    </w:p>
    <w:p w:rsidR="002E68A5" w:rsidRPr="00AE3844" w:rsidRDefault="002E68A5" w:rsidP="00AE3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3844">
        <w:rPr>
          <w:rFonts w:ascii="Times New Roman" w:hAnsi="Times New Roman"/>
          <w:sz w:val="28"/>
          <w:szCs w:val="28"/>
        </w:rPr>
        <w:t>теоретические основы, общие и частные методики организации  культурно – досуговой  деятельности; основные принципы работы с детьми и подростками;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44">
        <w:rPr>
          <w:rFonts w:ascii="Times New Roman" w:hAnsi="Times New Roman"/>
          <w:sz w:val="28"/>
          <w:szCs w:val="28"/>
        </w:rPr>
        <w:t>основные этапы развития досуговой работы с детьми и подростками;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44">
        <w:rPr>
          <w:rFonts w:ascii="Times New Roman" w:hAnsi="Times New Roman"/>
          <w:sz w:val="28"/>
          <w:szCs w:val="28"/>
        </w:rPr>
        <w:t>специфику досуговой работы с детьми и подростками с учетом их возрастных особенностей;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44">
        <w:rPr>
          <w:rFonts w:ascii="Times New Roman" w:hAnsi="Times New Roman"/>
          <w:sz w:val="28"/>
          <w:szCs w:val="28"/>
        </w:rPr>
        <w:t>теоретические основы игровой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44">
        <w:rPr>
          <w:rFonts w:ascii="Times New Roman" w:hAnsi="Times New Roman"/>
          <w:sz w:val="28"/>
          <w:szCs w:val="28"/>
        </w:rPr>
        <w:t>особенности использования игровых форм досуга с учетом возрастных особенностей населения;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44">
        <w:rPr>
          <w:rFonts w:ascii="Times New Roman" w:hAnsi="Times New Roman"/>
          <w:sz w:val="28"/>
          <w:szCs w:val="28"/>
        </w:rPr>
        <w:t>значение игры в развитии детей;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44">
        <w:rPr>
          <w:rFonts w:ascii="Times New Roman" w:hAnsi="Times New Roman"/>
          <w:sz w:val="28"/>
          <w:szCs w:val="28"/>
        </w:rPr>
        <w:t>формы, технологию подготовки и проведения игры;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44">
        <w:rPr>
          <w:rFonts w:ascii="Times New Roman" w:hAnsi="Times New Roman"/>
          <w:sz w:val="28"/>
          <w:szCs w:val="28"/>
        </w:rPr>
        <w:t>понятие культура речи, орфоэпические нормы русского литературного языка, фонетические средства языковой выразительности, систему речевого тренинга;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44">
        <w:rPr>
          <w:rFonts w:ascii="Times New Roman" w:hAnsi="Times New Roman"/>
          <w:sz w:val="28"/>
          <w:szCs w:val="28"/>
        </w:rPr>
        <w:t xml:space="preserve">основы теории драмы;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44">
        <w:rPr>
          <w:rFonts w:ascii="Times New Roman" w:hAnsi="Times New Roman"/>
          <w:sz w:val="28"/>
          <w:szCs w:val="28"/>
        </w:rPr>
        <w:t>специфику драматургии культурно – досуговых программ; специфику работы над сценарием культурно – досуговой программы;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44">
        <w:rPr>
          <w:rFonts w:ascii="Times New Roman" w:hAnsi="Times New Roman"/>
          <w:sz w:val="28"/>
          <w:szCs w:val="28"/>
        </w:rPr>
        <w:t>типы звуковоспроизводящей, осветительной и проекционной аппаратуры, принципы её использования в культурно-досуговых программах; методы создания фонограмм.</w:t>
      </w:r>
    </w:p>
    <w:p w:rsidR="002E68A5" w:rsidRPr="00AE3844" w:rsidRDefault="002E68A5" w:rsidP="00B16547">
      <w:pPr>
        <w:pStyle w:val="Default"/>
        <w:jc w:val="both"/>
        <w:rPr>
          <w:sz w:val="28"/>
          <w:szCs w:val="28"/>
        </w:rPr>
      </w:pPr>
    </w:p>
    <w:p w:rsidR="002E68A5" w:rsidRPr="00AE3844" w:rsidRDefault="002E68A5" w:rsidP="00B165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68A5" w:rsidRDefault="002E68A5" w:rsidP="00B16547">
      <w:pPr>
        <w:spacing w:after="0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2E68A5" w:rsidRPr="00AB2C98" w:rsidRDefault="002E68A5" w:rsidP="00B165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B2C98">
        <w:rPr>
          <w:rFonts w:ascii="Times New Roman" w:hAnsi="Times New Roman"/>
          <w:sz w:val="28"/>
          <w:szCs w:val="28"/>
        </w:rPr>
        <w:t>Тематический план.</w:t>
      </w: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3950"/>
        <w:gridCol w:w="4971"/>
      </w:tblGrid>
      <w:tr w:rsidR="002E68A5" w:rsidRPr="002A3FC8" w:rsidTr="002A3FC8">
        <w:tc>
          <w:tcPr>
            <w:tcW w:w="650" w:type="dxa"/>
          </w:tcPr>
          <w:p w:rsidR="002E68A5" w:rsidRPr="002A3FC8" w:rsidRDefault="002E68A5" w:rsidP="002A3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50" w:type="dxa"/>
          </w:tcPr>
          <w:p w:rsidR="002E68A5" w:rsidRPr="002A3FC8" w:rsidRDefault="002E68A5" w:rsidP="002A3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971" w:type="dxa"/>
          </w:tcPr>
          <w:p w:rsidR="002E68A5" w:rsidRPr="002A3FC8" w:rsidRDefault="002E68A5" w:rsidP="002A3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Содержание самостоятельной работы</w:t>
            </w:r>
          </w:p>
        </w:tc>
      </w:tr>
      <w:tr w:rsidR="002E68A5" w:rsidRPr="002A3FC8" w:rsidTr="002A3FC8">
        <w:tc>
          <w:tcPr>
            <w:tcW w:w="650" w:type="dxa"/>
          </w:tcPr>
          <w:p w:rsidR="002E68A5" w:rsidRPr="002A3FC8" w:rsidRDefault="002E68A5" w:rsidP="002A3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2E68A5" w:rsidRPr="002A3FC8" w:rsidRDefault="002E68A5" w:rsidP="002A3FC8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2A3FC8">
              <w:rPr>
                <w:sz w:val="28"/>
                <w:szCs w:val="28"/>
              </w:rPr>
              <w:t>. Методика организации массовой досуговой деятель- ности. Различные формы досуговой деятельности.</w:t>
            </w:r>
          </w:p>
        </w:tc>
        <w:tc>
          <w:tcPr>
            <w:tcW w:w="4971" w:type="dxa"/>
          </w:tcPr>
          <w:p w:rsidR="002E68A5" w:rsidRPr="002A3FC8" w:rsidRDefault="002E68A5" w:rsidP="002A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Разработать КД программу массового народного гуляния «Масленица».</w:t>
            </w:r>
          </w:p>
        </w:tc>
      </w:tr>
      <w:tr w:rsidR="002E68A5" w:rsidRPr="002A3FC8" w:rsidTr="002A3FC8">
        <w:tc>
          <w:tcPr>
            <w:tcW w:w="650" w:type="dxa"/>
          </w:tcPr>
          <w:p w:rsidR="002E68A5" w:rsidRPr="002A3FC8" w:rsidRDefault="002E68A5" w:rsidP="002A3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2E68A5" w:rsidRPr="002A3FC8" w:rsidRDefault="002E68A5" w:rsidP="002A3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Методика массового воздей- ствия в организации досуга. Методика группового воздей- ствия в организации досуга. Методика индивидуального воздействия в организации досуга.</w:t>
            </w:r>
          </w:p>
        </w:tc>
        <w:tc>
          <w:tcPr>
            <w:tcW w:w="4971" w:type="dxa"/>
          </w:tcPr>
          <w:p w:rsidR="002E68A5" w:rsidRPr="002A3FC8" w:rsidRDefault="002E68A5" w:rsidP="002A3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Предложить три формы КД программ: массовый досуг, групповой досуг, индивидуальный досуг.</w:t>
            </w:r>
          </w:p>
        </w:tc>
      </w:tr>
      <w:tr w:rsidR="002E68A5" w:rsidRPr="002A3FC8" w:rsidTr="002A3FC8">
        <w:tc>
          <w:tcPr>
            <w:tcW w:w="650" w:type="dxa"/>
          </w:tcPr>
          <w:p w:rsidR="002E68A5" w:rsidRPr="002A3FC8" w:rsidRDefault="002E68A5" w:rsidP="002A3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50" w:type="dxa"/>
          </w:tcPr>
          <w:p w:rsidR="002E68A5" w:rsidRPr="002A3FC8" w:rsidRDefault="002E68A5" w:rsidP="002A3FC8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2A3FC8">
              <w:rPr>
                <w:sz w:val="28"/>
                <w:szCs w:val="28"/>
              </w:rPr>
              <w:t xml:space="preserve">Методика проведения кон- курсной программы. Конкурсно-досуговые прог- раммы. </w:t>
            </w:r>
          </w:p>
        </w:tc>
        <w:tc>
          <w:tcPr>
            <w:tcW w:w="4971" w:type="dxa"/>
          </w:tcPr>
          <w:p w:rsidR="002E68A5" w:rsidRPr="002A3FC8" w:rsidRDefault="002E68A5" w:rsidP="002A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Составить конкурсно - досуговую программу, тема «День города».</w:t>
            </w:r>
          </w:p>
        </w:tc>
      </w:tr>
      <w:tr w:rsidR="002E68A5" w:rsidRPr="002A3FC8" w:rsidTr="002A3FC8">
        <w:tc>
          <w:tcPr>
            <w:tcW w:w="650" w:type="dxa"/>
          </w:tcPr>
          <w:p w:rsidR="002E68A5" w:rsidRPr="002A3FC8" w:rsidRDefault="002E68A5" w:rsidP="002A3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</w:tcPr>
          <w:p w:rsidR="002E68A5" w:rsidRPr="002A3FC8" w:rsidRDefault="002E68A5" w:rsidP="002A3FC8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2A3FC8">
              <w:rPr>
                <w:sz w:val="28"/>
                <w:szCs w:val="28"/>
              </w:rPr>
              <w:t>Функции КВД с детьми и подростками. Структура КВД с детьми и подростками. Факторы способствующие эффективности КВД с детьми и подростками.</w:t>
            </w:r>
          </w:p>
        </w:tc>
        <w:tc>
          <w:tcPr>
            <w:tcW w:w="4971" w:type="dxa"/>
          </w:tcPr>
          <w:p w:rsidR="002E68A5" w:rsidRPr="002A3FC8" w:rsidRDefault="002E68A5" w:rsidP="002A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Разработать цикличную КД программу для детей младшего школьного  возраста на тему «Предотвращение аварий с участием детей младшего школьного возраста».</w:t>
            </w:r>
          </w:p>
        </w:tc>
      </w:tr>
      <w:tr w:rsidR="002E68A5" w:rsidRPr="002A3FC8" w:rsidTr="002A3FC8">
        <w:tc>
          <w:tcPr>
            <w:tcW w:w="650" w:type="dxa"/>
          </w:tcPr>
          <w:p w:rsidR="002E68A5" w:rsidRPr="002A3FC8" w:rsidRDefault="002E68A5" w:rsidP="002A3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50" w:type="dxa"/>
          </w:tcPr>
          <w:p w:rsidR="002E68A5" w:rsidRPr="002A3FC8" w:rsidRDefault="002E68A5" w:rsidP="002A3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Деятельность оздоровительного центра.</w:t>
            </w:r>
          </w:p>
        </w:tc>
        <w:tc>
          <w:tcPr>
            <w:tcW w:w="4971" w:type="dxa"/>
          </w:tcPr>
          <w:p w:rsidR="002E68A5" w:rsidRPr="002A3FC8" w:rsidRDefault="002E68A5" w:rsidP="002A3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Составить долговременную КД программу деятельности оздоровительного центра.</w:t>
            </w:r>
          </w:p>
        </w:tc>
      </w:tr>
      <w:tr w:rsidR="002E68A5" w:rsidRPr="002A3FC8" w:rsidTr="002A3FC8">
        <w:tc>
          <w:tcPr>
            <w:tcW w:w="650" w:type="dxa"/>
          </w:tcPr>
          <w:p w:rsidR="002E68A5" w:rsidRPr="002A3FC8" w:rsidRDefault="002E68A5" w:rsidP="002A3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50" w:type="dxa"/>
          </w:tcPr>
          <w:p w:rsidR="002E68A5" w:rsidRPr="002A3FC8" w:rsidRDefault="002E68A5" w:rsidP="002A3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Хобби как социальный культурный феномен.</w:t>
            </w:r>
          </w:p>
        </w:tc>
        <w:tc>
          <w:tcPr>
            <w:tcW w:w="4971" w:type="dxa"/>
          </w:tcPr>
          <w:p w:rsidR="002E68A5" w:rsidRPr="002A3FC8" w:rsidRDefault="002E68A5" w:rsidP="002A3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FC8">
              <w:rPr>
                <w:rFonts w:ascii="Times New Roman" w:hAnsi="Times New Roman"/>
                <w:sz w:val="28"/>
                <w:szCs w:val="28"/>
              </w:rPr>
              <w:t>Составить цикличную КД программу деятельности любительского клуба по интересам.</w:t>
            </w:r>
          </w:p>
        </w:tc>
      </w:tr>
    </w:tbl>
    <w:p w:rsidR="002E68A5" w:rsidRPr="00AB2C98" w:rsidRDefault="002E68A5" w:rsidP="00B165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Контроль за работой обучающегося осуществляется в форме  контрольных уроков, выступлений на уроках.</w:t>
      </w:r>
    </w:p>
    <w:p w:rsidR="002E68A5" w:rsidRPr="00AB2C98" w:rsidRDefault="002E68A5" w:rsidP="00B165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68A5" w:rsidRPr="00AB2C98" w:rsidRDefault="002E68A5" w:rsidP="00B16547">
      <w:pPr>
        <w:spacing w:after="0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2C98">
        <w:rPr>
          <w:rFonts w:ascii="Times New Roman" w:hAnsi="Times New Roman"/>
          <w:b/>
          <w:sz w:val="28"/>
          <w:szCs w:val="28"/>
        </w:rPr>
        <w:t>5. Методические рекомендации преподавателям.</w:t>
      </w:r>
    </w:p>
    <w:p w:rsidR="002E68A5" w:rsidRPr="00AB2C98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68A5" w:rsidRPr="00AB2C98" w:rsidRDefault="002E68A5" w:rsidP="00B165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B2C98">
        <w:rPr>
          <w:rFonts w:ascii="Times New Roman" w:hAnsi="Times New Roman"/>
          <w:sz w:val="28"/>
          <w:szCs w:val="28"/>
        </w:rPr>
        <w:t>Роль преподавателя – заключается в организации самостоятельной работы с целью приобретения обучающимися общих и профессиональных компетенций, позволяющих сформировать у них способности к саморазвитию, к самообразованию и инновационной деятельности. Большое внимание нужно уделить контролю самостоятельной работой. Важное место во внеаудиторной работе обучающихся отводится изучению учебных п</w:t>
      </w:r>
      <w:r>
        <w:rPr>
          <w:rFonts w:ascii="Times New Roman" w:hAnsi="Times New Roman"/>
          <w:sz w:val="28"/>
          <w:szCs w:val="28"/>
        </w:rPr>
        <w:t>особий, методических разработок</w:t>
      </w:r>
      <w:r w:rsidRPr="00AB2C98">
        <w:rPr>
          <w:rFonts w:ascii="Times New Roman" w:hAnsi="Times New Roman"/>
          <w:sz w:val="28"/>
          <w:szCs w:val="28"/>
        </w:rPr>
        <w:t>. Эффективность самостоятельной работы зависит от формы проверки. Обучающиеся должны точно знать, что им сдавать, и что их задания будут обязательно проверены. Важно научить обучающихся методике самостоятельной работы при исполнении различных видов заданий.</w:t>
      </w:r>
    </w:p>
    <w:p w:rsidR="002E68A5" w:rsidRPr="00AB2C98" w:rsidRDefault="002E68A5" w:rsidP="00B165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.</w:t>
      </w:r>
    </w:p>
    <w:p w:rsidR="002E68A5" w:rsidRPr="00AB2C98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2C98">
        <w:rPr>
          <w:rFonts w:ascii="Times New Roman" w:hAnsi="Times New Roman"/>
          <w:b/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2E68A5" w:rsidRPr="00AB2C98" w:rsidRDefault="002E68A5" w:rsidP="00B165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b/>
          <w:sz w:val="28"/>
          <w:szCs w:val="28"/>
        </w:rPr>
        <w:t xml:space="preserve">     </w:t>
      </w:r>
      <w:r w:rsidRPr="00AB2C98">
        <w:rPr>
          <w:rFonts w:ascii="Times New Roman" w:hAnsi="Times New Roman"/>
          <w:sz w:val="28"/>
          <w:szCs w:val="28"/>
        </w:rPr>
        <w:t>При организации самостоятельной работы обучающихся следует руководствоваться рядом дидактических принципов, таких как: систематичность, последовательность, сознательность и прочность усвоения знаний и навыков. Систематичность способствует формированию условных рефлексов, создающих у человека потребность в деятельности в определенное время. От систематичности в большой степени зависит прочность знаний и навыков. Пропуск занятий пагубно сказывается на развитии техники. Последовательность состоит в том, чтобы все новое было в какой-то степени подготовлено, а накопление знаний естественно и последовательно вытекало из предыдущего опыта. Тогда эти знания воспринимаются легче и быстрее.</w:t>
      </w:r>
    </w:p>
    <w:p w:rsidR="002E68A5" w:rsidRPr="00AB2C98" w:rsidRDefault="002E68A5" w:rsidP="00B1654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Необходимо придерживаться следующих рекомендаций:</w:t>
      </w:r>
    </w:p>
    <w:p w:rsidR="002E68A5" w:rsidRPr="00AB2C98" w:rsidRDefault="002E68A5" w:rsidP="00B16547">
      <w:pPr>
        <w:pStyle w:val="BodyTextIndent"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sz w:val="28"/>
          <w:szCs w:val="28"/>
        </w:rPr>
      </w:pPr>
      <w:r w:rsidRPr="00AB2C98">
        <w:rPr>
          <w:sz w:val="28"/>
          <w:szCs w:val="28"/>
        </w:rPr>
        <w:t>1.Самостоятельные занятия должны быть регулярными и систематическими.</w:t>
      </w:r>
    </w:p>
    <w:p w:rsidR="002E68A5" w:rsidRPr="00AB2C98" w:rsidRDefault="002E68A5" w:rsidP="00B16547">
      <w:pPr>
        <w:pStyle w:val="BodyTextIndent"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sz w:val="28"/>
          <w:szCs w:val="28"/>
        </w:rPr>
      </w:pPr>
      <w:r w:rsidRPr="00AB2C98">
        <w:rPr>
          <w:sz w:val="28"/>
          <w:szCs w:val="28"/>
        </w:rPr>
        <w:t>2.Периодичность занятий – каждый день.</w:t>
      </w:r>
    </w:p>
    <w:p w:rsidR="002E68A5" w:rsidRPr="00AB2C98" w:rsidRDefault="002E68A5" w:rsidP="00B16547">
      <w:pPr>
        <w:pStyle w:val="BodyTextIndent"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sz w:val="28"/>
          <w:szCs w:val="28"/>
        </w:rPr>
      </w:pPr>
      <w:r w:rsidRPr="00AB2C98">
        <w:rPr>
          <w:sz w:val="28"/>
          <w:szCs w:val="28"/>
        </w:rPr>
        <w:t>3.Количество занятий в сутки – не менее 1 часа.</w:t>
      </w:r>
    </w:p>
    <w:p w:rsidR="002E68A5" w:rsidRPr="00AB2C98" w:rsidRDefault="002E68A5" w:rsidP="00B16547">
      <w:pPr>
        <w:pStyle w:val="BodyTextIndent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sz w:val="28"/>
          <w:szCs w:val="28"/>
        </w:rPr>
      </w:pPr>
      <w:r w:rsidRPr="00AB2C98">
        <w:rPr>
          <w:sz w:val="28"/>
          <w:szCs w:val="28"/>
        </w:rPr>
        <w:t>4.Обучающийся должен быть физически здоров. Занятия при повышенной температуре опасны для здоровья и нецелесообразны, т. к. результат занятий всегда будет отрицательным.</w:t>
      </w:r>
    </w:p>
    <w:p w:rsidR="002E68A5" w:rsidRPr="00AB2C98" w:rsidRDefault="002E68A5" w:rsidP="00B16547">
      <w:pPr>
        <w:pStyle w:val="BodyTextIndent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sz w:val="28"/>
          <w:szCs w:val="28"/>
        </w:rPr>
      </w:pPr>
      <w:r w:rsidRPr="00AB2C98">
        <w:rPr>
          <w:sz w:val="28"/>
          <w:szCs w:val="28"/>
        </w:rPr>
        <w:t>5.Индивидуальная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2E68A5" w:rsidRPr="00AB2C98" w:rsidRDefault="002E68A5" w:rsidP="00B165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68A5" w:rsidRDefault="002E68A5" w:rsidP="00B165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2C98">
        <w:rPr>
          <w:rFonts w:ascii="Times New Roman" w:hAnsi="Times New Roman"/>
          <w:b/>
          <w:sz w:val="28"/>
          <w:szCs w:val="28"/>
        </w:rPr>
        <w:t>Практические рекомендации для обучающихся.</w:t>
      </w: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8A5" w:rsidRPr="00AB2C98" w:rsidRDefault="002E68A5" w:rsidP="00B165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b/>
          <w:sz w:val="28"/>
          <w:szCs w:val="28"/>
        </w:rPr>
        <w:t xml:space="preserve">        </w:t>
      </w:r>
      <w:r w:rsidRPr="00AB2C98">
        <w:rPr>
          <w:rFonts w:ascii="Times New Roman" w:hAnsi="Times New Roman"/>
          <w:sz w:val="28"/>
          <w:szCs w:val="28"/>
        </w:rPr>
        <w:t xml:space="preserve">Выполняя все задания, этюды и упражнения указанные в тематическом плане нужно помнить об осторожности, сохранять последовательность действий  самостоятельных занятий. Отработанная в совершенстве техника необходима для будущей вашей профессии. С помощью упражнений вы получите представление о своих психофизических качествах, что поможет в дальнейшем выстраивать методику воспитания творческой личности. </w:t>
      </w:r>
    </w:p>
    <w:p w:rsidR="002E68A5" w:rsidRPr="00AB2C98" w:rsidRDefault="002E68A5" w:rsidP="00B165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B2C98">
        <w:rPr>
          <w:rFonts w:ascii="Times New Roman" w:hAnsi="Times New Roman"/>
          <w:b/>
          <w:i/>
          <w:sz w:val="28"/>
          <w:szCs w:val="28"/>
        </w:rPr>
        <w:t xml:space="preserve">                        Развитие, закрепление знаний, умений, навыков,</w:t>
      </w: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B2C98">
        <w:rPr>
          <w:rFonts w:ascii="Times New Roman" w:hAnsi="Times New Roman"/>
          <w:b/>
          <w:i/>
          <w:sz w:val="28"/>
          <w:szCs w:val="28"/>
        </w:rPr>
        <w:t>полученных на аудиторных занятиях.</w:t>
      </w:r>
    </w:p>
    <w:p w:rsidR="002E68A5" w:rsidRPr="00AB2C98" w:rsidRDefault="002E68A5" w:rsidP="00B165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Важнейшим компонентом творческой работы обучающегося является развитие, закрепление знаний, умений, навыков, полученных на аудиторных занятиях. Активная образовательная позиция учащегося является гарантией качества учебного процесса, высокого результата при государственной итоговой аттестации.</w:t>
      </w: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На занятиях аудиторных по специальности будьте внимательны к замечаниям педагога. Необходимо понимать, что преподаватель планирует работу с обучающимся, исходя из его возможностей, образовательной программы и учебного плана. Анализируя актуальные  возможности ученика, педагог даёт информацию в выверенном с методической точки зрения порядке. При взаимной заинтересованности обучающегося и преподавателя в успехе обучения будет активно совершенствоваться.</w:t>
      </w:r>
    </w:p>
    <w:p w:rsidR="002E68A5" w:rsidRPr="00AB2C98" w:rsidRDefault="002E68A5" w:rsidP="00B165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 xml:space="preserve">         Сделайте копии изучаемых материалов. Будите фантазию, развивайте  мышление. В работе над развитием двигательной культуры, правильного дыхания и физических возможностей будьте внимательны и трудолюбивы.</w:t>
      </w: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Замечания, критику педагога воспринимайте конструктивно. Главная цель вашего учителя – не «нагрузить» вас массой информации, а развитие вашей общей культуры. А, как известно, пределов совершенству нет.</w:t>
      </w: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При самостоятельной работе в начале вспомните, пересмотрите записи, сделанные на аудиторном занятии, в соответствии с ними наметьте план работы и придерживайтесь его. Тем самым вы обеспечите себе стабильное развитие в профессиональном плане и уверенность на последующих аудиторных занятиях.</w:t>
      </w: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i/>
          <w:sz w:val="28"/>
          <w:szCs w:val="28"/>
        </w:rPr>
        <w:t>Ориентировочного времени</w:t>
      </w:r>
      <w:r w:rsidRPr="00AB2C98">
        <w:rPr>
          <w:rFonts w:ascii="Times New Roman" w:hAnsi="Times New Roman"/>
          <w:sz w:val="28"/>
          <w:szCs w:val="28"/>
        </w:rPr>
        <w:t xml:space="preserve"> для выполнения задания не предполагается, так как эта работа проводится постоянно, на протяжении всего курса обучения, ежедневно при самостоятельной работе.</w:t>
      </w: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i/>
          <w:sz w:val="28"/>
          <w:szCs w:val="28"/>
        </w:rPr>
        <w:t>Контроль выполнения задания</w:t>
      </w:r>
      <w:r w:rsidRPr="00AB2C98">
        <w:rPr>
          <w:rFonts w:ascii="Times New Roman" w:hAnsi="Times New Roman"/>
          <w:sz w:val="28"/>
          <w:szCs w:val="28"/>
        </w:rPr>
        <w:t xml:space="preserve"> проводится на аудиторных занятиях, контрольном уроке.</w:t>
      </w: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B2C98">
        <w:rPr>
          <w:rFonts w:ascii="Times New Roman" w:hAnsi="Times New Roman"/>
          <w:i/>
          <w:sz w:val="28"/>
          <w:szCs w:val="28"/>
        </w:rPr>
        <w:t>Роль преподавателя:</w:t>
      </w:r>
    </w:p>
    <w:p w:rsidR="002E68A5" w:rsidRPr="00AB2C98" w:rsidRDefault="002E68A5" w:rsidP="00B165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давать методические указания грамотным с художественной точки зрения языком;</w:t>
      </w:r>
    </w:p>
    <w:p w:rsidR="002E68A5" w:rsidRPr="00AB2C98" w:rsidRDefault="002E68A5" w:rsidP="00B165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необходимые определения формулировать кратко, не размывая понятия;</w:t>
      </w:r>
    </w:p>
    <w:p w:rsidR="002E68A5" w:rsidRPr="00AB2C98" w:rsidRDefault="002E68A5" w:rsidP="00B165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развивать у учащегося ассоциативно-образное мышление;</w:t>
      </w:r>
    </w:p>
    <w:p w:rsidR="002E68A5" w:rsidRPr="00AB2C98" w:rsidRDefault="002E68A5" w:rsidP="00B165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научить корректно пользоваться понятийным аппаратом и связывать понятиями других дисциплин;</w:t>
      </w:r>
    </w:p>
    <w:p w:rsidR="002E68A5" w:rsidRPr="00AB2C98" w:rsidRDefault="002E68A5" w:rsidP="00B165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точно определять границы зоны ближайшего развития;</w:t>
      </w:r>
    </w:p>
    <w:p w:rsidR="002E68A5" w:rsidRPr="00AB2C98" w:rsidRDefault="002E68A5" w:rsidP="00B165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консультировать обучающегося по всем вопросам  интеллектуально-художественного развития.</w:t>
      </w: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B2C98">
        <w:rPr>
          <w:rFonts w:ascii="Times New Roman" w:hAnsi="Times New Roman"/>
          <w:i/>
          <w:sz w:val="28"/>
          <w:szCs w:val="28"/>
        </w:rPr>
        <w:t>Роль обучающегося:</w:t>
      </w:r>
    </w:p>
    <w:p w:rsidR="002E68A5" w:rsidRPr="00AB2C98" w:rsidRDefault="002E68A5" w:rsidP="00B1654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быть внимательным, восприимчивым на аудиторных занятиях;</w:t>
      </w:r>
    </w:p>
    <w:p w:rsidR="002E68A5" w:rsidRPr="00AB2C98" w:rsidRDefault="002E68A5" w:rsidP="00B1654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фиксировать все замечания, пожелания, прямые указания преподавателя;</w:t>
      </w:r>
    </w:p>
    <w:p w:rsidR="002E68A5" w:rsidRPr="00AB2C98" w:rsidRDefault="002E68A5" w:rsidP="00B1654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при самостоятельной работе применять на практике умения, знания, навыки, полученные на аудиторных занятиях;</w:t>
      </w:r>
    </w:p>
    <w:p w:rsidR="002E68A5" w:rsidRPr="00AB2C98" w:rsidRDefault="002E68A5" w:rsidP="00B1654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при возникновении вопросов, потребности в консультации – обращаться к преподавателю.</w:t>
      </w: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B2C98">
        <w:rPr>
          <w:rFonts w:ascii="Times New Roman" w:hAnsi="Times New Roman"/>
          <w:i/>
          <w:sz w:val="28"/>
          <w:szCs w:val="28"/>
        </w:rPr>
        <w:t>Критерии оценки:</w:t>
      </w:r>
    </w:p>
    <w:p w:rsidR="002E68A5" w:rsidRPr="00AB2C98" w:rsidRDefault="002E68A5" w:rsidP="00B1654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усвоение обучающимся знаний, полученных на аудиторных занятиях и применение их в последующей работе в классе на уроках специальности;</w:t>
      </w:r>
    </w:p>
    <w:p w:rsidR="002E68A5" w:rsidRPr="00AB2C98" w:rsidRDefault="002E68A5" w:rsidP="00B1654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перманентное развитие теоретической, практической сторон рабочего процесса у студента;</w:t>
      </w:r>
    </w:p>
    <w:p w:rsidR="002E68A5" w:rsidRPr="00AB2C98" w:rsidRDefault="002E68A5" w:rsidP="00B1654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активная познавательная позиция, потребность в освоении всех тонкостей профессии артиста сцены.</w:t>
      </w:r>
    </w:p>
    <w:p w:rsidR="002E68A5" w:rsidRPr="00AB2C98" w:rsidRDefault="002E68A5" w:rsidP="00B165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B2C98">
        <w:rPr>
          <w:rFonts w:ascii="Times New Roman" w:hAnsi="Times New Roman"/>
          <w:b/>
          <w:i/>
          <w:sz w:val="28"/>
          <w:szCs w:val="28"/>
        </w:rPr>
        <w:t>Изучение дополнительной литературы по теме.</w:t>
      </w:r>
    </w:p>
    <w:p w:rsidR="002E68A5" w:rsidRPr="00AB2C98" w:rsidRDefault="002E68A5" w:rsidP="00B1654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>Важно уделять внимание и теоретической подготовке: главное в процессе совершенствования сценического мастерства – это обучение сознательному управлению движениями тела, участвующими в выполнении того или физического действия, знать основы актерского мастерства, быть самостоятельным в работе с гримом, хорошо ориентироваться на сцене.  Всё это можно найти в специальной литературе (</w:t>
      </w:r>
      <w:r>
        <w:rPr>
          <w:rFonts w:ascii="Times New Roman" w:hAnsi="Times New Roman"/>
          <w:sz w:val="28"/>
          <w:szCs w:val="28"/>
        </w:rPr>
        <w:t>Т.В. Козлова, Л.В. Артамонова,  К.А. Кордобовский, Л.В. Пантелеева, К.В. Дитмар</w:t>
      </w:r>
      <w:r w:rsidRPr="00AB2C98">
        <w:rPr>
          <w:rFonts w:ascii="Times New Roman" w:hAnsi="Times New Roman"/>
          <w:sz w:val="28"/>
          <w:szCs w:val="28"/>
        </w:rPr>
        <w:t>),  видео-уроков, мастер-классов; методические пособия в помощь организаторам культурного досуга.</w:t>
      </w: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sz w:val="28"/>
          <w:szCs w:val="28"/>
        </w:rPr>
        <w:t xml:space="preserve"> </w:t>
      </w:r>
      <w:r w:rsidRPr="00AB2C98">
        <w:rPr>
          <w:rFonts w:ascii="Times New Roman" w:hAnsi="Times New Roman"/>
          <w:i/>
          <w:sz w:val="28"/>
          <w:szCs w:val="28"/>
        </w:rPr>
        <w:t xml:space="preserve">Ориентировочное время </w:t>
      </w:r>
      <w:r w:rsidRPr="00AB2C98">
        <w:rPr>
          <w:rFonts w:ascii="Times New Roman" w:hAnsi="Times New Roman"/>
          <w:sz w:val="28"/>
          <w:szCs w:val="28"/>
        </w:rPr>
        <w:t>самостоятельной работы – час в неделю. Задания для самостоятельной работы даются на каждом аудиторном занятии (еженедельно).</w:t>
      </w: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i/>
          <w:sz w:val="28"/>
          <w:szCs w:val="28"/>
        </w:rPr>
        <w:t>Контроль выполнения</w:t>
      </w:r>
      <w:r w:rsidRPr="00AB2C98">
        <w:rPr>
          <w:rFonts w:ascii="Times New Roman" w:hAnsi="Times New Roman"/>
          <w:sz w:val="28"/>
          <w:szCs w:val="28"/>
        </w:rPr>
        <w:t xml:space="preserve"> самостоятельной работы проводится на аудиторных занятиях и контрольном уроке.</w:t>
      </w: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B2C98">
        <w:rPr>
          <w:rFonts w:ascii="Times New Roman" w:hAnsi="Times New Roman"/>
          <w:i/>
          <w:sz w:val="28"/>
          <w:szCs w:val="28"/>
        </w:rPr>
        <w:t xml:space="preserve">Роль преподавателя: </w:t>
      </w:r>
    </w:p>
    <w:p w:rsidR="002E68A5" w:rsidRPr="00AB2C98" w:rsidRDefault="002E68A5" w:rsidP="00B1654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определить тему работы;</w:t>
      </w:r>
    </w:p>
    <w:p w:rsidR="002E68A5" w:rsidRPr="00AB2C98" w:rsidRDefault="002E68A5" w:rsidP="00B1654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оказать консультативную помощь в планировании работы;</w:t>
      </w:r>
    </w:p>
    <w:p w:rsidR="002E68A5" w:rsidRPr="00AB2C98" w:rsidRDefault="002E68A5" w:rsidP="00B1654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рекомендовать методическую литературу по данной теме;</w:t>
      </w:r>
    </w:p>
    <w:p w:rsidR="002E68A5" w:rsidRPr="00AB2C98" w:rsidRDefault="002E68A5" w:rsidP="00B1654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оценить результат работы.</w:t>
      </w: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/>
          <w:i/>
          <w:sz w:val="28"/>
          <w:szCs w:val="28"/>
        </w:rPr>
        <w:t>Роль обучающегося</w:t>
      </w:r>
      <w:r w:rsidRPr="00AB2C98">
        <w:rPr>
          <w:rFonts w:ascii="Times New Roman" w:hAnsi="Times New Roman"/>
          <w:sz w:val="28"/>
          <w:szCs w:val="28"/>
        </w:rPr>
        <w:t>:</w:t>
      </w:r>
    </w:p>
    <w:p w:rsidR="002E68A5" w:rsidRPr="00AB2C98" w:rsidRDefault="002E68A5" w:rsidP="00B1654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найти  материал в библиотеке или интернете;</w:t>
      </w:r>
    </w:p>
    <w:p w:rsidR="002E68A5" w:rsidRPr="00AB2C98" w:rsidRDefault="002E68A5" w:rsidP="00B1654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провести  анализ данного материала;</w:t>
      </w:r>
    </w:p>
    <w:p w:rsidR="002E68A5" w:rsidRPr="00AB2C98" w:rsidRDefault="002E68A5" w:rsidP="00B1654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B2C98">
        <w:rPr>
          <w:rFonts w:ascii="Times New Roman" w:hAnsi="Times New Roman"/>
          <w:i/>
          <w:sz w:val="28"/>
          <w:szCs w:val="28"/>
        </w:rPr>
        <w:t xml:space="preserve">Критерии оценки: </w:t>
      </w:r>
    </w:p>
    <w:p w:rsidR="002E68A5" w:rsidRPr="00AB2C98" w:rsidRDefault="002E68A5" w:rsidP="00B16547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выполнение задания в указанный срок;</w:t>
      </w:r>
    </w:p>
    <w:p w:rsidR="002E68A5" w:rsidRPr="00AB2C98" w:rsidRDefault="002E68A5" w:rsidP="00B16547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ответы на вопросы по теме;</w:t>
      </w:r>
    </w:p>
    <w:p w:rsidR="002E68A5" w:rsidRPr="00AB2C98" w:rsidRDefault="002E68A5" w:rsidP="00B16547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соответствие собранного материала для разработки конкретной программы.</w:t>
      </w:r>
    </w:p>
    <w:p w:rsidR="002E68A5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68A5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68A5" w:rsidRPr="00AB2C98" w:rsidRDefault="002E68A5" w:rsidP="00B165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2C98"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2E68A5" w:rsidRDefault="002E68A5" w:rsidP="00B1654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 Дитмар К.В. Твори, выдумывай, пробуй. – М.,2007</w:t>
      </w:r>
    </w:p>
    <w:p w:rsidR="002E68A5" w:rsidRDefault="002E68A5" w:rsidP="00B16547">
      <w:pPr>
        <w:pStyle w:val="ListParagraph"/>
        <w:ind w:left="0"/>
        <w:jc w:val="both"/>
      </w:pPr>
      <w:r>
        <w:rPr>
          <w:sz w:val="28"/>
          <w:szCs w:val="28"/>
        </w:rPr>
        <w:t>2. Туманов И.М. Режиссура массового праздника и театрализованного концерта. – М., 1972.</w:t>
      </w:r>
    </w:p>
    <w:p w:rsidR="002E68A5" w:rsidRDefault="002E68A5" w:rsidP="00B1654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Чечетин А.И. </w:t>
      </w:r>
      <w:r w:rsidRPr="00C84CFA">
        <w:rPr>
          <w:sz w:val="28"/>
          <w:szCs w:val="28"/>
        </w:rPr>
        <w:t>Основы драматургии т</w:t>
      </w:r>
      <w:r>
        <w:rPr>
          <w:sz w:val="28"/>
          <w:szCs w:val="28"/>
        </w:rPr>
        <w:t>еатрализованных представлений. – М.,1991</w:t>
      </w:r>
      <w:r w:rsidRPr="00C84CFA">
        <w:rPr>
          <w:sz w:val="28"/>
          <w:szCs w:val="28"/>
        </w:rPr>
        <w:t>.</w:t>
      </w:r>
    </w:p>
    <w:p w:rsidR="002E68A5" w:rsidRPr="00C84CFA" w:rsidRDefault="002E68A5" w:rsidP="00B1654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Шибитский В.В. Краткое методическое пособие по организации творческой и административной деятельности команды КВН. – Челябинск, 2004.</w:t>
      </w:r>
    </w:p>
    <w:p w:rsidR="002E68A5" w:rsidRDefault="002E68A5" w:rsidP="00B16547">
      <w:pPr>
        <w:pStyle w:val="ListParagraph"/>
        <w:ind w:left="0"/>
        <w:jc w:val="both"/>
      </w:pPr>
      <w:r>
        <w:rPr>
          <w:sz w:val="28"/>
          <w:szCs w:val="28"/>
        </w:rPr>
        <w:t>5. Шибицкий В.В.Режиссура театрализованных представлений и празднеств. – Челябинск, 2002.</w:t>
      </w:r>
    </w:p>
    <w:p w:rsidR="002E68A5" w:rsidRDefault="002E68A5" w:rsidP="00B16547">
      <w:pPr>
        <w:pStyle w:val="ListParagraph"/>
        <w:ind w:left="0"/>
        <w:jc w:val="both"/>
      </w:pPr>
      <w:r>
        <w:rPr>
          <w:sz w:val="28"/>
          <w:szCs w:val="28"/>
        </w:rPr>
        <w:t>6. Шилов Н.П.Сценарное мастерство. – Челябинск, 2002.</w:t>
      </w:r>
    </w:p>
    <w:p w:rsidR="002E68A5" w:rsidRDefault="002E68A5" w:rsidP="00B16547">
      <w:pPr>
        <w:pStyle w:val="ListParagraph"/>
        <w:ind w:left="0"/>
        <w:jc w:val="both"/>
      </w:pPr>
      <w:r>
        <w:rPr>
          <w:sz w:val="28"/>
          <w:szCs w:val="28"/>
        </w:rPr>
        <w:t>7. Шубина И.Б. Драматургия и режиссура зрелища. Игра, сопровождающая жизнь. - Ростов - на –Дону, 2006.</w:t>
      </w:r>
    </w:p>
    <w:p w:rsidR="002E68A5" w:rsidRPr="0060601A" w:rsidRDefault="002E68A5" w:rsidP="00B16547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8A5" w:rsidRDefault="002E68A5" w:rsidP="00B16547"/>
    <w:p w:rsidR="002E68A5" w:rsidRPr="00DF3B04" w:rsidRDefault="002E68A5" w:rsidP="00B16547">
      <w:pPr>
        <w:rPr>
          <w:rFonts w:ascii="Times New Roman" w:hAnsi="Times New Roman"/>
          <w:sz w:val="28"/>
          <w:szCs w:val="28"/>
        </w:rPr>
      </w:pPr>
    </w:p>
    <w:p w:rsidR="002E68A5" w:rsidRPr="00B16547" w:rsidRDefault="002E68A5">
      <w:pPr>
        <w:rPr>
          <w:rFonts w:ascii="Times New Roman" w:hAnsi="Times New Roman"/>
          <w:sz w:val="28"/>
          <w:szCs w:val="28"/>
        </w:rPr>
      </w:pPr>
    </w:p>
    <w:sectPr w:rsidR="002E68A5" w:rsidRPr="00B16547" w:rsidSect="00BA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103F3"/>
    <w:multiLevelType w:val="hybridMultilevel"/>
    <w:tmpl w:val="6880968C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547"/>
    <w:rsid w:val="00064048"/>
    <w:rsid w:val="000E621E"/>
    <w:rsid w:val="002A3FC8"/>
    <w:rsid w:val="002E68A5"/>
    <w:rsid w:val="00362038"/>
    <w:rsid w:val="004E1111"/>
    <w:rsid w:val="005D4624"/>
    <w:rsid w:val="0060601A"/>
    <w:rsid w:val="00633CB0"/>
    <w:rsid w:val="006E1E61"/>
    <w:rsid w:val="007426BE"/>
    <w:rsid w:val="007A7463"/>
    <w:rsid w:val="009C4729"/>
    <w:rsid w:val="00A95361"/>
    <w:rsid w:val="00AB2C98"/>
    <w:rsid w:val="00AE03A4"/>
    <w:rsid w:val="00AE3844"/>
    <w:rsid w:val="00B16547"/>
    <w:rsid w:val="00BA07F5"/>
    <w:rsid w:val="00C84CFA"/>
    <w:rsid w:val="00DE4984"/>
    <w:rsid w:val="00DF3B04"/>
    <w:rsid w:val="00E20D2A"/>
    <w:rsid w:val="00F3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B16547"/>
    <w:pPr>
      <w:ind w:left="720"/>
      <w:contextualSpacing/>
    </w:pPr>
  </w:style>
  <w:style w:type="paragraph" w:styleId="List">
    <w:name w:val="List"/>
    <w:basedOn w:val="Normal"/>
    <w:uiPriority w:val="99"/>
    <w:rsid w:val="00B16547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B16547"/>
    <w:rPr>
      <w:rFonts w:ascii="Times New Roman" w:hAnsi="Times New Roman"/>
      <w:b/>
      <w:sz w:val="26"/>
    </w:rPr>
  </w:style>
  <w:style w:type="paragraph" w:styleId="ListParagraph">
    <w:name w:val="List Paragraph"/>
    <w:basedOn w:val="Normal"/>
    <w:uiPriority w:val="99"/>
    <w:qFormat/>
    <w:rsid w:val="00B165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uiPriority w:val="99"/>
    <w:rsid w:val="00B16547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165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654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165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1654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3">
    <w:name w:val="Style43"/>
    <w:basedOn w:val="Normal"/>
    <w:uiPriority w:val="99"/>
    <w:rsid w:val="00B16547"/>
    <w:pPr>
      <w:widowControl w:val="0"/>
      <w:autoSpaceDE w:val="0"/>
      <w:autoSpaceDN w:val="0"/>
      <w:adjustRightInd w:val="0"/>
      <w:spacing w:after="0" w:line="470" w:lineRule="exact"/>
      <w:ind w:firstLine="725"/>
      <w:jc w:val="both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DefaultParagraphFont"/>
    <w:uiPriority w:val="99"/>
    <w:rsid w:val="00B16547"/>
    <w:rPr>
      <w:rFonts w:ascii="Times New Roman" w:hAnsi="Times New Roman" w:cs="Times New Roman"/>
      <w:b/>
      <w:bCs/>
      <w:sz w:val="26"/>
      <w:szCs w:val="26"/>
    </w:rPr>
  </w:style>
  <w:style w:type="paragraph" w:customStyle="1" w:styleId="a">
    <w:name w:val="Базовый"/>
    <w:uiPriority w:val="99"/>
    <w:rsid w:val="00B16547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paragraph" w:customStyle="1" w:styleId="Style10">
    <w:name w:val="Style10"/>
    <w:basedOn w:val="Normal"/>
    <w:uiPriority w:val="99"/>
    <w:rsid w:val="00B16547"/>
    <w:pPr>
      <w:widowControl w:val="0"/>
      <w:autoSpaceDE w:val="0"/>
      <w:autoSpaceDN w:val="0"/>
      <w:adjustRightInd w:val="0"/>
      <w:spacing w:after="0" w:line="401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Normal"/>
    <w:uiPriority w:val="99"/>
    <w:rsid w:val="00B16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basedOn w:val="DefaultParagraphFont"/>
    <w:uiPriority w:val="99"/>
    <w:rsid w:val="00B1654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13</Pages>
  <Words>3581</Words>
  <Characters>20413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2017-04-14T07:31:00Z</dcterms:created>
  <dcterms:modified xsi:type="dcterms:W3CDTF">2017-04-14T12:18:00Z</dcterms:modified>
</cp:coreProperties>
</file>