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5" w:rsidRPr="00D57945" w:rsidRDefault="00D57945" w:rsidP="00D5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Лекционный материал для обучающихся</w:t>
      </w:r>
    </w:p>
    <w:p w:rsidR="00D57945" w:rsidRPr="00D57945" w:rsidRDefault="00D57945" w:rsidP="00D5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переподготовки</w:t>
      </w:r>
    </w:p>
    <w:p w:rsidR="00724E26" w:rsidRPr="00D57945" w:rsidRDefault="00D57945" w:rsidP="00D5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bookmarkStart w:id="0" w:name="_GoBack"/>
      <w:bookmarkEnd w:id="0"/>
    </w:p>
    <w:p w:rsidR="00453791" w:rsidRPr="00FC411F" w:rsidRDefault="00453791" w:rsidP="00FC4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1F">
        <w:rPr>
          <w:rFonts w:ascii="Times New Roman" w:hAnsi="Times New Roman" w:cs="Times New Roman"/>
          <w:b/>
          <w:sz w:val="28"/>
          <w:szCs w:val="28"/>
        </w:rPr>
        <w:t xml:space="preserve">Живопись </w:t>
      </w:r>
      <w:r w:rsidRPr="00FC411F">
        <w:rPr>
          <w:rFonts w:ascii="Times New Roman" w:hAnsi="Times New Roman" w:cs="Times New Roman"/>
          <w:b/>
          <w:sz w:val="28"/>
          <w:szCs w:val="28"/>
        </w:rPr>
        <w:tab/>
      </w:r>
    </w:p>
    <w:p w:rsidR="00453791" w:rsidRPr="000C42A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A1">
        <w:rPr>
          <w:rFonts w:ascii="Times New Roman" w:hAnsi="Times New Roman" w:cs="Times New Roman"/>
          <w:b/>
          <w:sz w:val="28"/>
          <w:szCs w:val="28"/>
        </w:rPr>
        <w:t xml:space="preserve">Избирательное и неизбирательное отражение света. Ахроматические </w:t>
      </w:r>
      <w:r w:rsidR="009022EE" w:rsidRPr="000C42A1">
        <w:rPr>
          <w:rFonts w:ascii="Times New Roman" w:hAnsi="Times New Roman" w:cs="Times New Roman"/>
          <w:b/>
          <w:sz w:val="28"/>
          <w:szCs w:val="28"/>
        </w:rPr>
        <w:t>и хроматические тона. Гризайль.</w:t>
      </w:r>
    </w:p>
    <w:p w:rsidR="00890557" w:rsidRPr="00453791" w:rsidRDefault="000C1294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цвета подразумевает его описание по трем признакам – цветовому тону, насыщенности и светлоте. Цветовой тон представляет собой волновой состав светового потока. Если в потоке присутствуют волны одной частоты</w:t>
      </w:r>
      <w:r w:rsidR="008B0F6E">
        <w:rPr>
          <w:rFonts w:ascii="Times New Roman" w:hAnsi="Times New Roman" w:cs="Times New Roman"/>
          <w:sz w:val="28"/>
          <w:szCs w:val="28"/>
        </w:rPr>
        <w:t xml:space="preserve">, речь идет о монохроматическом свете. Смешанный световой поток называется хроматическим. Присутствие всех волн в равных пропорциях вызывает ощущение белых, серых, или черных тонов, которые принято называть ахроматическими. Гризайль – однотонная, монохромная живопись, выполненная краской одного цвета (черной или коричневой). Применяется для эскизов, подмалёвка, а также в учебных целях.  </w:t>
      </w:r>
    </w:p>
    <w:p w:rsidR="00453791" w:rsidRPr="000C42A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A1">
        <w:rPr>
          <w:rFonts w:ascii="Times New Roman" w:hAnsi="Times New Roman" w:cs="Times New Roman"/>
          <w:b/>
          <w:sz w:val="28"/>
          <w:szCs w:val="28"/>
        </w:rPr>
        <w:t xml:space="preserve">Монохроматическое изображение. Оттенки одного </w:t>
      </w:r>
      <w:r w:rsidR="009022EE" w:rsidRPr="000C42A1">
        <w:rPr>
          <w:rFonts w:ascii="Times New Roman" w:hAnsi="Times New Roman" w:cs="Times New Roman"/>
          <w:b/>
          <w:sz w:val="28"/>
          <w:szCs w:val="28"/>
        </w:rPr>
        <w:t>цвета. Насыщенность и светлота.</w:t>
      </w:r>
    </w:p>
    <w:p w:rsidR="008B0F6E" w:rsidRPr="00453791" w:rsidRDefault="008B0F6E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Монохромный (одноцветный) – в изобразительном искусстве: выполненный оттенками одного цвета.</w:t>
      </w:r>
      <w:r w:rsidR="00EF302C">
        <w:rPr>
          <w:rFonts w:ascii="Times New Roman" w:hAnsi="Times New Roman" w:cs="Times New Roman"/>
          <w:sz w:val="28"/>
          <w:szCs w:val="28"/>
        </w:rPr>
        <w:t xml:space="preserve"> Насыщенность – степень отличия хроматического цвета от ахроматического той же светлоты. Светлота – количественная характеристика светового потока.</w:t>
      </w:r>
    </w:p>
    <w:p w:rsidR="00453791" w:rsidRPr="000C42A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2A1">
        <w:rPr>
          <w:rFonts w:ascii="Times New Roman" w:hAnsi="Times New Roman" w:cs="Times New Roman"/>
          <w:b/>
          <w:sz w:val="28"/>
          <w:szCs w:val="28"/>
        </w:rPr>
        <w:t>Нюанс. Гармония родственных цветов. То</w:t>
      </w:r>
      <w:r w:rsidR="009022EE" w:rsidRPr="000C42A1">
        <w:rPr>
          <w:rFonts w:ascii="Times New Roman" w:hAnsi="Times New Roman" w:cs="Times New Roman"/>
          <w:b/>
          <w:sz w:val="28"/>
          <w:szCs w:val="28"/>
        </w:rPr>
        <w:t>нкие различия близких оттенков.</w:t>
      </w:r>
    </w:p>
    <w:p w:rsidR="00EF302C" w:rsidRPr="00453791" w:rsidRDefault="00EF302C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Нюанс – оттенок, едва заметное различие в цвете или светосиле между двумя родственными тонами. По принципу нюанса создаются гармоничные сочетания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изохромия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одном цветовом пятне)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хомеохромия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пределах малого цветового интервала).</w:t>
      </w:r>
    </w:p>
    <w:p w:rsidR="00453791" w:rsidRPr="00DF600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01">
        <w:rPr>
          <w:rFonts w:ascii="Times New Roman" w:hAnsi="Times New Roman" w:cs="Times New Roman"/>
          <w:b/>
          <w:sz w:val="28"/>
          <w:szCs w:val="28"/>
        </w:rPr>
        <w:t>Контраст.</w:t>
      </w:r>
      <w:r w:rsidR="009022EE" w:rsidRPr="00DF6001">
        <w:rPr>
          <w:rFonts w:ascii="Times New Roman" w:hAnsi="Times New Roman" w:cs="Times New Roman"/>
          <w:b/>
          <w:sz w:val="28"/>
          <w:szCs w:val="28"/>
        </w:rPr>
        <w:t xml:space="preserve"> Взаимовлияние цветов. Рефлекс.</w:t>
      </w:r>
    </w:p>
    <w:p w:rsidR="00EF302C" w:rsidRPr="00453791" w:rsidRDefault="00EF302C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– резкое различие, противоположность.</w:t>
      </w:r>
      <w:r w:rsidR="009F0655">
        <w:rPr>
          <w:rFonts w:ascii="Times New Roman" w:hAnsi="Times New Roman" w:cs="Times New Roman"/>
          <w:sz w:val="28"/>
          <w:szCs w:val="28"/>
        </w:rPr>
        <w:t xml:space="preserve"> Цветовой и светотеневой контраст – средство моделировки формы, взаимного усиления и противопоставления качеств в изобразительном искусстве.</w:t>
      </w:r>
    </w:p>
    <w:p w:rsidR="00453791" w:rsidRPr="00DF600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01">
        <w:rPr>
          <w:rFonts w:ascii="Times New Roman" w:hAnsi="Times New Roman" w:cs="Times New Roman"/>
          <w:b/>
          <w:sz w:val="28"/>
          <w:szCs w:val="28"/>
        </w:rPr>
        <w:t>Передача свойств поверхности с</w:t>
      </w:r>
      <w:r w:rsidR="009022EE" w:rsidRPr="00DF6001">
        <w:rPr>
          <w:rFonts w:ascii="Times New Roman" w:hAnsi="Times New Roman" w:cs="Times New Roman"/>
          <w:b/>
          <w:sz w:val="28"/>
          <w:szCs w:val="28"/>
        </w:rPr>
        <w:t>редствами акварельной живописи.</w:t>
      </w:r>
    </w:p>
    <w:p w:rsidR="009F0655" w:rsidRPr="00453791" w:rsidRDefault="009F0655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фактуры большое значение имеет характер мазка, количество воды на кисти</w:t>
      </w:r>
      <w:r w:rsidR="00F4293E">
        <w:rPr>
          <w:rFonts w:ascii="Times New Roman" w:hAnsi="Times New Roman" w:cs="Times New Roman"/>
          <w:sz w:val="28"/>
          <w:szCs w:val="28"/>
        </w:rPr>
        <w:t xml:space="preserve"> и в основе, состав краски, сорт бумаги, последовательность наложения красочных слоев и их толщина.</w:t>
      </w:r>
    </w:p>
    <w:p w:rsidR="00453791" w:rsidRPr="00DF600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01">
        <w:rPr>
          <w:rFonts w:ascii="Times New Roman" w:hAnsi="Times New Roman" w:cs="Times New Roman"/>
          <w:b/>
          <w:sz w:val="28"/>
          <w:szCs w:val="28"/>
        </w:rPr>
        <w:t>Техника Аля – прима. Последовательность работы над на</w:t>
      </w:r>
      <w:r w:rsidR="009022EE" w:rsidRPr="00DF6001">
        <w:rPr>
          <w:rFonts w:ascii="Times New Roman" w:hAnsi="Times New Roman" w:cs="Times New Roman"/>
          <w:b/>
          <w:sz w:val="28"/>
          <w:szCs w:val="28"/>
        </w:rPr>
        <w:t xml:space="preserve">тюрмортом в технике Аля </w:t>
      </w:r>
      <w:r w:rsidR="00F4293E" w:rsidRPr="00DF6001">
        <w:rPr>
          <w:rFonts w:ascii="Times New Roman" w:hAnsi="Times New Roman" w:cs="Times New Roman"/>
          <w:b/>
          <w:sz w:val="28"/>
          <w:szCs w:val="28"/>
        </w:rPr>
        <w:t>–</w:t>
      </w:r>
      <w:r w:rsidR="009022EE" w:rsidRPr="00DF6001">
        <w:rPr>
          <w:rFonts w:ascii="Times New Roman" w:hAnsi="Times New Roman" w:cs="Times New Roman"/>
          <w:b/>
          <w:sz w:val="28"/>
          <w:szCs w:val="28"/>
        </w:rPr>
        <w:t xml:space="preserve"> прима</w:t>
      </w:r>
    </w:p>
    <w:p w:rsidR="00453791" w:rsidRPr="00453791" w:rsidRDefault="00F4293E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Аля -  прима (Алла прима) – технический прием в живописи, состоящий в том, что этюд или картина пишутся в один прием, без предварительных подмалевка и прописок.</w:t>
      </w:r>
      <w:r w:rsidR="00453791" w:rsidRPr="00453791">
        <w:rPr>
          <w:rFonts w:ascii="Times New Roman" w:hAnsi="Times New Roman" w:cs="Times New Roman"/>
          <w:sz w:val="28"/>
          <w:szCs w:val="28"/>
        </w:rPr>
        <w:tab/>
      </w:r>
    </w:p>
    <w:p w:rsidR="00453791" w:rsidRPr="00DF600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01">
        <w:rPr>
          <w:rFonts w:ascii="Times New Roman" w:hAnsi="Times New Roman" w:cs="Times New Roman"/>
          <w:b/>
          <w:sz w:val="28"/>
          <w:szCs w:val="28"/>
        </w:rPr>
        <w:t>Техника письма «по сырому». Особенности перед</w:t>
      </w:r>
      <w:r w:rsidR="009022EE" w:rsidRPr="00DF6001">
        <w:rPr>
          <w:rFonts w:ascii="Times New Roman" w:hAnsi="Times New Roman" w:cs="Times New Roman"/>
          <w:b/>
          <w:sz w:val="28"/>
          <w:szCs w:val="28"/>
        </w:rPr>
        <w:t>ачи образа, технические приемы.</w:t>
      </w:r>
    </w:p>
    <w:p w:rsidR="00F4293E" w:rsidRPr="00453791" w:rsidRDefault="00F4293E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«по сырому» - разновидность техники Аля – прима. Бумага предварительно увлажняется и поддерживается во влажном состоянии на протяжении всего сеанса работы.</w:t>
      </w:r>
      <w:r w:rsidR="00E06C38">
        <w:rPr>
          <w:rFonts w:ascii="Times New Roman" w:hAnsi="Times New Roman" w:cs="Times New Roman"/>
          <w:sz w:val="28"/>
          <w:szCs w:val="28"/>
        </w:rPr>
        <w:t xml:space="preserve"> В этой технике получаются плавные переходы цветовых пятен без резких границ.</w:t>
      </w:r>
    </w:p>
    <w:p w:rsidR="00453791" w:rsidRPr="00DF600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01">
        <w:rPr>
          <w:rFonts w:ascii="Times New Roman" w:hAnsi="Times New Roman" w:cs="Times New Roman"/>
          <w:b/>
          <w:sz w:val="28"/>
          <w:szCs w:val="28"/>
        </w:rPr>
        <w:t>Техника письма заливками.</w:t>
      </w:r>
    </w:p>
    <w:p w:rsidR="00E06C38" w:rsidRPr="00453791" w:rsidRDefault="00E06C38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Заливки (отмывка) – акварельная техника с использованием очень жидкой краски или туши. Краской заливаются довольно большие площади бумаги. Излишки снимаются мокрой кистью и промокательной бумагой.</w:t>
      </w:r>
    </w:p>
    <w:p w:rsidR="00453791" w:rsidRPr="00DF6001" w:rsidRDefault="00453791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01">
        <w:rPr>
          <w:rFonts w:ascii="Times New Roman" w:hAnsi="Times New Roman" w:cs="Times New Roman"/>
          <w:b/>
          <w:sz w:val="28"/>
          <w:szCs w:val="28"/>
        </w:rPr>
        <w:t>Пуантилизм. Эффект пространственного оптического смешения цветов. Влияние цвета освещения на цвет предметов.</w:t>
      </w:r>
    </w:p>
    <w:p w:rsidR="00E06C38" w:rsidRDefault="00E06C38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живописи, при которой </w:t>
      </w:r>
      <w:r w:rsidR="002C014E">
        <w:rPr>
          <w:rFonts w:ascii="Times New Roman" w:hAnsi="Times New Roman" w:cs="Times New Roman"/>
          <w:sz w:val="28"/>
          <w:szCs w:val="28"/>
        </w:rPr>
        <w:t>краска наносится очень маленькими мазками. Чистые цвета накладываются в</w:t>
      </w:r>
      <w:r w:rsidR="00DF6001">
        <w:rPr>
          <w:rFonts w:ascii="Times New Roman" w:hAnsi="Times New Roman" w:cs="Times New Roman"/>
          <w:sz w:val="28"/>
          <w:szCs w:val="28"/>
        </w:rPr>
        <w:t>перемежку, создавая эффект смеша</w:t>
      </w:r>
      <w:r w:rsidR="002C014E">
        <w:rPr>
          <w:rFonts w:ascii="Times New Roman" w:hAnsi="Times New Roman" w:cs="Times New Roman"/>
          <w:sz w:val="28"/>
          <w:szCs w:val="28"/>
        </w:rPr>
        <w:t>нного цвета при отдалении.</w:t>
      </w:r>
    </w:p>
    <w:p w:rsidR="00FC411F" w:rsidRDefault="005231C8" w:rsidP="004537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рекомендации. </w:t>
      </w:r>
    </w:p>
    <w:p w:rsidR="005231C8" w:rsidRPr="005231C8" w:rsidRDefault="005231C8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предмет обладает определенным цветом. Мы воспринимаем его в зависимости от формы данной вещи, расстояния и освещения. Кроме того, влияние на восприятие цвета оказывают соседние предметы, фактура поверхности и эмоциональное отношение. Начиная рисовать, мы не имеем ни одной готовой краски, точно соответствующей природному цвету. Умение точно определить и передать цвет предмета зависит от постановки глаза. Для определения соотношения тонов целесообразно прибегнуть к так называемому боковому зрению. Этот прием</w:t>
      </w:r>
      <w:r w:rsidR="00DE06F2">
        <w:rPr>
          <w:rFonts w:ascii="Times New Roman" w:hAnsi="Times New Roman" w:cs="Times New Roman"/>
          <w:sz w:val="28"/>
          <w:szCs w:val="28"/>
        </w:rPr>
        <w:t xml:space="preserve"> основан на особенностях строения глаза. Центр сетчатки глаза хорошо определяет тоновые отношения, а периферия сетчатки отвечает за цветовое восприятие, поэтому, когда мы смотрим не на сам предмет, а несколько в сторону, то лучше определяем его цвет. Исходя из этой особенности рекомендуется определять цвет боковым зрением, а тон – центральным.</w:t>
      </w:r>
    </w:p>
    <w:p w:rsidR="0076592F" w:rsidRPr="00DF6001" w:rsidRDefault="0076592F" w:rsidP="00765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01">
        <w:rPr>
          <w:rFonts w:ascii="Times New Roman" w:hAnsi="Times New Roman" w:cs="Times New Roman"/>
          <w:b/>
          <w:sz w:val="28"/>
          <w:szCs w:val="28"/>
        </w:rPr>
        <w:t xml:space="preserve">Акварель.  </w:t>
      </w:r>
    </w:p>
    <w:p w:rsidR="0076592F" w:rsidRDefault="0076592F" w:rsidP="00765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Акварельные краски отличаются прозрачностью, текучестью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светоносностью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Краски легко смываются и смешиваются. Для работы понадобятся краски (лучше всего Санкт-Петербургского завода художественных красок), кисти (мягкие и упругие, разных номеров), </w:t>
      </w:r>
      <w:r>
        <w:rPr>
          <w:rFonts w:ascii="Times New Roman" w:hAnsi="Times New Roman" w:cs="Times New Roman"/>
          <w:sz w:val="28"/>
          <w:szCs w:val="28"/>
        </w:rPr>
        <w:lastRenderedPageBreak/>
        <w:t>акварельная бумага, банка для воды. Также понадобятся палитра, бумага для проверки цвета, скотч или кнопки.</w:t>
      </w:r>
    </w:p>
    <w:p w:rsidR="0076592F" w:rsidRPr="00453791" w:rsidRDefault="0076592F" w:rsidP="00765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 акварельными красками необходимо помнить, что краски светлеют после высыхания, поэтому следует писать ярче и насыщеннее, чем в натуре. Не рекомендуется смешивать более трех цветов на палитре из-за вероятности появления грязных непрозрачных цветов, а также не накладывать на одно и то же место более трех слоев краски.</w:t>
      </w:r>
      <w:r w:rsidRPr="00453791">
        <w:rPr>
          <w:rFonts w:ascii="Times New Roman" w:hAnsi="Times New Roman" w:cs="Times New Roman"/>
          <w:sz w:val="28"/>
          <w:szCs w:val="28"/>
        </w:rPr>
        <w:tab/>
      </w:r>
    </w:p>
    <w:p w:rsidR="0076592F" w:rsidRDefault="0076592F" w:rsidP="00453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01" w:rsidRDefault="00DF6001" w:rsidP="00DF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Гуашь.</w:t>
      </w:r>
    </w:p>
    <w:p w:rsidR="00DF6001" w:rsidRDefault="00DF6001" w:rsidP="00DF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 – водная краска, в составе которой содержится краситель, клей и лишенный прозрачности наполнитель. Поэтому такие краски называются кроющими.</w:t>
      </w:r>
      <w:r w:rsidR="00FB46F1">
        <w:rPr>
          <w:rFonts w:ascii="Times New Roman" w:hAnsi="Times New Roman" w:cs="Times New Roman"/>
          <w:sz w:val="28"/>
          <w:szCs w:val="28"/>
        </w:rPr>
        <w:t xml:space="preserve"> Это позволяет заново перекрывать те части работы, которые получились хуже, что невозможно в акварели. В гуашевой краске присутствуют белила, поэтому при высыхании гуашь значительно светлеет и изменяет свой тон.</w:t>
      </w:r>
    </w:p>
    <w:p w:rsidR="00FB46F1" w:rsidRPr="00DF6001" w:rsidRDefault="00FB46F1" w:rsidP="00DF6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гуашью на плотной бумаге или картоне. Гуашь, нанесенная в несколько слоев и густыми корпусными мазками, склонна к растрескиванию и осыпанию.</w:t>
      </w:r>
    </w:p>
    <w:p w:rsidR="00DF6001" w:rsidRDefault="00DF6001" w:rsidP="00DF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Акрил.</w:t>
      </w:r>
    </w:p>
    <w:p w:rsidR="00FB46F1" w:rsidRDefault="00FB46F1" w:rsidP="00FB4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Акрил – полностью синтетическая краска, растворяется водой, однако после высыхания растворению не поддается. Акриловыми красками можно работать на любой плотной поверхности как в акварельной, так и в пастозной технике, создавая при этом даже рельефные изображения. Основой может служить как </w:t>
      </w:r>
      <w:r w:rsidR="001E37EF">
        <w:rPr>
          <w:rFonts w:ascii="Times New Roman" w:hAnsi="Times New Roman" w:cs="Times New Roman"/>
          <w:sz w:val="28"/>
          <w:szCs w:val="28"/>
        </w:rPr>
        <w:t>негрунтованная бумага, так и грунтованный холст, при этом технические эффекты работы будут значительно отличаться. Кисти могут быть разными в зависимости от техники исполнения. Хорошо зарекомендовали себя синтетические кисти. После работы все инструменты необходимо тщательно промыть, не допуская высыхания краски.</w:t>
      </w:r>
    </w:p>
    <w:p w:rsidR="001E37EF" w:rsidRPr="00FB46F1" w:rsidRDefault="001E37EF" w:rsidP="00FB4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последовательность работы: 1. Выполнение подготовительного рисунка. 2. Выполнение подмалевка в акварельной технике без использования белил. 3. Прописка в пастозной технике с использованием белил. 4. Обобщение в лессировочной технике без белил.</w:t>
      </w:r>
    </w:p>
    <w:p w:rsidR="00DF6001" w:rsidRPr="00DF6001" w:rsidRDefault="00DF6001" w:rsidP="00DF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Масло.</w:t>
      </w:r>
    </w:p>
    <w:p w:rsidR="00DF6001" w:rsidRDefault="0076592F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Масляная живопись имеет много общего с акварелью, но и обладает своими особенностями. Масляная краска прозрачна, но в то же время позволяет работать пастозно. Для масляной живописи характерно большое разнообразие приемов, освоить которые можно только в ходе практической работы.</w:t>
      </w:r>
    </w:p>
    <w:p w:rsidR="0076592F" w:rsidRPr="00453791" w:rsidRDefault="0076592F" w:rsidP="0045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живописи маслом необходимо иметь палитру – небольшую фанерную дощечку, обработанную льняным маслом или олифой.</w:t>
      </w:r>
      <w:r w:rsidR="00FC411F">
        <w:rPr>
          <w:rFonts w:ascii="Times New Roman" w:hAnsi="Times New Roman" w:cs="Times New Roman"/>
          <w:sz w:val="28"/>
          <w:szCs w:val="28"/>
        </w:rPr>
        <w:t xml:space="preserve"> Для разжижения краски во время работы существуют различные масла, лаки и специальные разбавители. Для удаления неудачно положенной краски и для чистки палитры необходим мастихин – тонкая металлическая пластинка с ручкой. В масляной живописи используют преимущественно плоские щетинные кисти размером от 6 до 20. Основой работы служат загрунтованные картон, натянутый на подрамник холст, или обклеенный тканью лист ДВП.</w:t>
      </w:r>
    </w:p>
    <w:sectPr w:rsidR="0076592F" w:rsidRPr="0045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016"/>
    <w:multiLevelType w:val="hybridMultilevel"/>
    <w:tmpl w:val="49C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3BE5"/>
    <w:multiLevelType w:val="hybridMultilevel"/>
    <w:tmpl w:val="0456A4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5F86D46"/>
    <w:multiLevelType w:val="hybridMultilevel"/>
    <w:tmpl w:val="6B72794C"/>
    <w:lvl w:ilvl="0" w:tplc="97D6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5831C8"/>
    <w:multiLevelType w:val="hybridMultilevel"/>
    <w:tmpl w:val="F0BA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4586"/>
    <w:multiLevelType w:val="hybridMultilevel"/>
    <w:tmpl w:val="297AB41E"/>
    <w:lvl w:ilvl="0" w:tplc="2834C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91"/>
    <w:rsid w:val="000933DB"/>
    <w:rsid w:val="000C1294"/>
    <w:rsid w:val="000C42A1"/>
    <w:rsid w:val="001E37EF"/>
    <w:rsid w:val="00225C80"/>
    <w:rsid w:val="002C014E"/>
    <w:rsid w:val="0038416B"/>
    <w:rsid w:val="00453791"/>
    <w:rsid w:val="005231C8"/>
    <w:rsid w:val="006D5408"/>
    <w:rsid w:val="00724E26"/>
    <w:rsid w:val="0076592F"/>
    <w:rsid w:val="00890557"/>
    <w:rsid w:val="008B0F6E"/>
    <w:rsid w:val="009022EE"/>
    <w:rsid w:val="009F0655"/>
    <w:rsid w:val="00D57945"/>
    <w:rsid w:val="00DE06F2"/>
    <w:rsid w:val="00DF6001"/>
    <w:rsid w:val="00E06C38"/>
    <w:rsid w:val="00EF302C"/>
    <w:rsid w:val="00F4293E"/>
    <w:rsid w:val="00FB46F1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1C9E-A6FC-44ED-823D-ED64786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2017-01-09T10:16:00Z</dcterms:created>
  <dcterms:modified xsi:type="dcterms:W3CDTF">2017-10-16T03:36:00Z</dcterms:modified>
</cp:coreProperties>
</file>