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CF5" w:rsidRDefault="00BB5CF5" w:rsidP="00FB5D0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Министерство культуры Республики Башкортостан</w:t>
      </w:r>
    </w:p>
    <w:p w:rsidR="00BB5CF5" w:rsidRDefault="00BB5CF5" w:rsidP="00FB5D0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ГБПОУ РБ Учалинский колледж искусств и культуры</w:t>
      </w:r>
    </w:p>
    <w:p w:rsidR="00BB5CF5" w:rsidRDefault="00BB5CF5" w:rsidP="00FB5D01">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имени Салавата Низаметдинова</w:t>
      </w: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28"/>
          <w:szCs w:val="28"/>
          <w:lang w:eastAsia="ru-RU"/>
        </w:rPr>
      </w:pPr>
    </w:p>
    <w:p w:rsidR="00BB5CF5" w:rsidRDefault="00BB5CF5" w:rsidP="00FB5D01">
      <w:pPr>
        <w:spacing w:after="0" w:line="240" w:lineRule="auto"/>
        <w:jc w:val="center"/>
        <w:rPr>
          <w:rFonts w:ascii="Times New Roman" w:hAnsi="Times New Roman"/>
          <w:sz w:val="16"/>
          <w:szCs w:val="16"/>
          <w:lang w:eastAsia="ru-RU"/>
        </w:rPr>
      </w:pPr>
    </w:p>
    <w:p w:rsidR="00BB5CF5" w:rsidRDefault="00BB5CF5" w:rsidP="00FB5D01">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Самостоятельная работа обучающихся</w:t>
      </w:r>
    </w:p>
    <w:p w:rsidR="00BB5CF5" w:rsidRDefault="00BB5CF5" w:rsidP="00FB5D01">
      <w:pPr>
        <w:spacing w:after="0"/>
        <w:contextualSpacing/>
        <w:jc w:val="center"/>
        <w:rPr>
          <w:rFonts w:ascii="Times New Roman" w:hAnsi="Times New Roman"/>
          <w:b/>
          <w:sz w:val="28"/>
          <w:szCs w:val="28"/>
        </w:rPr>
      </w:pPr>
      <w:r>
        <w:rPr>
          <w:rFonts w:ascii="Times New Roman" w:hAnsi="Times New Roman"/>
          <w:b/>
          <w:sz w:val="28"/>
          <w:szCs w:val="28"/>
        </w:rPr>
        <w:t>профессиональной переподготовки</w:t>
      </w:r>
    </w:p>
    <w:p w:rsidR="00BB5CF5" w:rsidRDefault="00BB5CF5" w:rsidP="00FB5D01">
      <w:pPr>
        <w:spacing w:after="0"/>
        <w:contextualSpacing/>
        <w:jc w:val="center"/>
        <w:rPr>
          <w:rFonts w:ascii="Times New Roman" w:hAnsi="Times New Roman"/>
          <w:sz w:val="28"/>
          <w:szCs w:val="28"/>
        </w:rPr>
      </w:pPr>
      <w:r>
        <w:rPr>
          <w:rFonts w:ascii="Times New Roman" w:hAnsi="Times New Roman"/>
          <w:sz w:val="28"/>
          <w:szCs w:val="28"/>
        </w:rPr>
        <w:t>по дисциплине</w:t>
      </w:r>
    </w:p>
    <w:p w:rsidR="00BB5CF5" w:rsidRDefault="00BB5CF5" w:rsidP="00FB5D01">
      <w:pPr>
        <w:spacing w:after="0"/>
        <w:contextualSpacing/>
        <w:jc w:val="center"/>
        <w:rPr>
          <w:rFonts w:ascii="Times New Roman" w:hAnsi="Times New Roman"/>
          <w:b/>
          <w:sz w:val="28"/>
          <w:szCs w:val="28"/>
        </w:rPr>
      </w:pPr>
      <w:r>
        <w:rPr>
          <w:rFonts w:ascii="Times New Roman" w:hAnsi="Times New Roman"/>
          <w:b/>
          <w:sz w:val="28"/>
          <w:szCs w:val="28"/>
        </w:rPr>
        <w:t>ПМ.01 МДК.01.04.05.  История исполнительского искусства, инструментоведение</w:t>
      </w:r>
    </w:p>
    <w:p w:rsidR="00BB5CF5" w:rsidRDefault="00BB5CF5" w:rsidP="00FB5D01">
      <w:pPr>
        <w:spacing w:after="0"/>
        <w:contextualSpacing/>
        <w:jc w:val="center"/>
        <w:rPr>
          <w:rFonts w:ascii="Times New Roman" w:hAnsi="Times New Roman"/>
          <w:sz w:val="28"/>
          <w:szCs w:val="28"/>
        </w:rPr>
      </w:pPr>
      <w:r>
        <w:rPr>
          <w:rFonts w:ascii="Times New Roman" w:hAnsi="Times New Roman"/>
          <w:sz w:val="28"/>
          <w:szCs w:val="28"/>
        </w:rPr>
        <w:t>специальности Инструментальное исполнительство</w:t>
      </w:r>
    </w:p>
    <w:p w:rsidR="00BB5CF5" w:rsidRDefault="00BB5CF5" w:rsidP="00FB5D01">
      <w:pPr>
        <w:spacing w:after="0" w:line="240" w:lineRule="auto"/>
        <w:jc w:val="center"/>
        <w:rPr>
          <w:rFonts w:ascii="Times New Roman" w:hAnsi="Times New Roman"/>
          <w:sz w:val="28"/>
          <w:szCs w:val="28"/>
          <w:lang w:eastAsia="ru-RU"/>
        </w:rPr>
      </w:pPr>
      <w:r>
        <w:rPr>
          <w:rFonts w:ascii="Times New Roman" w:hAnsi="Times New Roman"/>
          <w:sz w:val="28"/>
          <w:szCs w:val="28"/>
        </w:rPr>
        <w:t>Оркестровые духовые и ударные инструменты.</w:t>
      </w:r>
    </w:p>
    <w:p w:rsidR="00BB5CF5" w:rsidRDefault="00BB5CF5" w:rsidP="00FB5D01">
      <w:pPr>
        <w:widowControl w:val="0"/>
        <w:suppressAutoHyphens/>
        <w:autoSpaceDE w:val="0"/>
        <w:autoSpaceDN w:val="0"/>
        <w:adjustRightInd w:val="0"/>
        <w:spacing w:after="0" w:line="240" w:lineRule="auto"/>
        <w:jc w:val="center"/>
        <w:rPr>
          <w:rFonts w:ascii="Times New Roman" w:hAnsi="Times New Roman"/>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sz w:val="24"/>
          <w:szCs w:val="24"/>
          <w:lang w:eastAsia="ru-RU"/>
        </w:rPr>
      </w:pPr>
    </w:p>
    <w:p w:rsidR="00BB5CF5" w:rsidRDefault="00BB5CF5" w:rsidP="00FB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p>
    <w:p w:rsidR="00BB5CF5" w:rsidRDefault="00BB5CF5" w:rsidP="00FB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szCs w:val="24"/>
          <w:lang w:eastAsia="ru-RU"/>
        </w:rPr>
      </w:pPr>
      <w:r>
        <w:rPr>
          <w:rFonts w:ascii="Times New Roman" w:hAnsi="Times New Roman"/>
          <w:sz w:val="24"/>
          <w:szCs w:val="24"/>
          <w:lang w:eastAsia="ru-RU"/>
        </w:rPr>
        <w:t xml:space="preserve">                                  </w:t>
      </w:r>
    </w:p>
    <w:p w:rsidR="00BB5CF5" w:rsidRDefault="00BB5CF5" w:rsidP="00FB5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Cs/>
          <w:sz w:val="28"/>
          <w:szCs w:val="28"/>
          <w:lang w:eastAsia="ru-RU"/>
        </w:rPr>
      </w:pPr>
      <w:r>
        <w:rPr>
          <w:rFonts w:ascii="Times New Roman" w:hAnsi="Times New Roman"/>
          <w:sz w:val="24"/>
          <w:szCs w:val="24"/>
          <w:lang w:eastAsia="ru-RU"/>
        </w:rPr>
        <w:t xml:space="preserve">                                                           </w:t>
      </w:r>
      <w:r>
        <w:rPr>
          <w:rFonts w:ascii="Times New Roman" w:hAnsi="Times New Roman"/>
          <w:bCs/>
          <w:sz w:val="28"/>
          <w:szCs w:val="28"/>
          <w:lang w:eastAsia="ru-RU"/>
        </w:rPr>
        <w:t>Учалы</w:t>
      </w: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Самостоятельная работа обучающихся учебной дисциплиныразработана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bookmarkStart w:id="0" w:name="_GoBack"/>
      <w:bookmarkEnd w:id="0"/>
    </w:p>
    <w:p w:rsidR="00BB5CF5" w:rsidRDefault="00BB5CF5" w:rsidP="00FB5D0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u w:val="single"/>
          <w:lang w:eastAsia="ru-RU"/>
        </w:rPr>
      </w:pPr>
      <w:r>
        <w:rPr>
          <w:rFonts w:ascii="Times New Roman" w:hAnsi="Times New Roman"/>
          <w:sz w:val="28"/>
          <w:szCs w:val="28"/>
          <w:lang w:eastAsia="ru-RU"/>
        </w:rPr>
        <w:t xml:space="preserve">Организация-разработчик: </w:t>
      </w:r>
      <w:r>
        <w:rPr>
          <w:rFonts w:ascii="Times New Roman" w:hAnsi="Times New Roman"/>
          <w:sz w:val="28"/>
          <w:szCs w:val="28"/>
          <w:u w:val="single"/>
          <w:lang w:eastAsia="ru-RU"/>
        </w:rPr>
        <w:t>ГБПОУ РБУчалинский колледж искусств и культуры им. С. Низаметдинова</w:t>
      </w:r>
    </w:p>
    <w:p w:rsidR="00BB5CF5" w:rsidRDefault="00BB5CF5" w:rsidP="00FB5D01">
      <w:pPr>
        <w:widowControl w:val="0"/>
        <w:tabs>
          <w:tab w:val="left" w:pos="916"/>
          <w:tab w:val="left" w:pos="1832"/>
          <w:tab w:val="left" w:pos="2748"/>
          <w:tab w:val="left" w:pos="3664"/>
          <w:tab w:val="left" w:pos="4580"/>
          <w:tab w:val="left" w:pos="5496"/>
          <w:tab w:val="left" w:pos="6420"/>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Разработчик:</w:t>
      </w:r>
    </w:p>
    <w:p w:rsidR="00BB5CF5" w:rsidRDefault="00BB5CF5" w:rsidP="00FB5D01">
      <w:pPr>
        <w:widowControl w:val="0"/>
        <w:tabs>
          <w:tab w:val="left" w:pos="6420"/>
        </w:tabs>
        <w:suppressAutoHyphens/>
        <w:spacing w:after="0" w:line="240" w:lineRule="auto"/>
        <w:rPr>
          <w:rFonts w:ascii="Times New Roman" w:hAnsi="Times New Roman"/>
          <w:sz w:val="28"/>
          <w:szCs w:val="28"/>
          <w:u w:val="single"/>
          <w:lang w:eastAsia="ru-RU"/>
        </w:rPr>
      </w:pPr>
      <w:r>
        <w:rPr>
          <w:rFonts w:ascii="Times New Roman" w:hAnsi="Times New Roman"/>
          <w:sz w:val="28"/>
          <w:szCs w:val="28"/>
          <w:u w:val="single"/>
          <w:lang w:eastAsia="ru-RU"/>
        </w:rPr>
        <w:t>Сарвалеева Г.Р. преподаватель ГБПОУ РБУчалинский колледж искусств и культуры им. С. Низаметдинова г. Учалы</w:t>
      </w:r>
    </w:p>
    <w:p w:rsidR="00BB5CF5" w:rsidRDefault="00BB5CF5" w:rsidP="00FB5D01">
      <w:pPr>
        <w:widowControl w:val="0"/>
        <w:tabs>
          <w:tab w:val="left" w:pos="6420"/>
        </w:tabs>
        <w:suppressAutoHyphens/>
        <w:spacing w:after="0" w:line="240" w:lineRule="auto"/>
        <w:rPr>
          <w:rFonts w:ascii="Times New Roman" w:hAnsi="Times New Roman"/>
          <w:sz w:val="28"/>
          <w:szCs w:val="28"/>
          <w:u w:val="single"/>
          <w:lang w:eastAsia="ru-RU"/>
        </w:rPr>
      </w:pP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r>
        <w:rPr>
          <w:rFonts w:ascii="Times New Roman" w:hAnsi="Times New Roman"/>
          <w:sz w:val="28"/>
          <w:szCs w:val="28"/>
          <w:lang w:eastAsia="ru-RU"/>
        </w:rPr>
        <w:t>Рекомендована: Заседанием Методического Совета</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Заключение: №____________  от «____»__________201__ г.</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lang w:eastAsia="ru-RU"/>
        </w:rPr>
      </w:pP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Заключение: №____________  от «____»__________201__ г.</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Заключение: №____________  от «____»__________201__ г.</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Заключение: №____________  от «____»__________201__ г.</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Заключение: №____________  от «____»__________201__ г.</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Заключение: №____________  от «____»__________20____ г.</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Срок действия продлен, дополнения одобрены:</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ab/>
        <w:t>Заключение: №____________  от «____»__________20____ г.</w:t>
      </w:r>
    </w:p>
    <w:p w:rsidR="00BB5CF5" w:rsidRDefault="00BB5CF5" w:rsidP="00FB5D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28"/>
          <w:szCs w:val="28"/>
          <w:lang w:eastAsia="ru-RU"/>
        </w:rPr>
      </w:pPr>
      <w:r>
        <w:rPr>
          <w:rFonts w:ascii="Times New Roman" w:hAnsi="Times New Roman"/>
          <w:sz w:val="28"/>
          <w:szCs w:val="28"/>
          <w:lang w:eastAsia="ru-RU"/>
        </w:rPr>
        <w:tab/>
      </w:r>
    </w:p>
    <w:p w:rsidR="00BB5CF5" w:rsidRDefault="00BB5CF5" w:rsidP="00FB5D01">
      <w:pPr>
        <w:widowControl w:val="0"/>
        <w:autoSpaceDE w:val="0"/>
        <w:autoSpaceDN w:val="0"/>
        <w:adjustRightInd w:val="0"/>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Структура программы:</w:t>
      </w:r>
    </w:p>
    <w:p w:rsidR="00BB5CF5" w:rsidRDefault="00BB5CF5" w:rsidP="00FB5D01">
      <w:pPr>
        <w:widowControl w:val="0"/>
        <w:autoSpaceDE w:val="0"/>
        <w:autoSpaceDN w:val="0"/>
        <w:adjustRightInd w:val="0"/>
        <w:spacing w:after="0" w:line="240" w:lineRule="auto"/>
        <w:jc w:val="both"/>
        <w:rPr>
          <w:rFonts w:ascii="Times New Roman" w:hAnsi="Times New Roman"/>
          <w:b/>
          <w:sz w:val="28"/>
          <w:szCs w:val="28"/>
          <w:lang w:eastAsia="ru-RU"/>
        </w:rPr>
      </w:pPr>
    </w:p>
    <w:p w:rsidR="00BB5CF5" w:rsidRDefault="00BB5CF5" w:rsidP="00FB5D0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1. Цель и задачи самостоятельной работы по дисциплине.</w:t>
      </w:r>
    </w:p>
    <w:p w:rsidR="00BB5CF5" w:rsidRDefault="00BB5CF5" w:rsidP="00FB5D0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2. Требования к результатам освоения содержания дисциплины.</w:t>
      </w:r>
    </w:p>
    <w:p w:rsidR="00BB5CF5" w:rsidRDefault="00BB5CF5" w:rsidP="00FB5D0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3. Объем самостоятельной работы по учебной дисциплине, виды самостоятельной работы.</w:t>
      </w:r>
    </w:p>
    <w:p w:rsidR="00BB5CF5" w:rsidRDefault="00BB5CF5" w:rsidP="00FB5D0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4. Содержание самостоятельной работы по дисциплине и требования к формам и содержанию контроля.</w:t>
      </w:r>
    </w:p>
    <w:p w:rsidR="00BB5CF5" w:rsidRDefault="00BB5CF5" w:rsidP="00FB5D0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5. Методические рекомендации преподавателям.</w:t>
      </w:r>
    </w:p>
    <w:p w:rsidR="00BB5CF5" w:rsidRDefault="00BB5CF5" w:rsidP="00FB5D01">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6. Методические рекомендации по организации самостоятельной работы обучающихся.</w:t>
      </w:r>
    </w:p>
    <w:p w:rsidR="00BB5CF5" w:rsidRDefault="00BB5CF5" w:rsidP="00FB5D01">
      <w:pPr>
        <w:widowControl w:val="0"/>
        <w:autoSpaceDE w:val="0"/>
        <w:autoSpaceDN w:val="0"/>
        <w:adjustRightInd w:val="0"/>
        <w:spacing w:after="0" w:line="240" w:lineRule="auto"/>
        <w:jc w:val="both"/>
        <w:rPr>
          <w:lang w:eastAsia="ru-RU"/>
        </w:rPr>
      </w:pPr>
      <w:r>
        <w:rPr>
          <w:rFonts w:ascii="Times New Roman" w:hAnsi="Times New Roman"/>
          <w:sz w:val="28"/>
          <w:szCs w:val="28"/>
          <w:lang w:eastAsia="ru-RU"/>
        </w:rPr>
        <w:t>7. Учебно-методическое и информационное обеспечение самостоятельной работы по дисциплине.</w:t>
      </w:r>
    </w:p>
    <w:p w:rsidR="00BB5CF5" w:rsidRPr="00FB5D01" w:rsidRDefault="00BB5CF5" w:rsidP="00FB5D01">
      <w:pPr>
        <w:widowControl w:val="0"/>
        <w:autoSpaceDE w:val="0"/>
        <w:autoSpaceDN w:val="0"/>
        <w:adjustRightInd w:val="0"/>
        <w:jc w:val="both"/>
        <w:rPr>
          <w:rFonts w:ascii="Times New Roman" w:hAnsi="Times New Roman"/>
          <w:b/>
          <w:sz w:val="28"/>
          <w:szCs w:val="28"/>
        </w:rPr>
      </w:pPr>
      <w:r>
        <w:rPr>
          <w:rFonts w:ascii="Times New Roman" w:hAnsi="Times New Roman"/>
          <w:b/>
          <w:sz w:val="28"/>
          <w:szCs w:val="28"/>
        </w:rPr>
        <w:t xml:space="preserve">          1. Цель </w:t>
      </w:r>
      <w:r w:rsidRPr="00FB5D01">
        <w:rPr>
          <w:rFonts w:ascii="Times New Roman" w:hAnsi="Times New Roman"/>
          <w:b/>
          <w:sz w:val="28"/>
          <w:szCs w:val="28"/>
        </w:rPr>
        <w:t>и задачи самостоятельной работы по дисциплине.</w:t>
      </w:r>
    </w:p>
    <w:p w:rsidR="00BB5CF5" w:rsidRPr="00FB5D01" w:rsidRDefault="00BB5CF5" w:rsidP="00FB5D01">
      <w:pPr>
        <w:shd w:val="clear" w:color="auto" w:fill="FFFFFF"/>
        <w:tabs>
          <w:tab w:val="left" w:pos="720"/>
          <w:tab w:val="left" w:pos="1191"/>
        </w:tabs>
        <w:ind w:firstLine="720"/>
        <w:jc w:val="both"/>
        <w:rPr>
          <w:rFonts w:ascii="Times New Roman" w:hAnsi="Times New Roman"/>
          <w:color w:val="000000"/>
          <w:sz w:val="28"/>
          <w:szCs w:val="28"/>
        </w:rPr>
      </w:pPr>
      <w:r w:rsidRPr="00FB5D01">
        <w:rPr>
          <w:rFonts w:ascii="Times New Roman" w:hAnsi="Times New Roman"/>
          <w:color w:val="000000"/>
          <w:spacing w:val="6"/>
          <w:sz w:val="28"/>
          <w:szCs w:val="28"/>
        </w:rPr>
        <w:t>Внеаудиторная самостоятельная работа обучающихся</w:t>
      </w:r>
      <w:r w:rsidRPr="00FB5D01">
        <w:rPr>
          <w:rFonts w:ascii="Times New Roman" w:hAnsi="Times New Roman"/>
          <w:color w:val="000000"/>
          <w:spacing w:val="5"/>
          <w:sz w:val="28"/>
          <w:szCs w:val="28"/>
        </w:rPr>
        <w:t xml:space="preserve"> – это планируемая учебная, учебно-исследовательская, научно-исследовательская </w:t>
      </w:r>
      <w:r w:rsidRPr="00FB5D01">
        <w:rPr>
          <w:rFonts w:ascii="Times New Roman" w:hAnsi="Times New Roman"/>
          <w:color w:val="000000"/>
          <w:spacing w:val="1"/>
          <w:sz w:val="28"/>
          <w:szCs w:val="28"/>
        </w:rPr>
        <w:t xml:space="preserve">работа </w:t>
      </w:r>
      <w:r w:rsidRPr="00FB5D01">
        <w:rPr>
          <w:rFonts w:ascii="Times New Roman" w:hAnsi="Times New Roman"/>
          <w:color w:val="000000"/>
          <w:spacing w:val="6"/>
          <w:sz w:val="28"/>
          <w:szCs w:val="28"/>
        </w:rPr>
        <w:t>обучающихся</w:t>
      </w:r>
      <w:r w:rsidRPr="00FB5D01">
        <w:rPr>
          <w:rFonts w:ascii="Times New Roman" w:hAnsi="Times New Roman"/>
          <w:color w:val="000000"/>
          <w:spacing w:val="1"/>
          <w:sz w:val="28"/>
          <w:szCs w:val="28"/>
        </w:rPr>
        <w:t xml:space="preserve">, выполняемая во внеаудиторное время по заданию и при методическом </w:t>
      </w:r>
      <w:r w:rsidRPr="00FB5D01">
        <w:rPr>
          <w:rFonts w:ascii="Times New Roman" w:hAnsi="Times New Roman"/>
          <w:color w:val="000000"/>
          <w:sz w:val="28"/>
          <w:szCs w:val="28"/>
        </w:rPr>
        <w:t>руководстве преподавателя, при этом носящая сугубо индивидуальный характер.</w:t>
      </w:r>
    </w:p>
    <w:p w:rsidR="00BB5CF5" w:rsidRPr="00FB5D01" w:rsidRDefault="00BB5CF5" w:rsidP="00FB5D01">
      <w:pPr>
        <w:ind w:firstLine="851"/>
        <w:jc w:val="both"/>
        <w:rPr>
          <w:rFonts w:ascii="Times New Roman" w:hAnsi="Times New Roman"/>
          <w:sz w:val="28"/>
          <w:szCs w:val="28"/>
        </w:rPr>
      </w:pPr>
      <w:r w:rsidRPr="00FB5D01">
        <w:rPr>
          <w:rFonts w:ascii="Times New Roman" w:hAnsi="Times New Roman"/>
          <w:b/>
          <w:sz w:val="28"/>
          <w:szCs w:val="28"/>
        </w:rPr>
        <w:t>Целью</w:t>
      </w:r>
      <w:r w:rsidRPr="00FB5D01">
        <w:rPr>
          <w:rFonts w:ascii="Times New Roman" w:hAnsi="Times New Roman"/>
          <w:sz w:val="28"/>
          <w:szCs w:val="28"/>
        </w:rPr>
        <w:t xml:space="preserve"> самостоятельной работы </w:t>
      </w:r>
      <w:r w:rsidRPr="00FB5D01">
        <w:rPr>
          <w:rFonts w:ascii="Times New Roman" w:hAnsi="Times New Roman"/>
          <w:color w:val="000000"/>
          <w:spacing w:val="6"/>
          <w:sz w:val="28"/>
          <w:szCs w:val="28"/>
        </w:rPr>
        <w:t>обучающихся</w:t>
      </w:r>
      <w:r w:rsidRPr="00FB5D01">
        <w:rPr>
          <w:rFonts w:ascii="Times New Roman" w:hAnsi="Times New Roman"/>
          <w:sz w:val="28"/>
          <w:szCs w:val="28"/>
        </w:rPr>
        <w:t xml:space="preserve"> является:</w:t>
      </w:r>
    </w:p>
    <w:p w:rsidR="00BB5CF5" w:rsidRPr="00FB5D01" w:rsidRDefault="00BB5CF5" w:rsidP="00FB5D01">
      <w:pPr>
        <w:ind w:firstLine="708"/>
        <w:jc w:val="both"/>
        <w:rPr>
          <w:rFonts w:ascii="Times New Roman" w:hAnsi="Times New Roman"/>
          <w:sz w:val="28"/>
          <w:szCs w:val="28"/>
        </w:rPr>
      </w:pPr>
      <w:r w:rsidRPr="00FB5D01">
        <w:rPr>
          <w:rFonts w:ascii="Times New Roman" w:hAnsi="Times New Roman"/>
          <w:sz w:val="28"/>
          <w:szCs w:val="28"/>
        </w:rPr>
        <w:t>• обеспечение профессиональной подготовки выпускника в соответствии с ФГОС СПО;</w:t>
      </w:r>
    </w:p>
    <w:p w:rsidR="00BB5CF5" w:rsidRPr="00FB5D01" w:rsidRDefault="00BB5CF5" w:rsidP="00FB5D01">
      <w:pPr>
        <w:ind w:firstLine="708"/>
        <w:jc w:val="both"/>
        <w:rPr>
          <w:rFonts w:ascii="Times New Roman" w:hAnsi="Times New Roman"/>
          <w:sz w:val="28"/>
          <w:szCs w:val="28"/>
        </w:rPr>
      </w:pPr>
      <w:r w:rsidRPr="00FB5D01">
        <w:rPr>
          <w:rFonts w:ascii="Times New Roman" w:hAnsi="Times New Roman"/>
          <w:sz w:val="28"/>
          <w:szCs w:val="28"/>
        </w:rPr>
        <w:t>• формирование и развитие общих компетенций, определённых в ФГОС СПО;</w:t>
      </w:r>
    </w:p>
    <w:p w:rsidR="00BB5CF5" w:rsidRPr="00FB5D01" w:rsidRDefault="00BB5CF5" w:rsidP="00FB5D01">
      <w:pPr>
        <w:ind w:firstLine="708"/>
        <w:jc w:val="both"/>
        <w:rPr>
          <w:rFonts w:ascii="Times New Roman" w:hAnsi="Times New Roman"/>
          <w:sz w:val="28"/>
          <w:szCs w:val="28"/>
        </w:rPr>
      </w:pPr>
      <w:r w:rsidRPr="00FB5D01">
        <w:rPr>
          <w:rFonts w:ascii="Times New Roman" w:hAnsi="Times New Roman"/>
          <w:sz w:val="28"/>
          <w:szCs w:val="28"/>
        </w:rPr>
        <w:t>• формирование и развитие профессиональных компетенций, соответствующих основным видам профессиональной деятельности.</w:t>
      </w:r>
    </w:p>
    <w:p w:rsidR="00BB5CF5" w:rsidRPr="00FB5D01" w:rsidRDefault="00BB5CF5" w:rsidP="00FB5D01">
      <w:pPr>
        <w:ind w:firstLine="851"/>
        <w:jc w:val="both"/>
        <w:rPr>
          <w:rFonts w:ascii="Times New Roman" w:hAnsi="Times New Roman"/>
          <w:sz w:val="28"/>
          <w:szCs w:val="28"/>
        </w:rPr>
      </w:pPr>
      <w:r w:rsidRPr="00FB5D01">
        <w:rPr>
          <w:rFonts w:ascii="Times New Roman" w:hAnsi="Times New Roman"/>
          <w:sz w:val="28"/>
          <w:szCs w:val="28"/>
        </w:rPr>
        <w:t xml:space="preserve"> </w:t>
      </w:r>
      <w:r w:rsidRPr="00FB5D01">
        <w:rPr>
          <w:rFonts w:ascii="Times New Roman" w:hAnsi="Times New Roman"/>
          <w:b/>
          <w:sz w:val="28"/>
          <w:szCs w:val="28"/>
        </w:rPr>
        <w:t>Задачей,</w:t>
      </w:r>
      <w:r w:rsidRPr="00FB5D01">
        <w:rPr>
          <w:rFonts w:ascii="Times New Roman" w:hAnsi="Times New Roman"/>
          <w:sz w:val="28"/>
          <w:szCs w:val="28"/>
        </w:rPr>
        <w:t xml:space="preserve"> реализуемой в ходе проведения внеаудиторной самостоятельной работы </w:t>
      </w:r>
      <w:r w:rsidRPr="00FB5D01">
        <w:rPr>
          <w:rFonts w:ascii="Times New Roman" w:hAnsi="Times New Roman"/>
          <w:color w:val="000000"/>
          <w:spacing w:val="6"/>
          <w:sz w:val="28"/>
          <w:szCs w:val="28"/>
        </w:rPr>
        <w:t>обучающихся</w:t>
      </w:r>
      <w:r w:rsidRPr="00FB5D01">
        <w:rPr>
          <w:rFonts w:ascii="Times New Roman" w:hAnsi="Times New Roman"/>
          <w:sz w:val="28"/>
          <w:szCs w:val="28"/>
        </w:rPr>
        <w:t xml:space="preserve">, в образовательной среде колледжа </w:t>
      </w:r>
      <w:r w:rsidRPr="00FB5D01">
        <w:rPr>
          <w:rFonts w:ascii="Times New Roman" w:hAnsi="Times New Roman"/>
          <w:color w:val="000000"/>
          <w:sz w:val="28"/>
          <w:szCs w:val="28"/>
        </w:rPr>
        <w:t>является:</w:t>
      </w:r>
    </w:p>
    <w:p w:rsidR="00BB5CF5" w:rsidRPr="00FB5D01" w:rsidRDefault="00BB5CF5" w:rsidP="00FB5D01">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FB5D01">
        <w:rPr>
          <w:rFonts w:ascii="Times New Roman" w:hAnsi="Times New Roman"/>
          <w:color w:val="000000"/>
          <w:sz w:val="28"/>
          <w:szCs w:val="28"/>
        </w:rPr>
        <w:t xml:space="preserve">систематизация, закрепление, углубление и расширение полученных теоретических знаний и практических умений </w:t>
      </w:r>
      <w:r w:rsidRPr="00FB5D01">
        <w:rPr>
          <w:rFonts w:ascii="Times New Roman" w:hAnsi="Times New Roman"/>
          <w:color w:val="000000"/>
          <w:spacing w:val="6"/>
          <w:sz w:val="28"/>
          <w:szCs w:val="28"/>
        </w:rPr>
        <w:t>обучающихся</w:t>
      </w:r>
      <w:r w:rsidRPr="00FB5D01">
        <w:rPr>
          <w:rFonts w:ascii="Times New Roman" w:hAnsi="Times New Roman"/>
          <w:color w:val="000000"/>
          <w:sz w:val="28"/>
          <w:szCs w:val="28"/>
        </w:rPr>
        <w:t>;</w:t>
      </w:r>
    </w:p>
    <w:p w:rsidR="00BB5CF5" w:rsidRPr="00FB5D01" w:rsidRDefault="00BB5CF5" w:rsidP="00FB5D01">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FB5D01">
        <w:rPr>
          <w:rFonts w:ascii="Times New Roman" w:hAnsi="Times New Roman"/>
          <w:color w:val="000000"/>
          <w:sz w:val="28"/>
          <w:szCs w:val="28"/>
        </w:rPr>
        <w:t>овладение практическими навыками работы с нормативной и справочной литературой;</w:t>
      </w:r>
    </w:p>
    <w:p w:rsidR="00BB5CF5" w:rsidRPr="00FB5D01" w:rsidRDefault="00BB5CF5" w:rsidP="00FB5D01">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FB5D01">
        <w:rPr>
          <w:rFonts w:ascii="Times New Roman" w:hAnsi="Times New Roman"/>
          <w:color w:val="000000"/>
          <w:sz w:val="28"/>
          <w:szCs w:val="28"/>
        </w:rPr>
        <w:t xml:space="preserve">развитие познавательных способностей и активности </w:t>
      </w:r>
      <w:r w:rsidRPr="00FB5D01">
        <w:rPr>
          <w:rFonts w:ascii="Times New Roman" w:hAnsi="Times New Roman"/>
          <w:color w:val="000000"/>
          <w:spacing w:val="6"/>
          <w:sz w:val="28"/>
          <w:szCs w:val="28"/>
        </w:rPr>
        <w:t>обучающихся</w:t>
      </w:r>
      <w:r w:rsidRPr="00FB5D01">
        <w:rPr>
          <w:rFonts w:ascii="Times New Roman" w:hAnsi="Times New Roman"/>
          <w:color w:val="000000"/>
          <w:sz w:val="28"/>
          <w:szCs w:val="28"/>
        </w:rPr>
        <w:t>: творческой инициативы, самостоятельности, ответственности и организованности;</w:t>
      </w:r>
    </w:p>
    <w:p w:rsidR="00BB5CF5" w:rsidRPr="00FB5D01" w:rsidRDefault="00BB5CF5" w:rsidP="00FB5D01">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FB5D01">
        <w:rPr>
          <w:rFonts w:ascii="Times New Roman" w:hAnsi="Times New Roman"/>
          <w:color w:val="000000"/>
          <w:sz w:val="28"/>
          <w:szCs w:val="28"/>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BB5CF5" w:rsidRPr="00FB5D01" w:rsidRDefault="00BB5CF5" w:rsidP="00FB5D01">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FB5D01">
        <w:rPr>
          <w:rFonts w:ascii="Times New Roman" w:hAnsi="Times New Roman"/>
          <w:color w:val="000000"/>
          <w:sz w:val="28"/>
          <w:szCs w:val="28"/>
        </w:rPr>
        <w:t>овладение практическими навыками применения информационно-коммуникационных технологий в профессиональной деятельности;</w:t>
      </w:r>
    </w:p>
    <w:p w:rsidR="00BB5CF5" w:rsidRPr="00FB5D01" w:rsidRDefault="00BB5CF5" w:rsidP="00FB5D01">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FB5D01">
        <w:rPr>
          <w:rFonts w:ascii="Times New Roman" w:hAnsi="Times New Roman"/>
          <w:color w:val="000000"/>
          <w:sz w:val="28"/>
          <w:szCs w:val="28"/>
        </w:rPr>
        <w:t>формирование общих и профессиональных компетенций;</w:t>
      </w:r>
    </w:p>
    <w:p w:rsidR="00BB5CF5" w:rsidRPr="00FB5D01" w:rsidRDefault="00BB5CF5" w:rsidP="00FB5D01">
      <w:pPr>
        <w:pStyle w:val="NormalWeb"/>
        <w:numPr>
          <w:ilvl w:val="0"/>
          <w:numId w:val="1"/>
        </w:numPr>
        <w:tabs>
          <w:tab w:val="left" w:pos="851"/>
        </w:tabs>
        <w:spacing w:after="0" w:line="240" w:lineRule="auto"/>
        <w:ind w:left="0" w:firstLine="567"/>
        <w:jc w:val="both"/>
        <w:rPr>
          <w:rFonts w:ascii="Times New Roman" w:hAnsi="Times New Roman"/>
          <w:color w:val="000000"/>
          <w:sz w:val="28"/>
          <w:szCs w:val="28"/>
        </w:rPr>
      </w:pPr>
      <w:r w:rsidRPr="00FB5D01">
        <w:rPr>
          <w:rFonts w:ascii="Times New Roman" w:hAnsi="Times New Roman"/>
          <w:color w:val="000000"/>
          <w:sz w:val="28"/>
          <w:szCs w:val="28"/>
        </w:rPr>
        <w:t>развитие исследовательских умений.</w:t>
      </w:r>
    </w:p>
    <w:p w:rsidR="00BB5CF5" w:rsidRPr="00FB5D01" w:rsidRDefault="00BB5CF5" w:rsidP="00FB5D01">
      <w:pPr>
        <w:shd w:val="clear" w:color="auto" w:fill="FFFFFF"/>
        <w:tabs>
          <w:tab w:val="left" w:pos="720"/>
          <w:tab w:val="left" w:pos="1191"/>
        </w:tabs>
        <w:ind w:firstLine="720"/>
        <w:jc w:val="both"/>
        <w:rPr>
          <w:rFonts w:ascii="Times New Roman" w:hAnsi="Times New Roman"/>
          <w:sz w:val="28"/>
          <w:szCs w:val="28"/>
        </w:rPr>
      </w:pPr>
      <w:r w:rsidRPr="00FB5D01">
        <w:rPr>
          <w:rFonts w:ascii="Times New Roman" w:hAnsi="Times New Roman"/>
          <w:color w:val="000000"/>
          <w:sz w:val="28"/>
          <w:szCs w:val="28"/>
        </w:rPr>
        <w:t>Для организации самостоятельной работы необходимы следующие условия:</w:t>
      </w:r>
    </w:p>
    <w:p w:rsidR="00BB5CF5" w:rsidRPr="00FB5D01" w:rsidRDefault="00BB5CF5" w:rsidP="00FB5D01">
      <w:pPr>
        <w:shd w:val="clear" w:color="auto" w:fill="FFFFFF"/>
        <w:tabs>
          <w:tab w:val="left" w:pos="720"/>
          <w:tab w:val="left" w:pos="1191"/>
        </w:tabs>
        <w:ind w:left="720"/>
        <w:jc w:val="both"/>
        <w:rPr>
          <w:rFonts w:ascii="Times New Roman" w:hAnsi="Times New Roman"/>
          <w:color w:val="000000"/>
          <w:sz w:val="28"/>
          <w:szCs w:val="28"/>
        </w:rPr>
      </w:pPr>
      <w:r w:rsidRPr="00FB5D01">
        <w:rPr>
          <w:rFonts w:ascii="Times New Roman" w:hAnsi="Times New Roman"/>
          <w:color w:val="000000"/>
          <w:sz w:val="28"/>
          <w:szCs w:val="28"/>
        </w:rPr>
        <w:t xml:space="preserve">– готовность </w:t>
      </w:r>
      <w:r w:rsidRPr="00FB5D01">
        <w:rPr>
          <w:rFonts w:ascii="Times New Roman" w:hAnsi="Times New Roman"/>
          <w:color w:val="000000"/>
          <w:spacing w:val="6"/>
          <w:sz w:val="28"/>
          <w:szCs w:val="28"/>
        </w:rPr>
        <w:t>обучающихся</w:t>
      </w:r>
      <w:r w:rsidRPr="00FB5D01">
        <w:rPr>
          <w:rFonts w:ascii="Times New Roman" w:hAnsi="Times New Roman"/>
          <w:color w:val="000000"/>
          <w:sz w:val="28"/>
          <w:szCs w:val="28"/>
        </w:rPr>
        <w:t xml:space="preserve"> к самостоятельному  профессиональному труду;</w:t>
      </w:r>
    </w:p>
    <w:p w:rsidR="00BB5CF5" w:rsidRPr="00FB5D01" w:rsidRDefault="00BB5CF5" w:rsidP="00FB5D01">
      <w:pPr>
        <w:shd w:val="clear" w:color="auto" w:fill="FFFFFF"/>
        <w:tabs>
          <w:tab w:val="left" w:pos="720"/>
          <w:tab w:val="left" w:pos="1191"/>
        </w:tabs>
        <w:ind w:left="720"/>
        <w:jc w:val="both"/>
        <w:rPr>
          <w:rFonts w:ascii="Times New Roman" w:hAnsi="Times New Roman"/>
          <w:color w:val="000000"/>
          <w:sz w:val="28"/>
          <w:szCs w:val="28"/>
        </w:rPr>
      </w:pPr>
      <w:r w:rsidRPr="00FB5D01">
        <w:rPr>
          <w:rFonts w:ascii="Times New Roman" w:hAnsi="Times New Roman"/>
          <w:color w:val="000000"/>
          <w:sz w:val="28"/>
          <w:szCs w:val="28"/>
        </w:rPr>
        <w:t>– мотивация получения знаний;</w:t>
      </w:r>
    </w:p>
    <w:p w:rsidR="00BB5CF5" w:rsidRPr="00FB5D01" w:rsidRDefault="00BB5CF5" w:rsidP="00FB5D01">
      <w:pPr>
        <w:shd w:val="clear" w:color="auto" w:fill="FFFFFF"/>
        <w:tabs>
          <w:tab w:val="left" w:pos="720"/>
          <w:tab w:val="left" w:pos="1191"/>
        </w:tabs>
        <w:ind w:left="720"/>
        <w:jc w:val="both"/>
        <w:rPr>
          <w:rFonts w:ascii="Times New Roman" w:hAnsi="Times New Roman"/>
          <w:color w:val="000000"/>
          <w:sz w:val="28"/>
          <w:szCs w:val="28"/>
        </w:rPr>
      </w:pPr>
      <w:r w:rsidRPr="00FB5D01">
        <w:rPr>
          <w:rFonts w:ascii="Times New Roman" w:hAnsi="Times New Roman"/>
          <w:color w:val="000000"/>
          <w:spacing w:val="6"/>
          <w:sz w:val="28"/>
          <w:szCs w:val="28"/>
        </w:rPr>
        <w:t xml:space="preserve">– наличие и доступность всего необходимого учебно-методического и справочного </w:t>
      </w:r>
      <w:r w:rsidRPr="00FB5D01">
        <w:rPr>
          <w:rFonts w:ascii="Times New Roman" w:hAnsi="Times New Roman"/>
          <w:color w:val="000000"/>
          <w:spacing w:val="-1"/>
          <w:sz w:val="28"/>
          <w:szCs w:val="28"/>
        </w:rPr>
        <w:t>материала;</w:t>
      </w:r>
    </w:p>
    <w:p w:rsidR="00BB5CF5" w:rsidRPr="00FB5D01" w:rsidRDefault="00BB5CF5" w:rsidP="00FB5D01">
      <w:pPr>
        <w:shd w:val="clear" w:color="auto" w:fill="FFFFFF"/>
        <w:tabs>
          <w:tab w:val="left" w:pos="720"/>
          <w:tab w:val="left" w:pos="1191"/>
        </w:tabs>
        <w:ind w:left="720"/>
        <w:jc w:val="both"/>
        <w:rPr>
          <w:rFonts w:ascii="Times New Roman" w:hAnsi="Times New Roman"/>
          <w:color w:val="000000"/>
          <w:sz w:val="28"/>
          <w:szCs w:val="28"/>
        </w:rPr>
      </w:pPr>
      <w:r w:rsidRPr="00FB5D01">
        <w:rPr>
          <w:rFonts w:ascii="Times New Roman" w:hAnsi="Times New Roman"/>
          <w:color w:val="000000"/>
          <w:sz w:val="28"/>
          <w:szCs w:val="28"/>
        </w:rPr>
        <w:t>– система регулярного контроля качества выполненной самостоятельной работы;</w:t>
      </w:r>
    </w:p>
    <w:p w:rsidR="00BB5CF5" w:rsidRPr="00FB5D01" w:rsidRDefault="00BB5CF5" w:rsidP="00FB5D01">
      <w:pPr>
        <w:shd w:val="clear" w:color="auto" w:fill="FFFFFF"/>
        <w:tabs>
          <w:tab w:val="left" w:pos="720"/>
          <w:tab w:val="left" w:pos="1191"/>
        </w:tabs>
        <w:ind w:left="720"/>
        <w:jc w:val="both"/>
        <w:rPr>
          <w:rFonts w:ascii="Times New Roman" w:hAnsi="Times New Roman"/>
          <w:color w:val="000000"/>
          <w:spacing w:val="-1"/>
          <w:sz w:val="28"/>
          <w:szCs w:val="28"/>
        </w:rPr>
      </w:pPr>
      <w:r w:rsidRPr="00FB5D01">
        <w:rPr>
          <w:rFonts w:ascii="Times New Roman" w:hAnsi="Times New Roman"/>
          <w:color w:val="000000"/>
          <w:spacing w:val="-1"/>
          <w:sz w:val="28"/>
          <w:szCs w:val="28"/>
        </w:rPr>
        <w:t>– консультационная помощь преподавателя.</w:t>
      </w:r>
    </w:p>
    <w:p w:rsidR="00BB5CF5" w:rsidRPr="00FB5D01" w:rsidRDefault="00BB5CF5" w:rsidP="00FB5D01">
      <w:pPr>
        <w:shd w:val="clear" w:color="auto" w:fill="FFFFFF"/>
        <w:tabs>
          <w:tab w:val="left" w:pos="720"/>
          <w:tab w:val="left" w:pos="1191"/>
        </w:tabs>
        <w:jc w:val="both"/>
        <w:rPr>
          <w:rFonts w:ascii="Times New Roman" w:hAnsi="Times New Roman"/>
          <w:color w:val="000000"/>
          <w:spacing w:val="-1"/>
          <w:sz w:val="28"/>
          <w:szCs w:val="28"/>
        </w:rPr>
      </w:pPr>
    </w:p>
    <w:p w:rsidR="00BB5CF5" w:rsidRPr="00070534" w:rsidRDefault="00BB5CF5" w:rsidP="00070534">
      <w:pPr>
        <w:widowControl w:val="0"/>
        <w:autoSpaceDE w:val="0"/>
        <w:autoSpaceDN w:val="0"/>
        <w:adjustRightInd w:val="0"/>
        <w:jc w:val="both"/>
        <w:rPr>
          <w:rFonts w:ascii="Times New Roman" w:hAnsi="Times New Roman"/>
          <w:b/>
          <w:sz w:val="28"/>
          <w:szCs w:val="28"/>
        </w:rPr>
      </w:pPr>
      <w:r w:rsidRPr="00FB5D01">
        <w:rPr>
          <w:rFonts w:ascii="Times New Roman" w:hAnsi="Times New Roman"/>
          <w:b/>
          <w:sz w:val="28"/>
          <w:szCs w:val="28"/>
        </w:rPr>
        <w:t>2. Требования к результатам освоения содержания дисциплины.</w:t>
      </w:r>
    </w:p>
    <w:p w:rsidR="00BB5CF5" w:rsidRPr="00070534" w:rsidRDefault="00BB5CF5" w:rsidP="00FB5D01">
      <w:pPr>
        <w:ind w:firstLine="567"/>
        <w:jc w:val="both"/>
        <w:rPr>
          <w:rStyle w:val="FontStyle72"/>
          <w:b w:val="0"/>
          <w:bCs/>
          <w:sz w:val="28"/>
          <w:szCs w:val="28"/>
        </w:rPr>
      </w:pPr>
      <w:r w:rsidRPr="00070534">
        <w:rPr>
          <w:rStyle w:val="FontStyle72"/>
          <w:b w:val="0"/>
          <w:bCs/>
          <w:sz w:val="28"/>
          <w:szCs w:val="28"/>
        </w:rPr>
        <w:t xml:space="preserve">Внеаудиторная самостоятельная работа направлена на формирование </w:t>
      </w:r>
      <w:r w:rsidRPr="00070534">
        <w:rPr>
          <w:rStyle w:val="FontStyle72"/>
          <w:bCs/>
          <w:sz w:val="28"/>
          <w:szCs w:val="28"/>
        </w:rPr>
        <w:t>общих компетенций,</w:t>
      </w:r>
      <w:r w:rsidRPr="00070534">
        <w:rPr>
          <w:rStyle w:val="FontStyle72"/>
          <w:b w:val="0"/>
          <w:bCs/>
          <w:sz w:val="28"/>
          <w:szCs w:val="28"/>
        </w:rPr>
        <w:t xml:space="preserve"> включающих в себя способность:</w:t>
      </w:r>
    </w:p>
    <w:p w:rsidR="00BB5CF5" w:rsidRPr="00FB5D01" w:rsidRDefault="00BB5CF5" w:rsidP="00FB5D01">
      <w:pPr>
        <w:pStyle w:val="List"/>
        <w:widowControl w:val="0"/>
        <w:tabs>
          <w:tab w:val="left" w:pos="900"/>
        </w:tabs>
        <w:ind w:left="0" w:firstLine="720"/>
        <w:jc w:val="both"/>
        <w:rPr>
          <w:sz w:val="28"/>
          <w:szCs w:val="28"/>
        </w:rPr>
      </w:pPr>
      <w:r w:rsidRPr="00FB5D01">
        <w:rPr>
          <w:sz w:val="28"/>
          <w:szCs w:val="28"/>
        </w:rPr>
        <w:t>ОК 1. Понимать сущность и социальную значимость своей будущей профессии, проявлять к ней устойчивый интерес.</w:t>
      </w:r>
    </w:p>
    <w:p w:rsidR="00BB5CF5" w:rsidRPr="00FB5D01" w:rsidRDefault="00BB5CF5" w:rsidP="00FB5D01">
      <w:pPr>
        <w:pStyle w:val="List"/>
        <w:widowControl w:val="0"/>
        <w:ind w:left="0" w:firstLine="720"/>
        <w:jc w:val="both"/>
        <w:rPr>
          <w:sz w:val="28"/>
          <w:szCs w:val="28"/>
        </w:rPr>
      </w:pPr>
      <w:r w:rsidRPr="00FB5D01">
        <w:rPr>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BB5CF5" w:rsidRPr="00FB5D01" w:rsidRDefault="00BB5CF5" w:rsidP="00FB5D01">
      <w:pPr>
        <w:pStyle w:val="List"/>
        <w:widowControl w:val="0"/>
        <w:ind w:left="0" w:firstLine="720"/>
        <w:jc w:val="both"/>
        <w:rPr>
          <w:sz w:val="28"/>
          <w:szCs w:val="28"/>
        </w:rPr>
      </w:pPr>
      <w:r w:rsidRPr="00FB5D01">
        <w:rPr>
          <w:sz w:val="28"/>
          <w:szCs w:val="28"/>
        </w:rPr>
        <w:t>ОК 3. Решать проблемы, оценивать риски и принимать решения в нестандартных ситуациях.</w:t>
      </w:r>
    </w:p>
    <w:p w:rsidR="00BB5CF5" w:rsidRPr="00FB5D01" w:rsidRDefault="00BB5CF5" w:rsidP="00FB5D01">
      <w:pPr>
        <w:pStyle w:val="List"/>
        <w:widowControl w:val="0"/>
        <w:ind w:left="0" w:firstLine="720"/>
        <w:jc w:val="both"/>
        <w:rPr>
          <w:sz w:val="28"/>
          <w:szCs w:val="28"/>
        </w:rPr>
      </w:pPr>
      <w:r w:rsidRPr="00FB5D01">
        <w:rPr>
          <w:sz w:val="28"/>
          <w:szCs w:val="28"/>
        </w:rPr>
        <w:t xml:space="preserve">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 </w:t>
      </w:r>
    </w:p>
    <w:p w:rsidR="00BB5CF5" w:rsidRPr="00FB5D01" w:rsidRDefault="00BB5CF5" w:rsidP="00FB5D01">
      <w:pPr>
        <w:pStyle w:val="List"/>
        <w:widowControl w:val="0"/>
        <w:ind w:left="0" w:firstLine="720"/>
        <w:jc w:val="both"/>
        <w:rPr>
          <w:sz w:val="28"/>
          <w:szCs w:val="28"/>
        </w:rPr>
      </w:pPr>
      <w:r w:rsidRPr="00FB5D01">
        <w:rPr>
          <w:sz w:val="28"/>
          <w:szCs w:val="28"/>
        </w:rPr>
        <w:t>ОК 5. Использовать информационно-коммуникационные технологии для совершенствования профессиональной деятельности.</w:t>
      </w:r>
    </w:p>
    <w:p w:rsidR="00BB5CF5" w:rsidRPr="00FB5D01" w:rsidRDefault="00BB5CF5" w:rsidP="00FB5D01">
      <w:pPr>
        <w:pStyle w:val="List"/>
        <w:widowControl w:val="0"/>
        <w:ind w:left="0" w:firstLine="720"/>
        <w:jc w:val="both"/>
        <w:rPr>
          <w:sz w:val="28"/>
          <w:szCs w:val="28"/>
        </w:rPr>
      </w:pPr>
      <w:r w:rsidRPr="00FB5D01">
        <w:rPr>
          <w:sz w:val="28"/>
          <w:szCs w:val="28"/>
        </w:rPr>
        <w:t>ОК 6. Работать в коллективе, эффективно общаться с коллегами, руководством.</w:t>
      </w:r>
    </w:p>
    <w:p w:rsidR="00BB5CF5" w:rsidRPr="00FB5D01" w:rsidRDefault="00BB5CF5" w:rsidP="00FB5D01">
      <w:pPr>
        <w:pStyle w:val="List"/>
        <w:widowControl w:val="0"/>
        <w:ind w:left="0" w:firstLine="720"/>
        <w:jc w:val="both"/>
        <w:rPr>
          <w:sz w:val="28"/>
          <w:szCs w:val="28"/>
        </w:rPr>
      </w:pPr>
      <w:r w:rsidRPr="00FB5D01">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BB5CF5" w:rsidRPr="00FB5D01" w:rsidRDefault="00BB5CF5" w:rsidP="00FB5D01">
      <w:pPr>
        <w:pStyle w:val="List"/>
        <w:widowControl w:val="0"/>
        <w:ind w:left="0" w:firstLine="720"/>
        <w:jc w:val="both"/>
        <w:rPr>
          <w:sz w:val="28"/>
          <w:szCs w:val="28"/>
        </w:rPr>
      </w:pPr>
      <w:r w:rsidRPr="00FB5D01">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BB5CF5" w:rsidRPr="00FB5D01" w:rsidRDefault="00BB5CF5" w:rsidP="00FB5D01">
      <w:pPr>
        <w:pStyle w:val="List"/>
        <w:widowControl w:val="0"/>
        <w:ind w:left="0" w:firstLine="709"/>
        <w:jc w:val="both"/>
        <w:rPr>
          <w:sz w:val="28"/>
          <w:szCs w:val="28"/>
        </w:rPr>
      </w:pPr>
      <w:r w:rsidRPr="00FB5D01">
        <w:rPr>
          <w:sz w:val="28"/>
          <w:szCs w:val="28"/>
        </w:rPr>
        <w:t>ОК 9. Ориентироваться в условиях частой смены технологий в профессиональной деятельности.</w:t>
      </w:r>
    </w:p>
    <w:p w:rsidR="00BB5CF5" w:rsidRPr="00FB5D01" w:rsidRDefault="00BB5CF5" w:rsidP="00FB5D01">
      <w:pPr>
        <w:pStyle w:val="List"/>
        <w:widowControl w:val="0"/>
        <w:tabs>
          <w:tab w:val="left" w:pos="1620"/>
        </w:tabs>
        <w:ind w:left="0" w:firstLine="709"/>
        <w:jc w:val="both"/>
        <w:rPr>
          <w:sz w:val="28"/>
          <w:szCs w:val="28"/>
        </w:rPr>
      </w:pPr>
      <w:r w:rsidRPr="00FB5D01">
        <w:rPr>
          <w:sz w:val="28"/>
          <w:szCs w:val="28"/>
        </w:rPr>
        <w:t>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BB5CF5" w:rsidRDefault="00BB5CF5" w:rsidP="00FB5D01">
      <w:pPr>
        <w:pStyle w:val="List"/>
        <w:widowControl w:val="0"/>
        <w:tabs>
          <w:tab w:val="left" w:pos="1620"/>
        </w:tabs>
        <w:ind w:left="0" w:firstLine="709"/>
        <w:jc w:val="both"/>
        <w:rPr>
          <w:sz w:val="28"/>
          <w:szCs w:val="28"/>
        </w:rPr>
      </w:pPr>
      <w:r w:rsidRPr="00FB5D01">
        <w:rPr>
          <w:sz w:val="28"/>
          <w:szCs w:val="28"/>
        </w:rPr>
        <w:t>ОК 11.</w:t>
      </w:r>
      <w:r w:rsidRPr="00FB5D01">
        <w:rPr>
          <w:sz w:val="28"/>
          <w:szCs w:val="28"/>
        </w:rPr>
        <w:tab/>
        <w:t>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BB5CF5" w:rsidRPr="00070534" w:rsidRDefault="00BB5CF5" w:rsidP="00070534">
      <w:pPr>
        <w:autoSpaceDE w:val="0"/>
        <w:autoSpaceDN w:val="0"/>
        <w:adjustRightInd w:val="0"/>
        <w:ind w:firstLine="706"/>
        <w:jc w:val="both"/>
        <w:rPr>
          <w:rFonts w:ascii="Times New Roman" w:hAnsi="Times New Roman"/>
          <w:sz w:val="28"/>
          <w:szCs w:val="28"/>
        </w:rPr>
      </w:pPr>
      <w:r w:rsidRPr="00070534">
        <w:rPr>
          <w:rFonts w:ascii="Times New Roman" w:hAnsi="Times New Roman"/>
          <w:sz w:val="28"/>
          <w:szCs w:val="28"/>
        </w:rPr>
        <w:t xml:space="preserve">Артист, преподаватель, концертмейстер должен обладать </w:t>
      </w:r>
      <w:r w:rsidRPr="00070534">
        <w:rPr>
          <w:rFonts w:ascii="Times New Roman" w:hAnsi="Times New Roman"/>
          <w:b/>
          <w:sz w:val="28"/>
          <w:szCs w:val="28"/>
        </w:rPr>
        <w:t>профессиональными компетенциями,</w:t>
      </w:r>
      <w:r w:rsidRPr="00070534">
        <w:rPr>
          <w:rFonts w:ascii="Times New Roman" w:hAnsi="Times New Roman"/>
          <w:sz w:val="28"/>
          <w:szCs w:val="28"/>
        </w:rPr>
        <w:t xml:space="preserve"> соответствующими видам деятельности:</w:t>
      </w:r>
    </w:p>
    <w:p w:rsidR="00BB5CF5" w:rsidRPr="00070534" w:rsidRDefault="00BB5CF5" w:rsidP="00070534">
      <w:pPr>
        <w:tabs>
          <w:tab w:val="left" w:pos="1397"/>
        </w:tabs>
        <w:autoSpaceDE w:val="0"/>
        <w:autoSpaceDN w:val="0"/>
        <w:adjustRightInd w:val="0"/>
        <w:ind w:left="715"/>
        <w:rPr>
          <w:rFonts w:ascii="Times New Roman" w:hAnsi="Times New Roman"/>
          <w:sz w:val="28"/>
          <w:szCs w:val="28"/>
        </w:rPr>
      </w:pPr>
      <w:r w:rsidRPr="00070534">
        <w:rPr>
          <w:rFonts w:ascii="Times New Roman" w:hAnsi="Times New Roman"/>
          <w:sz w:val="28"/>
          <w:szCs w:val="28"/>
        </w:rPr>
        <w:t xml:space="preserve">           Исполнительская деятельность.</w:t>
      </w:r>
    </w:p>
    <w:p w:rsidR="00BB5CF5" w:rsidRPr="00070534" w:rsidRDefault="00BB5CF5" w:rsidP="00070534">
      <w:pPr>
        <w:autoSpaceDE w:val="0"/>
        <w:autoSpaceDN w:val="0"/>
        <w:adjustRightInd w:val="0"/>
        <w:spacing w:before="5"/>
        <w:ind w:firstLine="691"/>
        <w:jc w:val="both"/>
        <w:rPr>
          <w:rFonts w:ascii="Times New Roman" w:hAnsi="Times New Roman"/>
          <w:sz w:val="28"/>
          <w:szCs w:val="28"/>
        </w:rPr>
      </w:pPr>
      <w:r w:rsidRPr="00070534">
        <w:rPr>
          <w:rFonts w:ascii="Times New Roman" w:hAnsi="Times New Roman"/>
          <w:sz w:val="28"/>
          <w:szCs w:val="28"/>
        </w:rPr>
        <w:t>ПК 1.1. Целостно и грамотно воспринимать и исполнять музыкальные произведения, самостоятельно осваивать сольный, оркестровый и ансамблевый репертуар.</w:t>
      </w:r>
    </w:p>
    <w:p w:rsidR="00BB5CF5" w:rsidRPr="00070534" w:rsidRDefault="00BB5CF5" w:rsidP="00070534">
      <w:pPr>
        <w:autoSpaceDE w:val="0"/>
        <w:autoSpaceDN w:val="0"/>
        <w:adjustRightInd w:val="0"/>
        <w:ind w:firstLine="701"/>
        <w:jc w:val="both"/>
        <w:rPr>
          <w:rFonts w:ascii="Times New Roman" w:hAnsi="Times New Roman"/>
          <w:sz w:val="28"/>
          <w:szCs w:val="28"/>
        </w:rPr>
      </w:pPr>
      <w:r w:rsidRPr="00070534">
        <w:rPr>
          <w:rFonts w:ascii="Times New Roman" w:hAnsi="Times New Roman"/>
          <w:sz w:val="28"/>
          <w:szCs w:val="28"/>
        </w:rPr>
        <w:t>ПК 1.2. Осуществлять исполнительскую деятельность и репетиционную работу в условиях концертной организации, в оркестровых и ансамблевых коллективах.</w:t>
      </w:r>
    </w:p>
    <w:p w:rsidR="00BB5CF5" w:rsidRPr="00070534" w:rsidRDefault="00BB5CF5" w:rsidP="00070534">
      <w:pPr>
        <w:autoSpaceDE w:val="0"/>
        <w:autoSpaceDN w:val="0"/>
        <w:adjustRightInd w:val="0"/>
        <w:ind w:firstLine="696"/>
        <w:jc w:val="both"/>
        <w:rPr>
          <w:rFonts w:ascii="Times New Roman" w:hAnsi="Times New Roman"/>
          <w:sz w:val="28"/>
          <w:szCs w:val="28"/>
        </w:rPr>
      </w:pPr>
      <w:r w:rsidRPr="00070534">
        <w:rPr>
          <w:rFonts w:ascii="Times New Roman" w:hAnsi="Times New Roman"/>
          <w:sz w:val="28"/>
          <w:szCs w:val="28"/>
        </w:rPr>
        <w:t>ПК 1.3. Осваивать сольный, ансамблевый, оркестровый исполнительский репертуар.</w:t>
      </w:r>
    </w:p>
    <w:p w:rsidR="00BB5CF5" w:rsidRPr="00070534" w:rsidRDefault="00BB5CF5" w:rsidP="00070534">
      <w:pPr>
        <w:autoSpaceDE w:val="0"/>
        <w:autoSpaceDN w:val="0"/>
        <w:adjustRightInd w:val="0"/>
        <w:ind w:firstLine="696"/>
        <w:jc w:val="both"/>
        <w:rPr>
          <w:rFonts w:ascii="Times New Roman" w:hAnsi="Times New Roman"/>
          <w:sz w:val="28"/>
          <w:szCs w:val="28"/>
        </w:rPr>
      </w:pPr>
      <w:r w:rsidRPr="00070534">
        <w:rPr>
          <w:rFonts w:ascii="Times New Roman" w:hAnsi="Times New Roman"/>
          <w:sz w:val="28"/>
          <w:szCs w:val="28"/>
        </w:rPr>
        <w:t>ПК 1.4. Выполнять теоретический и исполнительский анализ музыкального произведения, применять базовые теоретические знания в процессе поиска интерпретаторских решений.</w:t>
      </w:r>
    </w:p>
    <w:p w:rsidR="00BB5CF5" w:rsidRPr="00070534" w:rsidRDefault="00BB5CF5" w:rsidP="00070534">
      <w:pPr>
        <w:autoSpaceDE w:val="0"/>
        <w:autoSpaceDN w:val="0"/>
        <w:adjustRightInd w:val="0"/>
        <w:ind w:firstLine="701"/>
        <w:jc w:val="both"/>
        <w:rPr>
          <w:rFonts w:ascii="Times New Roman" w:hAnsi="Times New Roman"/>
          <w:sz w:val="28"/>
          <w:szCs w:val="28"/>
        </w:rPr>
      </w:pPr>
      <w:r w:rsidRPr="00070534">
        <w:rPr>
          <w:rFonts w:ascii="Times New Roman" w:hAnsi="Times New Roman"/>
          <w:sz w:val="28"/>
          <w:szCs w:val="28"/>
        </w:rPr>
        <w:t>ПК 1.5. Применять в исполнительской деятельности технические средства звукозаписи, вести репетиционную работу и запись в условиях студии.</w:t>
      </w:r>
    </w:p>
    <w:p w:rsidR="00BB5CF5" w:rsidRPr="00070534" w:rsidRDefault="00BB5CF5" w:rsidP="00070534">
      <w:pPr>
        <w:autoSpaceDE w:val="0"/>
        <w:autoSpaceDN w:val="0"/>
        <w:adjustRightInd w:val="0"/>
        <w:ind w:firstLine="696"/>
        <w:jc w:val="both"/>
        <w:rPr>
          <w:rFonts w:ascii="Times New Roman" w:hAnsi="Times New Roman"/>
          <w:sz w:val="28"/>
          <w:szCs w:val="28"/>
        </w:rPr>
      </w:pPr>
      <w:r w:rsidRPr="00070534">
        <w:rPr>
          <w:rFonts w:ascii="Times New Roman" w:hAnsi="Times New Roman"/>
          <w:sz w:val="28"/>
          <w:szCs w:val="28"/>
        </w:rPr>
        <w:t>ПК 1.6. Применять базовые знания по устройству, ремонту и настройке своего инструмента для решения музыкально-исполнительских задач.</w:t>
      </w:r>
    </w:p>
    <w:p w:rsidR="00BB5CF5" w:rsidRPr="00070534" w:rsidRDefault="00BB5CF5" w:rsidP="00070534">
      <w:pPr>
        <w:autoSpaceDE w:val="0"/>
        <w:autoSpaceDN w:val="0"/>
        <w:adjustRightInd w:val="0"/>
        <w:spacing w:before="5"/>
        <w:ind w:firstLine="696"/>
        <w:jc w:val="both"/>
        <w:rPr>
          <w:rFonts w:ascii="Times New Roman" w:hAnsi="Times New Roman"/>
          <w:sz w:val="28"/>
          <w:szCs w:val="28"/>
        </w:rPr>
      </w:pPr>
      <w:r w:rsidRPr="00070534">
        <w:rPr>
          <w:rFonts w:ascii="Times New Roman" w:hAnsi="Times New Roman"/>
          <w:sz w:val="28"/>
          <w:szCs w:val="28"/>
        </w:rPr>
        <w:t>ПК 1.7. Исполнять обязанности музыкального руководителя творческого коллектива, включающие организацию репетиционной и концертной работы, планирование и анализ результатов деятельности.</w:t>
      </w:r>
    </w:p>
    <w:p w:rsidR="00BB5CF5" w:rsidRPr="00070534" w:rsidRDefault="00BB5CF5" w:rsidP="00070534">
      <w:pPr>
        <w:autoSpaceDE w:val="0"/>
        <w:autoSpaceDN w:val="0"/>
        <w:adjustRightInd w:val="0"/>
        <w:ind w:firstLine="696"/>
        <w:jc w:val="both"/>
        <w:rPr>
          <w:rFonts w:ascii="Times New Roman" w:hAnsi="Times New Roman"/>
          <w:sz w:val="28"/>
          <w:szCs w:val="28"/>
        </w:rPr>
      </w:pPr>
      <w:r w:rsidRPr="00070534">
        <w:rPr>
          <w:rFonts w:ascii="Times New Roman" w:hAnsi="Times New Roman"/>
          <w:sz w:val="28"/>
          <w:szCs w:val="28"/>
        </w:rPr>
        <w:t>ПК 1.8. Создавать концертно-тематические программы с учетом специфики восприятия слушателей различных возрастных групп.</w:t>
      </w:r>
    </w:p>
    <w:p w:rsidR="00BB5CF5" w:rsidRPr="00070534" w:rsidRDefault="00BB5CF5" w:rsidP="00070534">
      <w:pPr>
        <w:tabs>
          <w:tab w:val="left" w:pos="1397"/>
        </w:tabs>
        <w:autoSpaceDE w:val="0"/>
        <w:autoSpaceDN w:val="0"/>
        <w:adjustRightInd w:val="0"/>
        <w:ind w:left="715"/>
        <w:rPr>
          <w:rFonts w:ascii="Times New Roman" w:hAnsi="Times New Roman"/>
          <w:sz w:val="28"/>
          <w:szCs w:val="28"/>
        </w:rPr>
      </w:pPr>
      <w:r w:rsidRPr="00070534">
        <w:rPr>
          <w:rFonts w:ascii="Times New Roman" w:hAnsi="Times New Roman"/>
          <w:sz w:val="28"/>
          <w:szCs w:val="28"/>
        </w:rPr>
        <w:tab/>
        <w:t>Педагогическая деятельность.</w:t>
      </w:r>
    </w:p>
    <w:p w:rsidR="00BB5CF5" w:rsidRPr="00070534" w:rsidRDefault="00BB5CF5" w:rsidP="00070534">
      <w:pPr>
        <w:autoSpaceDE w:val="0"/>
        <w:autoSpaceDN w:val="0"/>
        <w:adjustRightInd w:val="0"/>
        <w:spacing w:before="72"/>
        <w:ind w:firstLine="691"/>
        <w:jc w:val="both"/>
        <w:rPr>
          <w:rFonts w:ascii="Times New Roman" w:hAnsi="Times New Roman"/>
          <w:sz w:val="28"/>
          <w:szCs w:val="28"/>
        </w:rPr>
      </w:pPr>
      <w:r w:rsidRPr="00070534">
        <w:rPr>
          <w:rFonts w:ascii="Times New Roman" w:hAnsi="Times New Roman"/>
          <w:sz w:val="28"/>
          <w:szCs w:val="28"/>
        </w:rPr>
        <w:t>ПК 2.1. Осуществлять педагогическую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w:t>
      </w:r>
    </w:p>
    <w:p w:rsidR="00BB5CF5" w:rsidRPr="00070534" w:rsidRDefault="00BB5CF5" w:rsidP="00070534">
      <w:pPr>
        <w:autoSpaceDE w:val="0"/>
        <w:autoSpaceDN w:val="0"/>
        <w:adjustRightInd w:val="0"/>
        <w:ind w:firstLine="691"/>
        <w:jc w:val="both"/>
        <w:rPr>
          <w:rFonts w:ascii="Times New Roman" w:hAnsi="Times New Roman"/>
          <w:sz w:val="28"/>
          <w:szCs w:val="28"/>
        </w:rPr>
      </w:pPr>
      <w:r w:rsidRPr="00070534">
        <w:rPr>
          <w:rFonts w:ascii="Times New Roman" w:hAnsi="Times New Roman"/>
          <w:sz w:val="28"/>
          <w:szCs w:val="28"/>
        </w:rPr>
        <w:t>ПК 2.2. Использовать знания в области психологии и педагогики, специальных и музыкально-теоретических дисциплин в преподавательской деятельности.</w:t>
      </w:r>
    </w:p>
    <w:p w:rsidR="00BB5CF5" w:rsidRPr="00070534" w:rsidRDefault="00BB5CF5" w:rsidP="00070534">
      <w:pPr>
        <w:autoSpaceDE w:val="0"/>
        <w:autoSpaceDN w:val="0"/>
        <w:adjustRightInd w:val="0"/>
        <w:ind w:firstLine="686"/>
        <w:jc w:val="both"/>
        <w:rPr>
          <w:rFonts w:ascii="Times New Roman" w:hAnsi="Times New Roman"/>
          <w:sz w:val="28"/>
          <w:szCs w:val="28"/>
        </w:rPr>
      </w:pPr>
      <w:r w:rsidRPr="00070534">
        <w:rPr>
          <w:rFonts w:ascii="Times New Roman" w:hAnsi="Times New Roman"/>
          <w:sz w:val="28"/>
          <w:szCs w:val="28"/>
        </w:rPr>
        <w:t>ПК 2.3. Использовать базовые знания и практический опыт по организации и анализу учебного процесса, методике подготовки и проведения урока в исполнительском классе.</w:t>
      </w:r>
    </w:p>
    <w:p w:rsidR="00BB5CF5" w:rsidRPr="00070534" w:rsidRDefault="00BB5CF5" w:rsidP="00070534">
      <w:pPr>
        <w:autoSpaceDE w:val="0"/>
        <w:autoSpaceDN w:val="0"/>
        <w:adjustRightInd w:val="0"/>
        <w:spacing w:before="5"/>
        <w:ind w:left="715"/>
        <w:rPr>
          <w:rFonts w:ascii="Times New Roman" w:hAnsi="Times New Roman"/>
          <w:sz w:val="28"/>
          <w:szCs w:val="28"/>
        </w:rPr>
      </w:pPr>
      <w:r w:rsidRPr="00070534">
        <w:rPr>
          <w:rFonts w:ascii="Times New Roman" w:hAnsi="Times New Roman"/>
          <w:sz w:val="28"/>
          <w:szCs w:val="28"/>
        </w:rPr>
        <w:t>ПК 2.4. Осваивать основной учебно-педагогический репертуар.</w:t>
      </w:r>
    </w:p>
    <w:p w:rsidR="00BB5CF5" w:rsidRPr="00070534" w:rsidRDefault="00BB5CF5" w:rsidP="00070534">
      <w:pPr>
        <w:autoSpaceDE w:val="0"/>
        <w:autoSpaceDN w:val="0"/>
        <w:adjustRightInd w:val="0"/>
        <w:ind w:firstLine="691"/>
        <w:jc w:val="both"/>
        <w:rPr>
          <w:rFonts w:ascii="Times New Roman" w:hAnsi="Times New Roman"/>
          <w:sz w:val="28"/>
          <w:szCs w:val="28"/>
        </w:rPr>
      </w:pPr>
      <w:r w:rsidRPr="00070534">
        <w:rPr>
          <w:rFonts w:ascii="Times New Roman" w:hAnsi="Times New Roman"/>
          <w:sz w:val="28"/>
          <w:szCs w:val="28"/>
        </w:rPr>
        <w:t>ПК 2.5. Применять классические и современные методы преподавания, анализировать особенности отечественных и мировых инструментальных школ.</w:t>
      </w:r>
    </w:p>
    <w:p w:rsidR="00BB5CF5" w:rsidRPr="00070534" w:rsidRDefault="00BB5CF5" w:rsidP="00070534">
      <w:pPr>
        <w:autoSpaceDE w:val="0"/>
        <w:autoSpaceDN w:val="0"/>
        <w:adjustRightInd w:val="0"/>
        <w:spacing w:before="5"/>
        <w:ind w:firstLine="701"/>
        <w:jc w:val="both"/>
        <w:rPr>
          <w:rFonts w:ascii="Times New Roman" w:hAnsi="Times New Roman"/>
          <w:sz w:val="28"/>
          <w:szCs w:val="28"/>
        </w:rPr>
      </w:pPr>
      <w:r w:rsidRPr="00070534">
        <w:rPr>
          <w:rFonts w:ascii="Times New Roman" w:hAnsi="Times New Roman"/>
          <w:sz w:val="28"/>
          <w:szCs w:val="28"/>
        </w:rPr>
        <w:t>ПК 2.6. Использовать индивидуальные методы и приемы работы в исполнительском классе с учетом возрастных, психологических и физиологических особенностей обучающихся.</w:t>
      </w:r>
    </w:p>
    <w:p w:rsidR="00BB5CF5" w:rsidRPr="00070534" w:rsidRDefault="00BB5CF5" w:rsidP="00070534">
      <w:pPr>
        <w:autoSpaceDE w:val="0"/>
        <w:autoSpaceDN w:val="0"/>
        <w:adjustRightInd w:val="0"/>
        <w:spacing w:before="5"/>
        <w:ind w:left="715"/>
        <w:rPr>
          <w:rFonts w:ascii="Times New Roman" w:hAnsi="Times New Roman"/>
          <w:sz w:val="28"/>
          <w:szCs w:val="28"/>
        </w:rPr>
      </w:pPr>
      <w:r w:rsidRPr="00070534">
        <w:rPr>
          <w:rFonts w:ascii="Times New Roman" w:hAnsi="Times New Roman"/>
          <w:sz w:val="28"/>
          <w:szCs w:val="28"/>
        </w:rPr>
        <w:t>ПК 2.7. Планировать развитие профессиональных умений обучающихся.</w:t>
      </w:r>
    </w:p>
    <w:p w:rsidR="00BB5CF5" w:rsidRPr="00070534" w:rsidRDefault="00BB5CF5" w:rsidP="00070534">
      <w:pPr>
        <w:autoSpaceDE w:val="0"/>
        <w:autoSpaceDN w:val="0"/>
        <w:adjustRightInd w:val="0"/>
        <w:spacing w:before="5"/>
        <w:ind w:firstLine="701"/>
        <w:jc w:val="both"/>
        <w:rPr>
          <w:rFonts w:ascii="Times New Roman" w:hAnsi="Times New Roman"/>
          <w:sz w:val="28"/>
          <w:szCs w:val="28"/>
        </w:rPr>
      </w:pPr>
      <w:r w:rsidRPr="00070534">
        <w:rPr>
          <w:rFonts w:ascii="Times New Roman" w:hAnsi="Times New Roman"/>
          <w:sz w:val="28"/>
          <w:szCs w:val="28"/>
        </w:rPr>
        <w:t>ПК 2.8. Владеть культурой устной и письменной речи, профессиональной терминологией.</w:t>
      </w:r>
    </w:p>
    <w:p w:rsidR="00BB5CF5" w:rsidRPr="00455A23" w:rsidRDefault="00BB5CF5" w:rsidP="00BB59B3">
      <w:pPr>
        <w:spacing w:after="0"/>
        <w:rPr>
          <w:rFonts w:ascii="Times New Roman" w:hAnsi="Times New Roman"/>
          <w:color w:val="000000"/>
          <w:sz w:val="28"/>
          <w:szCs w:val="28"/>
        </w:rPr>
      </w:pPr>
      <w:r>
        <w:rPr>
          <w:rFonts w:ascii="Times New Roman" w:hAnsi="Times New Roman"/>
          <w:color w:val="000000"/>
          <w:sz w:val="28"/>
          <w:szCs w:val="28"/>
        </w:rPr>
        <w:t xml:space="preserve">      </w:t>
      </w:r>
      <w:r w:rsidRPr="00455A23">
        <w:rPr>
          <w:rFonts w:ascii="Times New Roman" w:hAnsi="Times New Roman"/>
          <w:color w:val="000000"/>
          <w:sz w:val="28"/>
          <w:szCs w:val="28"/>
        </w:rPr>
        <w:t>В результате изучения профессионального модуля обучающийся должен:</w:t>
      </w:r>
    </w:p>
    <w:p w:rsidR="00BB5CF5" w:rsidRPr="00455A23" w:rsidRDefault="00BB5CF5" w:rsidP="00BB59B3">
      <w:pPr>
        <w:spacing w:after="0"/>
        <w:rPr>
          <w:rFonts w:ascii="Times New Roman" w:hAnsi="Times New Roman"/>
          <w:b/>
          <w:bCs/>
          <w:color w:val="000000"/>
          <w:sz w:val="28"/>
          <w:szCs w:val="28"/>
        </w:rPr>
      </w:pPr>
      <w:r w:rsidRPr="00455A23">
        <w:rPr>
          <w:rFonts w:ascii="Times New Roman" w:hAnsi="Times New Roman"/>
          <w:b/>
          <w:bCs/>
          <w:color w:val="000000"/>
          <w:sz w:val="28"/>
          <w:szCs w:val="28"/>
        </w:rPr>
        <w:t>иметь практический опыт:</w:t>
      </w:r>
    </w:p>
    <w:p w:rsidR="00BB5CF5" w:rsidRPr="00455A23" w:rsidRDefault="00BB5CF5" w:rsidP="00BB59B3">
      <w:pPr>
        <w:spacing w:after="0" w:line="228" w:lineRule="auto"/>
        <w:ind w:firstLine="429"/>
        <w:rPr>
          <w:rFonts w:ascii="Times New Roman" w:hAnsi="Times New Roman"/>
          <w:color w:val="000000"/>
          <w:sz w:val="28"/>
          <w:szCs w:val="28"/>
        </w:rPr>
      </w:pPr>
      <w:r w:rsidRPr="00455A23">
        <w:rPr>
          <w:rFonts w:ascii="Times New Roman" w:hAnsi="Times New Roman"/>
          <w:color w:val="000000"/>
          <w:sz w:val="28"/>
          <w:szCs w:val="28"/>
        </w:rPr>
        <w:t>чтения с листа музыкальных произведений разных жанров и форм в соответствии с программными требованиями;</w:t>
      </w:r>
    </w:p>
    <w:p w:rsidR="00BB5CF5" w:rsidRPr="00455A23" w:rsidRDefault="00BB5CF5" w:rsidP="00BB59B3">
      <w:pPr>
        <w:spacing w:after="0" w:line="228" w:lineRule="auto"/>
        <w:ind w:firstLine="429"/>
        <w:rPr>
          <w:rFonts w:ascii="Times New Roman" w:hAnsi="Times New Roman"/>
          <w:b/>
          <w:bCs/>
          <w:color w:val="000000"/>
          <w:sz w:val="28"/>
          <w:szCs w:val="28"/>
        </w:rPr>
      </w:pPr>
      <w:r w:rsidRPr="00455A23">
        <w:rPr>
          <w:rFonts w:ascii="Times New Roman" w:hAnsi="Times New Roman"/>
          <w:color w:val="000000"/>
          <w:sz w:val="28"/>
          <w:szCs w:val="28"/>
        </w:rPr>
        <w:t>репетиционно-концертной работы в качестве солиста, концертмейстера в составе ансамбля, оркестра;</w:t>
      </w:r>
    </w:p>
    <w:p w:rsidR="00BB5CF5" w:rsidRPr="00455A23" w:rsidRDefault="00BB5CF5" w:rsidP="00BB59B3">
      <w:pPr>
        <w:spacing w:after="0" w:line="228" w:lineRule="auto"/>
        <w:ind w:firstLine="429"/>
        <w:rPr>
          <w:rFonts w:ascii="Times New Roman" w:hAnsi="Times New Roman"/>
          <w:color w:val="000000"/>
          <w:sz w:val="28"/>
          <w:szCs w:val="28"/>
        </w:rPr>
      </w:pPr>
      <w:r w:rsidRPr="00455A23">
        <w:rPr>
          <w:rFonts w:ascii="Times New Roman" w:hAnsi="Times New Roman"/>
          <w:color w:val="000000"/>
          <w:sz w:val="28"/>
          <w:szCs w:val="28"/>
        </w:rPr>
        <w:t>исполнения партий в различных камерно-инструментальных составах, в оркестре;</w:t>
      </w:r>
    </w:p>
    <w:p w:rsidR="00BB5CF5" w:rsidRPr="00455A23" w:rsidRDefault="00BB5CF5" w:rsidP="00BB59B3">
      <w:pPr>
        <w:spacing w:after="0" w:line="228" w:lineRule="auto"/>
        <w:rPr>
          <w:rFonts w:ascii="Times New Roman" w:hAnsi="Times New Roman"/>
          <w:b/>
          <w:bCs/>
          <w:color w:val="000000"/>
          <w:sz w:val="28"/>
          <w:szCs w:val="28"/>
        </w:rPr>
      </w:pPr>
      <w:r w:rsidRPr="00455A23">
        <w:rPr>
          <w:rFonts w:ascii="Times New Roman" w:hAnsi="Times New Roman"/>
          <w:b/>
          <w:bCs/>
          <w:color w:val="000000"/>
          <w:sz w:val="28"/>
          <w:szCs w:val="28"/>
        </w:rPr>
        <w:t>уметь:</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читать с листа и транспонировать музыкальные произведения;</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использовать технические навыки и приемы, средства исполнительской выразительности для грамотной интерпретации нотного текста;</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психофизиологически владеть собой в процессе репетиционной и концертной работы;</w:t>
      </w:r>
    </w:p>
    <w:p w:rsidR="00BB5CF5" w:rsidRPr="00455A23" w:rsidRDefault="00BB5CF5" w:rsidP="00BB59B3">
      <w:pPr>
        <w:spacing w:after="0"/>
        <w:ind w:left="-75" w:right="-107" w:firstLine="504"/>
        <w:rPr>
          <w:rFonts w:ascii="Times New Roman" w:hAnsi="Times New Roman"/>
          <w:color w:val="000000"/>
          <w:sz w:val="28"/>
          <w:szCs w:val="28"/>
        </w:rPr>
      </w:pPr>
      <w:r w:rsidRPr="00455A23">
        <w:rPr>
          <w:rFonts w:ascii="Times New Roman" w:hAnsi="Times New Roman"/>
          <w:color w:val="000000"/>
          <w:sz w:val="28"/>
          <w:szCs w:val="28"/>
        </w:rPr>
        <w:t>использовать слуховой контроль для управления процессом исполнения;</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применять теоретические знания в исполнительской практике;</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пользоваться специальной литературой;</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слышать все партии в ансамблях различных составов;</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 xml:space="preserve">согласовывать свои исполнительские намерения и находить </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совместные художественные решения при работе в ансамбле;</w:t>
      </w:r>
    </w:p>
    <w:p w:rsidR="00BB5CF5" w:rsidRPr="00455A23" w:rsidRDefault="00BB5CF5" w:rsidP="00BB59B3">
      <w:pPr>
        <w:spacing w:after="0" w:line="228" w:lineRule="auto"/>
        <w:ind w:firstLine="504"/>
        <w:rPr>
          <w:rFonts w:ascii="Times New Roman" w:hAnsi="Times New Roman"/>
          <w:color w:val="000000"/>
          <w:sz w:val="28"/>
          <w:szCs w:val="28"/>
        </w:rPr>
      </w:pPr>
      <w:r w:rsidRPr="00455A23">
        <w:rPr>
          <w:rFonts w:ascii="Times New Roman" w:hAnsi="Times New Roman"/>
          <w:color w:val="000000"/>
          <w:sz w:val="28"/>
          <w:szCs w:val="28"/>
        </w:rPr>
        <w:t>работать в составе различных видов оркестров: симфонического оркестра, духового оркестра;</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использовать практические навыки дирижирования в работе с творческим коллективом;</w:t>
      </w:r>
    </w:p>
    <w:p w:rsidR="00BB5CF5" w:rsidRPr="00455A23" w:rsidRDefault="00BB5CF5" w:rsidP="00BB59B3">
      <w:pPr>
        <w:spacing w:after="0" w:line="228" w:lineRule="auto"/>
        <w:ind w:left="-75" w:right="-107"/>
        <w:rPr>
          <w:rFonts w:ascii="Times New Roman" w:hAnsi="Times New Roman"/>
          <w:b/>
          <w:bCs/>
          <w:i/>
          <w:iCs/>
          <w:color w:val="000000"/>
          <w:sz w:val="28"/>
          <w:szCs w:val="28"/>
        </w:rPr>
      </w:pPr>
      <w:r w:rsidRPr="00455A23">
        <w:rPr>
          <w:rFonts w:ascii="Times New Roman" w:hAnsi="Times New Roman"/>
          <w:b/>
          <w:bCs/>
          <w:color w:val="000000"/>
          <w:sz w:val="28"/>
          <w:szCs w:val="28"/>
        </w:rPr>
        <w:t>знать:</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сольный репертуар, включающий произведения основных жанров (сонаты, концерты, вариации), виртуозные пьесы, этюды, инструментальные миниатюры;</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ансамблевый репертуар для различных камерных составов;</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оркестровые сложности для данного инструмента;</w:t>
      </w:r>
    </w:p>
    <w:p w:rsidR="00BB5CF5" w:rsidRPr="00455A23" w:rsidRDefault="00BB5CF5" w:rsidP="00BB59B3">
      <w:pPr>
        <w:spacing w:after="0" w:line="228" w:lineRule="auto"/>
        <w:ind w:left="-75" w:right="-107" w:firstLine="504"/>
        <w:rPr>
          <w:rFonts w:ascii="Times New Roman" w:hAnsi="Times New Roman"/>
          <w:color w:val="000000"/>
          <w:sz w:val="28"/>
          <w:szCs w:val="28"/>
        </w:rPr>
      </w:pPr>
      <w:r w:rsidRPr="00455A23">
        <w:rPr>
          <w:rFonts w:ascii="Times New Roman" w:hAnsi="Times New Roman"/>
          <w:color w:val="000000"/>
          <w:sz w:val="28"/>
          <w:szCs w:val="28"/>
        </w:rPr>
        <w:t>художественно-исполнительские возможности инструмента;</w:t>
      </w:r>
    </w:p>
    <w:p w:rsidR="00BB5CF5" w:rsidRPr="00455A23" w:rsidRDefault="00BB5CF5" w:rsidP="00BB59B3">
      <w:pPr>
        <w:spacing w:after="0"/>
        <w:ind w:left="-75" w:right="-107" w:firstLine="504"/>
        <w:rPr>
          <w:rFonts w:ascii="Times New Roman" w:hAnsi="Times New Roman"/>
          <w:color w:val="000000"/>
          <w:sz w:val="28"/>
          <w:szCs w:val="28"/>
        </w:rPr>
      </w:pPr>
      <w:r w:rsidRPr="00455A23">
        <w:rPr>
          <w:rFonts w:ascii="Times New Roman" w:hAnsi="Times New Roman"/>
          <w:color w:val="000000"/>
          <w:sz w:val="28"/>
          <w:szCs w:val="28"/>
        </w:rPr>
        <w:t>основные этапы истории и развития теории исполнительства на данном инструменте;</w:t>
      </w:r>
    </w:p>
    <w:p w:rsidR="00BB5CF5" w:rsidRPr="00455A23" w:rsidRDefault="00BB5CF5" w:rsidP="00BB59B3">
      <w:pPr>
        <w:spacing w:after="0"/>
        <w:ind w:left="-75" w:right="-107" w:firstLine="504"/>
        <w:rPr>
          <w:rFonts w:ascii="Times New Roman" w:hAnsi="Times New Roman"/>
          <w:color w:val="000000"/>
          <w:sz w:val="28"/>
          <w:szCs w:val="28"/>
        </w:rPr>
      </w:pPr>
      <w:r w:rsidRPr="00455A23">
        <w:rPr>
          <w:rFonts w:ascii="Times New Roman" w:hAnsi="Times New Roman"/>
          <w:color w:val="000000"/>
          <w:sz w:val="28"/>
          <w:szCs w:val="28"/>
        </w:rPr>
        <w:t>закономерности развития выразительных и технических возможностей инструмента;</w:t>
      </w:r>
    </w:p>
    <w:p w:rsidR="00BB5CF5" w:rsidRPr="00455A23" w:rsidRDefault="00BB5CF5" w:rsidP="00BB59B3">
      <w:pPr>
        <w:spacing w:after="0"/>
        <w:ind w:left="-75" w:right="-107" w:firstLine="504"/>
        <w:rPr>
          <w:rFonts w:ascii="Times New Roman" w:hAnsi="Times New Roman"/>
          <w:color w:val="000000"/>
          <w:sz w:val="28"/>
          <w:szCs w:val="28"/>
        </w:rPr>
      </w:pPr>
      <w:r w:rsidRPr="00455A23">
        <w:rPr>
          <w:rFonts w:ascii="Times New Roman" w:hAnsi="Times New Roman"/>
          <w:color w:val="000000"/>
          <w:sz w:val="28"/>
          <w:szCs w:val="28"/>
        </w:rPr>
        <w:t>выразительные и технические возможности родственных инструментов их роли в оркестре;</w:t>
      </w:r>
    </w:p>
    <w:p w:rsidR="00BB5CF5" w:rsidRPr="00455A23" w:rsidRDefault="00BB5CF5" w:rsidP="00BB59B3">
      <w:pPr>
        <w:spacing w:after="0"/>
        <w:ind w:left="-75" w:right="-107" w:firstLine="504"/>
        <w:rPr>
          <w:rFonts w:ascii="Times New Roman" w:hAnsi="Times New Roman"/>
          <w:color w:val="000000"/>
          <w:sz w:val="28"/>
          <w:szCs w:val="28"/>
        </w:rPr>
      </w:pPr>
      <w:r w:rsidRPr="00455A23">
        <w:rPr>
          <w:rFonts w:ascii="Times New Roman" w:hAnsi="Times New Roman"/>
          <w:color w:val="000000"/>
          <w:sz w:val="28"/>
          <w:szCs w:val="28"/>
        </w:rPr>
        <w:t>базовый репертуар оркестровых инструментов и переложений;</w:t>
      </w:r>
    </w:p>
    <w:p w:rsidR="00BB5CF5" w:rsidRPr="00455A23" w:rsidRDefault="00BB5CF5" w:rsidP="00BB59B3">
      <w:pPr>
        <w:spacing w:after="0"/>
        <w:ind w:left="-75" w:right="-107" w:firstLine="504"/>
        <w:rPr>
          <w:rFonts w:ascii="Times New Roman" w:hAnsi="Times New Roman"/>
          <w:color w:val="000000"/>
          <w:sz w:val="28"/>
          <w:szCs w:val="28"/>
        </w:rPr>
      </w:pPr>
      <w:r w:rsidRPr="00455A23">
        <w:rPr>
          <w:rFonts w:ascii="Times New Roman" w:hAnsi="Times New Roman"/>
          <w:color w:val="000000"/>
          <w:sz w:val="28"/>
          <w:szCs w:val="28"/>
        </w:rPr>
        <w:t>профессиональную терминологию;</w:t>
      </w:r>
    </w:p>
    <w:p w:rsidR="00BB5CF5" w:rsidRPr="00455A23" w:rsidRDefault="00BB5CF5" w:rsidP="00BB59B3">
      <w:pPr>
        <w:pStyle w:val="Heading121"/>
        <w:keepNext/>
        <w:keepLines/>
        <w:shd w:val="clear" w:color="auto" w:fill="auto"/>
        <w:spacing w:after="0" w:line="280" w:lineRule="exact"/>
        <w:ind w:left="200" w:right="400"/>
        <w:rPr>
          <w:rFonts w:ascii="Times New Roman" w:hAnsi="Times New Roman" w:cs="Times New Roman"/>
          <w:b w:val="0"/>
          <w:bCs w:val="0"/>
          <w:color w:val="000000"/>
        </w:rPr>
      </w:pPr>
      <w:r w:rsidRPr="00455A23">
        <w:rPr>
          <w:rFonts w:ascii="Times New Roman" w:hAnsi="Times New Roman" w:cs="Times New Roman"/>
          <w:b w:val="0"/>
          <w:bCs w:val="0"/>
          <w:color w:val="000000"/>
        </w:rPr>
        <w:t>особенности работы в качестве артиста ансамбля и оркестра, специфику репетиционной работы по группам и общих репетиций.</w:t>
      </w:r>
    </w:p>
    <w:p w:rsidR="00BB5CF5" w:rsidRPr="003B754E" w:rsidRDefault="00BB5CF5" w:rsidP="003B754E">
      <w:pPr>
        <w:spacing w:after="0" w:line="240" w:lineRule="auto"/>
        <w:rPr>
          <w:rFonts w:ascii="Times New Roman" w:hAnsi="Times New Roman"/>
          <w:color w:val="000000"/>
          <w:sz w:val="28"/>
          <w:szCs w:val="28"/>
          <w:lang w:eastAsia="ru-RU"/>
        </w:rPr>
      </w:pPr>
      <w:r w:rsidRPr="00455A23">
        <w:tab/>
      </w:r>
    </w:p>
    <w:p w:rsidR="00BB5CF5" w:rsidRPr="00FB5D01" w:rsidRDefault="00BB5CF5" w:rsidP="00FB5D01">
      <w:pPr>
        <w:widowControl w:val="0"/>
        <w:autoSpaceDE w:val="0"/>
        <w:autoSpaceDN w:val="0"/>
        <w:adjustRightInd w:val="0"/>
        <w:jc w:val="both"/>
        <w:rPr>
          <w:rFonts w:ascii="Times New Roman" w:hAnsi="Times New Roman"/>
          <w:b/>
          <w:sz w:val="28"/>
          <w:szCs w:val="28"/>
        </w:rPr>
      </w:pPr>
      <w:r w:rsidRPr="00FB5D01">
        <w:rPr>
          <w:rFonts w:ascii="Times New Roman" w:hAnsi="Times New Roman"/>
          <w:b/>
          <w:sz w:val="28"/>
          <w:szCs w:val="28"/>
        </w:rPr>
        <w:t>3. Объем самостоятельной работы по учебной дисциплине, виды самостоятельной работы.</w:t>
      </w: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BB5CF5" w:rsidRPr="00B808E3" w:rsidTr="00BA0918">
        <w:trPr>
          <w:trHeight w:val="460"/>
        </w:trPr>
        <w:tc>
          <w:tcPr>
            <w:tcW w:w="7904" w:type="dxa"/>
          </w:tcPr>
          <w:p w:rsidR="00BB5CF5" w:rsidRPr="00F95A1A" w:rsidRDefault="00BB5CF5" w:rsidP="00BA0918">
            <w:pPr>
              <w:spacing w:after="0" w:line="240" w:lineRule="auto"/>
              <w:jc w:val="center"/>
              <w:rPr>
                <w:rFonts w:ascii="Times New Roman" w:hAnsi="Times New Roman"/>
                <w:sz w:val="28"/>
                <w:szCs w:val="28"/>
                <w:lang w:eastAsia="ru-RU"/>
              </w:rPr>
            </w:pPr>
            <w:r w:rsidRPr="00F95A1A">
              <w:rPr>
                <w:rFonts w:ascii="Times New Roman" w:hAnsi="Times New Roman"/>
                <w:b/>
                <w:sz w:val="28"/>
                <w:szCs w:val="28"/>
                <w:lang w:eastAsia="ru-RU"/>
              </w:rPr>
              <w:t>Вид учебной работы</w:t>
            </w:r>
          </w:p>
        </w:tc>
        <w:tc>
          <w:tcPr>
            <w:tcW w:w="1564" w:type="dxa"/>
          </w:tcPr>
          <w:p w:rsidR="00BB5CF5" w:rsidRPr="00F95A1A" w:rsidRDefault="00BB5CF5" w:rsidP="00BA0918">
            <w:pPr>
              <w:spacing w:after="0" w:line="240" w:lineRule="auto"/>
              <w:jc w:val="center"/>
              <w:rPr>
                <w:rFonts w:ascii="Times New Roman" w:hAnsi="Times New Roman"/>
                <w:i/>
                <w:iCs/>
                <w:sz w:val="28"/>
                <w:szCs w:val="28"/>
                <w:lang w:eastAsia="ru-RU"/>
              </w:rPr>
            </w:pPr>
            <w:r w:rsidRPr="00F95A1A">
              <w:rPr>
                <w:rFonts w:ascii="Times New Roman" w:hAnsi="Times New Roman"/>
                <w:b/>
                <w:i/>
                <w:iCs/>
                <w:sz w:val="28"/>
                <w:szCs w:val="28"/>
                <w:lang w:eastAsia="ru-RU"/>
              </w:rPr>
              <w:t xml:space="preserve">Объем часов </w:t>
            </w:r>
          </w:p>
        </w:tc>
      </w:tr>
      <w:tr w:rsidR="00BB5CF5" w:rsidRPr="00B808E3" w:rsidTr="00BA0918">
        <w:trPr>
          <w:trHeight w:val="285"/>
        </w:trPr>
        <w:tc>
          <w:tcPr>
            <w:tcW w:w="7904" w:type="dxa"/>
          </w:tcPr>
          <w:p w:rsidR="00BB5CF5" w:rsidRPr="00F95A1A" w:rsidRDefault="00BB5CF5" w:rsidP="00BA0918">
            <w:pPr>
              <w:spacing w:after="0" w:line="240" w:lineRule="auto"/>
              <w:rPr>
                <w:rFonts w:ascii="Times New Roman" w:hAnsi="Times New Roman"/>
                <w:b/>
                <w:sz w:val="28"/>
                <w:szCs w:val="28"/>
                <w:lang w:eastAsia="ru-RU"/>
              </w:rPr>
            </w:pPr>
            <w:r w:rsidRPr="00F95A1A">
              <w:rPr>
                <w:rFonts w:ascii="Times New Roman" w:hAnsi="Times New Roman"/>
                <w:b/>
                <w:sz w:val="28"/>
                <w:szCs w:val="28"/>
                <w:lang w:eastAsia="ru-RU"/>
              </w:rPr>
              <w:t>Максимальная учебная нагрузка (всего)</w:t>
            </w:r>
          </w:p>
        </w:tc>
        <w:tc>
          <w:tcPr>
            <w:tcW w:w="1564" w:type="dxa"/>
          </w:tcPr>
          <w:p w:rsidR="00BB5CF5" w:rsidRPr="00B808E3" w:rsidRDefault="00BB5CF5" w:rsidP="00BA0918">
            <w:pPr>
              <w:spacing w:after="0"/>
              <w:contextualSpacing/>
              <w:jc w:val="center"/>
              <w:rPr>
                <w:rFonts w:ascii="Times New Roman" w:hAnsi="Times New Roman"/>
                <w:b/>
                <w:i/>
                <w:iCs/>
                <w:sz w:val="28"/>
                <w:szCs w:val="28"/>
              </w:rPr>
            </w:pPr>
            <w:r w:rsidRPr="00B808E3">
              <w:rPr>
                <w:rFonts w:ascii="Times New Roman" w:hAnsi="Times New Roman"/>
                <w:b/>
                <w:i/>
                <w:iCs/>
                <w:sz w:val="28"/>
                <w:szCs w:val="28"/>
              </w:rPr>
              <w:t>36</w:t>
            </w:r>
          </w:p>
        </w:tc>
      </w:tr>
      <w:tr w:rsidR="00BB5CF5" w:rsidRPr="00B808E3" w:rsidTr="00BA0918">
        <w:tc>
          <w:tcPr>
            <w:tcW w:w="7904" w:type="dxa"/>
          </w:tcPr>
          <w:p w:rsidR="00BB5CF5" w:rsidRPr="00F95A1A" w:rsidRDefault="00BB5CF5" w:rsidP="00BA0918">
            <w:pPr>
              <w:spacing w:after="0" w:line="240" w:lineRule="auto"/>
              <w:jc w:val="both"/>
              <w:rPr>
                <w:rFonts w:ascii="Times New Roman" w:hAnsi="Times New Roman"/>
                <w:sz w:val="28"/>
                <w:szCs w:val="28"/>
                <w:lang w:eastAsia="ru-RU"/>
              </w:rPr>
            </w:pPr>
            <w:r w:rsidRPr="00F95A1A">
              <w:rPr>
                <w:rFonts w:ascii="Times New Roman" w:hAnsi="Times New Roman"/>
                <w:b/>
                <w:sz w:val="28"/>
                <w:szCs w:val="28"/>
                <w:lang w:eastAsia="ru-RU"/>
              </w:rPr>
              <w:t xml:space="preserve">Обязательная аудиторная учебная нагрузка (всего) </w:t>
            </w:r>
          </w:p>
        </w:tc>
        <w:tc>
          <w:tcPr>
            <w:tcW w:w="1564" w:type="dxa"/>
          </w:tcPr>
          <w:p w:rsidR="00BB5CF5" w:rsidRPr="00B808E3" w:rsidRDefault="00BB5CF5" w:rsidP="00BA0918">
            <w:pPr>
              <w:spacing w:after="0"/>
              <w:contextualSpacing/>
              <w:jc w:val="center"/>
              <w:rPr>
                <w:rFonts w:ascii="Times New Roman" w:hAnsi="Times New Roman"/>
                <w:b/>
                <w:i/>
                <w:iCs/>
                <w:sz w:val="28"/>
                <w:szCs w:val="28"/>
              </w:rPr>
            </w:pPr>
            <w:r w:rsidRPr="00B808E3">
              <w:rPr>
                <w:rFonts w:ascii="Times New Roman" w:hAnsi="Times New Roman"/>
                <w:b/>
                <w:i/>
                <w:iCs/>
                <w:sz w:val="28"/>
                <w:szCs w:val="28"/>
              </w:rPr>
              <w:t>8</w:t>
            </w:r>
          </w:p>
        </w:tc>
      </w:tr>
      <w:tr w:rsidR="00BB5CF5" w:rsidRPr="00B808E3" w:rsidTr="00BA0918">
        <w:tc>
          <w:tcPr>
            <w:tcW w:w="7904" w:type="dxa"/>
          </w:tcPr>
          <w:p w:rsidR="00BB5CF5" w:rsidRPr="00F95A1A" w:rsidRDefault="00BB5CF5" w:rsidP="00BA0918">
            <w:pPr>
              <w:spacing w:after="0" w:line="240" w:lineRule="auto"/>
              <w:jc w:val="both"/>
              <w:rPr>
                <w:rFonts w:ascii="Times New Roman" w:hAnsi="Times New Roman"/>
                <w:b/>
                <w:sz w:val="28"/>
                <w:szCs w:val="28"/>
                <w:lang w:eastAsia="ru-RU"/>
              </w:rPr>
            </w:pPr>
            <w:r w:rsidRPr="00F95A1A">
              <w:rPr>
                <w:rFonts w:ascii="Times New Roman" w:hAnsi="Times New Roman"/>
                <w:b/>
                <w:sz w:val="28"/>
                <w:szCs w:val="28"/>
                <w:lang w:eastAsia="ru-RU"/>
              </w:rPr>
              <w:t>Самостоятельная работа обучающегося (всего)</w:t>
            </w:r>
          </w:p>
        </w:tc>
        <w:tc>
          <w:tcPr>
            <w:tcW w:w="1564" w:type="dxa"/>
          </w:tcPr>
          <w:p w:rsidR="00BB5CF5" w:rsidRPr="00B808E3" w:rsidRDefault="00BB5CF5" w:rsidP="00BA0918">
            <w:pPr>
              <w:spacing w:after="0"/>
              <w:contextualSpacing/>
              <w:jc w:val="center"/>
              <w:rPr>
                <w:rFonts w:ascii="Times New Roman" w:hAnsi="Times New Roman"/>
                <w:b/>
                <w:i/>
                <w:iCs/>
                <w:sz w:val="28"/>
                <w:szCs w:val="28"/>
              </w:rPr>
            </w:pPr>
            <w:r w:rsidRPr="00B808E3">
              <w:rPr>
                <w:rFonts w:ascii="Times New Roman" w:hAnsi="Times New Roman"/>
                <w:b/>
                <w:i/>
                <w:iCs/>
                <w:sz w:val="28"/>
                <w:szCs w:val="28"/>
              </w:rPr>
              <w:t>28</w:t>
            </w:r>
          </w:p>
        </w:tc>
      </w:tr>
      <w:tr w:rsidR="00BB5CF5" w:rsidRPr="00B808E3" w:rsidTr="00BA0918">
        <w:tc>
          <w:tcPr>
            <w:tcW w:w="9468" w:type="dxa"/>
            <w:gridSpan w:val="2"/>
          </w:tcPr>
          <w:p w:rsidR="00BB5CF5" w:rsidRPr="00F95A1A" w:rsidRDefault="00BB5CF5" w:rsidP="00BA0918">
            <w:pPr>
              <w:spacing w:after="0" w:line="240" w:lineRule="auto"/>
              <w:rPr>
                <w:rFonts w:ascii="Times New Roman" w:hAnsi="Times New Roman"/>
                <w:i/>
                <w:iCs/>
                <w:sz w:val="28"/>
                <w:szCs w:val="28"/>
                <w:lang w:eastAsia="ru-RU"/>
              </w:rPr>
            </w:pPr>
            <w:r w:rsidRPr="00F95A1A">
              <w:rPr>
                <w:rFonts w:ascii="Times New Roman" w:hAnsi="Times New Roman"/>
                <w:b/>
                <w:i/>
                <w:iCs/>
                <w:sz w:val="28"/>
                <w:szCs w:val="28"/>
                <w:lang w:eastAsia="ru-RU"/>
              </w:rPr>
              <w:t>Итоговая аттестация</w:t>
            </w:r>
            <w:r w:rsidRPr="00F95A1A">
              <w:rPr>
                <w:rFonts w:ascii="Times New Roman" w:hAnsi="Times New Roman"/>
                <w:i/>
                <w:iCs/>
                <w:sz w:val="28"/>
                <w:szCs w:val="28"/>
                <w:lang w:eastAsia="ru-RU"/>
              </w:rPr>
              <w:t xml:space="preserve"> в форме зачета</w:t>
            </w:r>
          </w:p>
        </w:tc>
      </w:tr>
    </w:tbl>
    <w:p w:rsidR="00BB5CF5" w:rsidRPr="00FB5D01" w:rsidRDefault="00BB5CF5" w:rsidP="00FB5D01">
      <w:pPr>
        <w:shd w:val="clear" w:color="auto" w:fill="FFFFFF"/>
        <w:tabs>
          <w:tab w:val="left" w:pos="720"/>
          <w:tab w:val="left" w:pos="1191"/>
        </w:tabs>
        <w:jc w:val="both"/>
        <w:rPr>
          <w:rFonts w:ascii="Times New Roman" w:hAnsi="Times New Roman"/>
          <w:color w:val="000000"/>
          <w:spacing w:val="-1"/>
          <w:sz w:val="28"/>
          <w:szCs w:val="28"/>
        </w:rPr>
      </w:pPr>
    </w:p>
    <w:p w:rsidR="00BB5CF5" w:rsidRPr="00FB5D01" w:rsidRDefault="00BB5CF5" w:rsidP="00FB5D01">
      <w:pPr>
        <w:ind w:firstLine="851"/>
        <w:jc w:val="both"/>
        <w:rPr>
          <w:rFonts w:ascii="Times New Roman" w:hAnsi="Times New Roman"/>
          <w:sz w:val="28"/>
          <w:szCs w:val="28"/>
        </w:rPr>
      </w:pPr>
      <w:r w:rsidRPr="00FB5D01">
        <w:rPr>
          <w:rFonts w:ascii="Times New Roman" w:hAnsi="Times New Roman"/>
          <w:sz w:val="28"/>
          <w:szCs w:val="28"/>
        </w:rPr>
        <w:t>Содержание внеаудиторной самостоятельной работы определяется в соответствии со следующими рекомендуемыми ее видами:</w:t>
      </w:r>
    </w:p>
    <w:p w:rsidR="00BB5CF5" w:rsidRPr="00FB5D01" w:rsidRDefault="00BB5CF5" w:rsidP="00FB5D01">
      <w:pPr>
        <w:ind w:firstLine="851"/>
        <w:jc w:val="both"/>
        <w:rPr>
          <w:rFonts w:ascii="Times New Roman" w:hAnsi="Times New Roman"/>
          <w:sz w:val="28"/>
          <w:szCs w:val="28"/>
        </w:rPr>
      </w:pPr>
      <w:r w:rsidRPr="00FB5D01">
        <w:rPr>
          <w:rFonts w:ascii="Times New Roman" w:hAnsi="Times New Roman"/>
          <w:sz w:val="28"/>
          <w:szCs w:val="28"/>
        </w:rPr>
        <w:t>-</w:t>
      </w:r>
      <w:r w:rsidRPr="00FB5D01">
        <w:rPr>
          <w:rFonts w:ascii="Times New Roman" w:hAnsi="Times New Roman"/>
          <w:sz w:val="28"/>
          <w:szCs w:val="28"/>
        </w:rPr>
        <w:tab/>
      </w:r>
      <w:r w:rsidRPr="00FB5D01">
        <w:rPr>
          <w:rFonts w:ascii="Times New Roman" w:hAnsi="Times New Roman"/>
          <w:i/>
          <w:sz w:val="28"/>
          <w:szCs w:val="28"/>
        </w:rPr>
        <w:t>для овладения знаниями:</w:t>
      </w:r>
      <w:r w:rsidRPr="00FB5D01">
        <w:rPr>
          <w:rFonts w:ascii="Times New Roman" w:hAnsi="Times New Roman"/>
          <w:sz w:val="28"/>
          <w:szCs w:val="28"/>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
    <w:p w:rsidR="00BB5CF5" w:rsidRPr="00FB5D01" w:rsidRDefault="00BB5CF5" w:rsidP="00FB5D01">
      <w:pPr>
        <w:ind w:firstLine="851"/>
        <w:jc w:val="both"/>
        <w:rPr>
          <w:rFonts w:ascii="Times New Roman" w:hAnsi="Times New Roman"/>
          <w:sz w:val="28"/>
          <w:szCs w:val="28"/>
        </w:rPr>
      </w:pPr>
      <w:r w:rsidRPr="00FB5D01">
        <w:rPr>
          <w:rFonts w:ascii="Times New Roman" w:hAnsi="Times New Roman"/>
          <w:sz w:val="28"/>
          <w:szCs w:val="28"/>
        </w:rPr>
        <w:t>-</w:t>
      </w:r>
      <w:r w:rsidRPr="00FB5D01">
        <w:rPr>
          <w:rFonts w:ascii="Times New Roman" w:hAnsi="Times New Roman"/>
          <w:sz w:val="28"/>
          <w:szCs w:val="28"/>
        </w:rPr>
        <w:tab/>
      </w:r>
      <w:r w:rsidRPr="00FB5D01">
        <w:rPr>
          <w:rFonts w:ascii="Times New Roman" w:hAnsi="Times New Roman"/>
          <w:i/>
          <w:sz w:val="28"/>
          <w:szCs w:val="28"/>
        </w:rPr>
        <w:t>для закрепления и систематизации знаний:</w:t>
      </w:r>
      <w:r w:rsidRPr="00FB5D01">
        <w:rPr>
          <w:rFonts w:ascii="Times New Roman" w:hAnsi="Times New Roman"/>
          <w:sz w:val="28"/>
          <w:szCs w:val="28"/>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конференции; подготовка рефератов, докладов: составление библиографии, тематических кроссвордов и др.;</w:t>
      </w:r>
    </w:p>
    <w:p w:rsidR="00BB5CF5" w:rsidRPr="00FB5D01" w:rsidRDefault="00BB5CF5" w:rsidP="00FB5D01">
      <w:pPr>
        <w:ind w:firstLine="851"/>
        <w:jc w:val="both"/>
        <w:rPr>
          <w:rFonts w:ascii="Times New Roman" w:hAnsi="Times New Roman"/>
          <w:sz w:val="28"/>
          <w:szCs w:val="28"/>
        </w:rPr>
      </w:pPr>
      <w:r w:rsidRPr="00FB5D01">
        <w:rPr>
          <w:rFonts w:ascii="Times New Roman" w:hAnsi="Times New Roman"/>
          <w:sz w:val="28"/>
          <w:szCs w:val="28"/>
        </w:rPr>
        <w:t>-</w:t>
      </w:r>
      <w:r w:rsidRPr="00FB5D01">
        <w:rPr>
          <w:rFonts w:ascii="Times New Roman" w:hAnsi="Times New Roman"/>
          <w:sz w:val="28"/>
          <w:szCs w:val="28"/>
        </w:rPr>
        <w:tab/>
      </w:r>
      <w:r w:rsidRPr="00FB5D01">
        <w:rPr>
          <w:rFonts w:ascii="Times New Roman" w:hAnsi="Times New Roman"/>
          <w:i/>
          <w:sz w:val="28"/>
          <w:szCs w:val="28"/>
        </w:rPr>
        <w:t>для формирования умений:</w:t>
      </w:r>
      <w:r w:rsidRPr="00FB5D01">
        <w:rPr>
          <w:rFonts w:ascii="Times New Roman" w:hAnsi="Times New Roman"/>
          <w:sz w:val="28"/>
          <w:szCs w:val="28"/>
        </w:rPr>
        <w:t xml:space="preserve"> решение задач и упражнений по образцу; решение вариативных задач и упражнений; выполнение схем; выполнение расчетно-графических работ; решение ситуационных задач; подготовка к деловым играм; проектирование и моделирование разных видов и компонентов профессиональной деятельности; подготовка курсовых и дипломных работ (проектов); экспериментально-конструкторская работа; опытно-экспериментальная работа; упражнения на тренажере; упражнения спортивно-оздоровительного характера.</w:t>
      </w:r>
    </w:p>
    <w:p w:rsidR="00BB5CF5" w:rsidRPr="00FB5D01" w:rsidRDefault="00BB5CF5" w:rsidP="003B754E">
      <w:pPr>
        <w:ind w:firstLine="851"/>
        <w:jc w:val="both"/>
        <w:rPr>
          <w:rFonts w:ascii="Times New Roman" w:hAnsi="Times New Roman"/>
          <w:sz w:val="28"/>
          <w:szCs w:val="28"/>
        </w:rPr>
      </w:pPr>
      <w:r w:rsidRPr="00FB5D01">
        <w:rPr>
          <w:rFonts w:ascii="Times New Roman" w:hAnsi="Times New Roman"/>
          <w:sz w:val="28"/>
          <w:szCs w:val="28"/>
        </w:rPr>
        <w:t xml:space="preserve">- </w:t>
      </w:r>
      <w:r w:rsidRPr="00FB5D01">
        <w:rPr>
          <w:rFonts w:ascii="Times New Roman" w:hAnsi="Times New Roman"/>
          <w:i/>
          <w:sz w:val="28"/>
          <w:szCs w:val="28"/>
        </w:rPr>
        <w:t xml:space="preserve">для расширения музыкального кругозора: </w:t>
      </w:r>
      <w:r w:rsidRPr="00FB5D01">
        <w:rPr>
          <w:rFonts w:ascii="Times New Roman" w:hAnsi="Times New Roman"/>
          <w:sz w:val="28"/>
          <w:szCs w:val="28"/>
        </w:rPr>
        <w:t>слушание музыки; игра музыкальных произведений, отрывков из них; разучивание наизусть музыкальных примеров; анализ музыкальных произведений; составление схем, тональных планов произведений; подбор музыкальных примеров по теме и т.п.</w:t>
      </w:r>
    </w:p>
    <w:p w:rsidR="00BB5CF5" w:rsidRPr="00FB5D01" w:rsidRDefault="00BB5CF5" w:rsidP="00FB5D01">
      <w:pPr>
        <w:widowControl w:val="0"/>
        <w:autoSpaceDE w:val="0"/>
        <w:autoSpaceDN w:val="0"/>
        <w:adjustRightInd w:val="0"/>
        <w:jc w:val="both"/>
        <w:rPr>
          <w:rFonts w:ascii="Times New Roman" w:hAnsi="Times New Roman"/>
          <w:b/>
          <w:sz w:val="28"/>
          <w:szCs w:val="28"/>
        </w:rPr>
      </w:pPr>
      <w:r w:rsidRPr="00FB5D01">
        <w:rPr>
          <w:rFonts w:ascii="Times New Roman" w:hAnsi="Times New Roman"/>
          <w:b/>
          <w:sz w:val="28"/>
          <w:szCs w:val="28"/>
        </w:rPr>
        <w:t>4. Содержание самостоятельной работы по дисциплине и требования к формам и содержанию контроля.</w:t>
      </w:r>
    </w:p>
    <w:p w:rsidR="00BB5CF5" w:rsidRPr="000D128D" w:rsidRDefault="00BB5CF5" w:rsidP="003B754E">
      <w:pPr>
        <w:spacing w:after="0"/>
        <w:ind w:firstLine="708"/>
        <w:contextualSpacing/>
        <w:jc w:val="both"/>
        <w:rPr>
          <w:rFonts w:ascii="Times New Roman" w:hAnsi="Times New Roman"/>
          <w:sz w:val="28"/>
          <w:szCs w:val="28"/>
        </w:rPr>
      </w:pPr>
      <w:r w:rsidRPr="000D128D">
        <w:rPr>
          <w:rFonts w:ascii="Times New Roman" w:hAnsi="Times New Roman"/>
          <w:sz w:val="28"/>
          <w:szCs w:val="28"/>
        </w:rPr>
        <w:t xml:space="preserve">Итоговая аттестация проводится в форме зачета. С целью определения полноты и прочности знаний обучающихся, развитости умения применить полученные знания на практике, а также навыков самостоятельной работы с репертуаром промежуточная аттестация проводится в форме контрольного урока. </w:t>
      </w:r>
    </w:p>
    <w:p w:rsidR="00BB5CF5" w:rsidRPr="000D128D" w:rsidRDefault="00BB5CF5" w:rsidP="003B754E">
      <w:pPr>
        <w:spacing w:after="0"/>
        <w:ind w:firstLine="708"/>
        <w:contextualSpacing/>
        <w:jc w:val="both"/>
        <w:rPr>
          <w:rFonts w:ascii="Times New Roman" w:hAnsi="Times New Roman"/>
          <w:sz w:val="28"/>
          <w:szCs w:val="28"/>
        </w:rPr>
      </w:pPr>
      <w:r w:rsidRPr="000D128D">
        <w:rPr>
          <w:rFonts w:ascii="Times New Roman" w:hAnsi="Times New Roman"/>
          <w:sz w:val="28"/>
          <w:szCs w:val="28"/>
        </w:rPr>
        <w:t>Оценка знаний обучающихся по дисциплине выставляется с учетом знания теоретического курса.</w:t>
      </w:r>
    </w:p>
    <w:p w:rsidR="00BB5CF5" w:rsidRPr="00B330FD" w:rsidRDefault="00BB5CF5" w:rsidP="003B754E">
      <w:pPr>
        <w:jc w:val="center"/>
        <w:rPr>
          <w:rFonts w:ascii="Times New Roman" w:hAnsi="Times New Roman"/>
          <w:b/>
          <w:sz w:val="28"/>
          <w:szCs w:val="28"/>
        </w:rPr>
      </w:pPr>
      <w:r w:rsidRPr="00B330FD">
        <w:rPr>
          <w:rFonts w:ascii="Times New Roman" w:hAnsi="Times New Roman"/>
          <w:b/>
          <w:sz w:val="28"/>
          <w:szCs w:val="28"/>
        </w:rPr>
        <w:t>Примерный тематический план.</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Развитие народно-бытовой музыкальной культуры. Искусство жонглеров, шпильманов, мимов и их музыкальный инструментарии.</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Средневековый Восток. Духовые инструменты и исполнительство на них.</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Духовые инструменты Востока - предшественники и прототипы европейских средневековых духовых инструментов. Мюзетт, шиабельфлейта, блокфлейта, швегель и руспфайф. Описание этих инструментов. Продольная флейт и появление в Европе поперечной флейты. Семейства шалмесв, поммеров, басовых пом-меров (бомбард). Их техническое устройство и звукоизвлечение.</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Роги и трубы. Два типа труб - дискантовый и басовый. Цинки, или корнеты.</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sidRPr="00746BF9">
        <w:rPr>
          <w:rFonts w:ascii="Times New Roman" w:hAnsi="Times New Roman"/>
          <w:color w:val="000000"/>
          <w:sz w:val="28"/>
          <w:szCs w:val="28"/>
          <w:lang w:eastAsia="ru-RU"/>
        </w:rPr>
        <w:t xml:space="preserve">Вторая половина XI столетия. Трубадуры, труверы, миннезингеры. </w:t>
      </w: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Характеристика их исполнительского музыкального искусства. Инструментальные ансамбли для сопровождения пения и танцев.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Оседание странствующих музыкантов — шпильманов и жонглеров в средневековых городах. Особая роль духовых инструментов в городской музыкальной культуре Средневековья. Башенная музыка.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Появление первых городских и межрегиональных музыкальных корпораций (цехов) и их структура.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Pr="00746BF9">
        <w:rPr>
          <w:rFonts w:ascii="Times New Roman" w:hAnsi="Times New Roman"/>
          <w:b/>
          <w:bCs/>
          <w:color w:val="000000"/>
          <w:sz w:val="28"/>
          <w:szCs w:val="28"/>
          <w:lang w:eastAsia="ru-RU"/>
        </w:rPr>
        <w:t>Духовое инструментальное искусство в эпоху Ренессанса</w:t>
      </w:r>
      <w:r>
        <w:rPr>
          <w:rFonts w:ascii="Times New Roman" w:hAnsi="Times New Roman"/>
          <w:b/>
          <w:bCs/>
          <w:color w:val="000000"/>
          <w:sz w:val="28"/>
          <w:szCs w:val="28"/>
          <w:lang w:eastAsia="ru-RU"/>
        </w:rPr>
        <w:t>.</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Историческая характеристика эпохи. Возникновение домашнего музицирования. Появление тромбона.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Взаимосвязь вокального и духового исполнительского искусства. Посте пенное осознание композиторами и исполнителями функциональной роли и драматургического значения тембра инструмента. Появление виртуозных пассажей у духовых.</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Практика инструментального музицирования. Менестрели.</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 xml:space="preserve">Придворные капеллы и городские ансамбли. Их составы. Ренессансный оркестр и его связь с практикой </w:t>
      </w:r>
      <w:r w:rsidRPr="00746BF9">
        <w:rPr>
          <w:rFonts w:ascii="Times New Roman" w:hAnsi="Times New Roman"/>
          <w:color w:val="000000"/>
          <w:sz w:val="28"/>
          <w:szCs w:val="28"/>
          <w:lang w:val="en-US"/>
        </w:rPr>
        <w:t>bassocontinue</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Инструментальное искусство Италии XVI века. Венецианский музыкальный стиль. Творчество А. Габриэли (1533-1585) и</w:t>
      </w:r>
      <w:r>
        <w:rPr>
          <w:rFonts w:ascii="Times New Roman" w:hAnsi="Times New Roman"/>
          <w:color w:val="000000"/>
          <w:sz w:val="28"/>
          <w:szCs w:val="28"/>
          <w:lang w:eastAsia="ru-RU"/>
        </w:rPr>
        <w:t xml:space="preserve"> Дж. Габриэли (между 1553 -</w:t>
      </w:r>
      <w:r w:rsidRPr="00746BF9">
        <w:rPr>
          <w:rFonts w:ascii="Times New Roman" w:hAnsi="Times New Roman"/>
          <w:color w:val="000000"/>
          <w:sz w:val="28"/>
          <w:szCs w:val="28"/>
          <w:lang w:eastAsia="ru-RU"/>
        </w:rPr>
        <w:t xml:space="preserve"> 1612). Роль духовых инструментов в их произведениях. Появление в сочинениях Дж. Габриэли как отдельных партий духовых, так и ансамблей нов</w:t>
      </w:r>
      <w:r>
        <w:rPr>
          <w:rFonts w:ascii="Times New Roman" w:hAnsi="Times New Roman"/>
          <w:color w:val="000000"/>
          <w:sz w:val="28"/>
          <w:szCs w:val="28"/>
          <w:lang w:eastAsia="ru-RU"/>
        </w:rPr>
        <w:t xml:space="preserve">ого типа. </w:t>
      </w:r>
      <w:r w:rsidRPr="00746BF9">
        <w:rPr>
          <w:rFonts w:ascii="Times New Roman" w:hAnsi="Times New Roman"/>
          <w:color w:val="000000"/>
          <w:sz w:val="28"/>
          <w:szCs w:val="28"/>
          <w:lang w:eastAsia="ru-RU"/>
        </w:rPr>
        <w:t>Творчество флейтиста И. Кванца (1697-1773). Его школа «Опыт обучения игре на поперечной флейте». Потс</w:t>
      </w:r>
      <w:r>
        <w:rPr>
          <w:rFonts w:ascii="Times New Roman" w:hAnsi="Times New Roman"/>
          <w:color w:val="000000"/>
          <w:sz w:val="28"/>
          <w:szCs w:val="28"/>
          <w:lang w:eastAsia="ru-RU"/>
        </w:rPr>
        <w:t>дамская школа духовых инструмен</w:t>
      </w:r>
      <w:r w:rsidRPr="00746BF9">
        <w:rPr>
          <w:rFonts w:ascii="Times New Roman" w:hAnsi="Times New Roman"/>
          <w:color w:val="000000"/>
          <w:sz w:val="28"/>
          <w:szCs w:val="28"/>
          <w:lang w:eastAsia="ru-RU"/>
        </w:rPr>
        <w:t>тов.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Характеристика творчества И.Гайдна (1732-1809). Интерпретация композитором духовых инструментов в ранних и поздних симфониях на примере симфонии «Утро» и Лондонских симфоний. Драматургические принципы в использовании деревянных духовых инструментов.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Образцом инструментального духового стиля И. Гайдна являются четыре Лондонских трио для двух флейт и виолончели.</w:t>
      </w:r>
      <w:r>
        <w:rPr>
          <w:rFonts w:ascii="Times New Roman" w:hAnsi="Times New Roman"/>
          <w:color w:val="000000"/>
          <w:sz w:val="28"/>
          <w:szCs w:val="28"/>
          <w:lang w:eastAsia="ru-RU"/>
        </w:rPr>
        <w:t xml:space="preserve"> Концерты для флейты, валторн</w:t>
      </w:r>
      <w:r w:rsidRPr="00746BF9">
        <w:rPr>
          <w:rFonts w:ascii="Times New Roman" w:hAnsi="Times New Roman"/>
          <w:color w:val="000000"/>
          <w:sz w:val="28"/>
          <w:szCs w:val="28"/>
          <w:lang w:eastAsia="ru-RU"/>
        </w:rPr>
        <w:t xml:space="preserve"> и трубы: лаконизм формы, ясность и простота музыкальных образов.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В. А. Моцарт (1756—1791). Его оркестр. Различия в подходе к духовым инструментам у В. Моцарта и И. Гайдна. Возрастание роли духовых инструментов в симфонических и оперных произведениях.</w:t>
      </w:r>
    </w:p>
    <w:p w:rsidR="00BB5CF5" w:rsidRPr="00746BF9" w:rsidRDefault="00BB5CF5" w:rsidP="003B754E">
      <w:pPr>
        <w:spacing w:after="0" w:line="240" w:lineRule="auto"/>
        <w:ind w:left="200"/>
        <w:jc w:val="both"/>
        <w:rPr>
          <w:rFonts w:ascii="Times New Roman" w:hAnsi="Times New Roman"/>
          <w:b/>
          <w:bCs/>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Значение эпохи венских классиков для мирового музыкального искусства.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sidRPr="00746BF9">
        <w:rPr>
          <w:rFonts w:ascii="Times New Roman" w:hAnsi="Times New Roman"/>
          <w:b/>
          <w:bCs/>
          <w:color w:val="000000"/>
          <w:sz w:val="28"/>
          <w:szCs w:val="28"/>
          <w:lang w:eastAsia="ru-RU"/>
        </w:rPr>
        <w:t>Развитие и совершенствование исполнительства на духовых инструментах в XIX и XX веках</w:t>
      </w:r>
      <w:r>
        <w:rPr>
          <w:rFonts w:ascii="Times New Roman" w:hAnsi="Times New Roman"/>
          <w:b/>
          <w:bCs/>
          <w:color w:val="000000"/>
          <w:sz w:val="28"/>
          <w:szCs w:val="28"/>
          <w:lang w:eastAsia="ru-RU"/>
        </w:rPr>
        <w:t>.</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Конец XVIII — начало XIX веков — переломная эпоха в истории человечества. Великая французская</w:t>
      </w:r>
      <w:r>
        <w:rPr>
          <w:rFonts w:ascii="Times New Roman" w:hAnsi="Times New Roman"/>
          <w:color w:val="000000"/>
          <w:sz w:val="28"/>
          <w:szCs w:val="28"/>
          <w:lang w:eastAsia="ru-RU"/>
        </w:rPr>
        <w:t xml:space="preserve"> революция и связанный с нею рос</w:t>
      </w:r>
      <w:r w:rsidRPr="00746BF9">
        <w:rPr>
          <w:rFonts w:ascii="Times New Roman" w:hAnsi="Times New Roman"/>
          <w:color w:val="000000"/>
          <w:sz w:val="28"/>
          <w:szCs w:val="28"/>
          <w:lang w:eastAsia="ru-RU"/>
        </w:rPr>
        <w:t>т общественного значения музыкального искусства. Возрастание роли оркестровой музыки для духовых инструментов как массового жанра.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Новый кларнет Клозе - Бюффе - Бема (40-е годы XIX века) — инструментальная система, оказавшая огромное влияние на исполнительство на кларнете.</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Изобретение саксофона А. Саксом в 40-х годах XIX века.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 xml:space="preserve">Совершенствование конструкции фагота. Работы Ф. Триберта, </w:t>
      </w:r>
      <w:r w:rsidRPr="003D2E12">
        <w:rPr>
          <w:rFonts w:ascii="Times New Roman" w:hAnsi="Times New Roman"/>
          <w:iCs/>
          <w:color w:val="000000"/>
          <w:sz w:val="28"/>
          <w:szCs w:val="28"/>
          <w:lang w:eastAsia="ru-RU"/>
        </w:rPr>
        <w:t>К.</w:t>
      </w:r>
      <w:r>
        <w:rPr>
          <w:rFonts w:ascii="Times New Roman" w:hAnsi="Times New Roman"/>
          <w:color w:val="000000"/>
          <w:sz w:val="28"/>
          <w:szCs w:val="28"/>
          <w:lang w:eastAsia="ru-RU"/>
        </w:rPr>
        <w:t>Альмеп</w:t>
      </w:r>
      <w:r w:rsidRPr="00746BF9">
        <w:rPr>
          <w:rFonts w:ascii="Times New Roman" w:hAnsi="Times New Roman"/>
          <w:color w:val="000000"/>
          <w:sz w:val="28"/>
          <w:szCs w:val="28"/>
          <w:lang w:eastAsia="ru-RU"/>
        </w:rPr>
        <w:t>редера и В. Геккеля.</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Хроматизация валторн и труб как исходный этап инструментальной реформы в группе медных духовых инструментов.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Новая эра в музыкальном искусстве XIX</w:t>
      </w:r>
      <w:r>
        <w:rPr>
          <w:rFonts w:ascii="Times New Roman" w:hAnsi="Times New Roman"/>
          <w:color w:val="000000"/>
          <w:sz w:val="28"/>
          <w:szCs w:val="28"/>
          <w:lang w:eastAsia="ru-RU"/>
        </w:rPr>
        <w:t xml:space="preserve"> столетия - творчество Л. Бетхо</w:t>
      </w:r>
      <w:r w:rsidRPr="00746BF9">
        <w:rPr>
          <w:rFonts w:ascii="Times New Roman" w:hAnsi="Times New Roman"/>
          <w:color w:val="000000"/>
          <w:sz w:val="28"/>
          <w:szCs w:val="28"/>
          <w:lang w:eastAsia="ru-RU"/>
        </w:rPr>
        <w:t>вена. Камерные сочинения композитора с участием духовых инструментов: три дуэта для кларнета и фагота, вариации па тему из оперы Моцарта «Дон Жуан» для; двух гобоев и английского рожка и трио для того же состава, квинтет ми-бемоль мажор для фортепиано, кларнета, гобоя, фагота и валторны, трио си-бемоль мажор для фортепиано, кларнета и виолончели, соната фа мажор для валторны и фортепиано, септет ми-бемоль мажор для скрипки, альта, кларнета, фагота, валторны, виолончели и контрабаса. Совершенствование Бетховеном состава классического оркестра. Оркестр романтиков формируется в опоре на оркестр эпохи венских классиков. Суть изменений — в расширении и переосмыслении исполнительских средств духовых ин</w:t>
      </w:r>
      <w:r w:rsidRPr="00746BF9">
        <w:rPr>
          <w:rFonts w:ascii="Times New Roman" w:hAnsi="Times New Roman"/>
          <w:color w:val="000000"/>
          <w:sz w:val="28"/>
          <w:szCs w:val="28"/>
          <w:lang w:eastAsia="ru-RU"/>
        </w:rPr>
        <w:softHyphen/>
        <w:t>струментов.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 xml:space="preserve">Ф. Шуберт </w:t>
      </w:r>
      <w:r w:rsidRPr="00746BF9">
        <w:rPr>
          <w:rFonts w:ascii="Times New Roman" w:hAnsi="Times New Roman"/>
          <w:color w:val="000000"/>
          <w:sz w:val="28"/>
          <w:szCs w:val="28"/>
        </w:rPr>
        <w:t>(1797-1</w:t>
      </w:r>
      <w:r>
        <w:rPr>
          <w:rFonts w:ascii="Times New Roman" w:hAnsi="Times New Roman"/>
          <w:color w:val="000000"/>
          <w:sz w:val="28"/>
          <w:szCs w:val="28"/>
        </w:rPr>
        <w:t>8</w:t>
      </w:r>
      <w:r w:rsidRPr="00746BF9">
        <w:rPr>
          <w:rFonts w:ascii="Times New Roman" w:hAnsi="Times New Roman"/>
          <w:color w:val="000000"/>
          <w:sz w:val="28"/>
          <w:szCs w:val="28"/>
        </w:rPr>
        <w:t xml:space="preserve">28) </w:t>
      </w:r>
      <w:r w:rsidRPr="00746BF9">
        <w:rPr>
          <w:rFonts w:ascii="Times New Roman" w:hAnsi="Times New Roman"/>
          <w:color w:val="000000"/>
          <w:sz w:val="28"/>
          <w:szCs w:val="28"/>
          <w:lang w:eastAsia="ru-RU"/>
        </w:rPr>
        <w:t>— родоначальник романтизма в камерно- инструментальной музыке. Интерпретация духовых инструментов в произведениях Шуберта. Исполнительский анализ «Интродукции и темы с вариациями» для флейты и фортепиано.</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К. М. Вебер (1786-1826) — выдающийся представитель романтического музыкального искусства. Произведения Вебера для духовых инструментов: концерт для фагота с оркестром, концертино для валторны, два концерта для кларнета с оркестром, Большой концертный дуэт для кларнета и фортепиано, квинтет для кларнета с оркестром. Функции духовых в оркестре Вебера.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Г.Берлиоз — величайший новатор оркестра. Трактат Берлиоза об инструментовке. Р. Вагнер — последователь Берлиоза в сфере интерпретации духовых инструментов в симфоническом оркестре.</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В музыке Дж. Россини духовые инструменты трактуются в блестящем, виртуозном плане. Россини легко и свободно применяет в партиях духовых повторяющиеся звуки и мелодические украшения. Произведения композитора для духовых инструментов: квартеты для флейты, кларнета, валторны и фагота, вариации для кларнета и фортепиано.</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Духовые инструменты в творчестве композиторов «Шестерки». Триада сонат Ф. Пуленка (1899-1963) для деревянных духовых инструментов.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Сюита для квинтета духовых инструментов «Камни короля Репс» и «Зимнее концертино» для тромбона и струнных Д. Мийо (1892-1 974).</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Произведения для духовых инструментов Ж. Ибера, Л.Томази, Э. Бозза.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Сонаты П.Хиндемита (1895-1963) для духовых инструментов.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sidRPr="00746BF9">
        <w:rPr>
          <w:rFonts w:ascii="Times New Roman" w:hAnsi="Times New Roman"/>
          <w:b/>
          <w:bCs/>
          <w:color w:val="000000"/>
          <w:sz w:val="28"/>
          <w:szCs w:val="28"/>
          <w:lang w:eastAsia="ru-RU"/>
        </w:rPr>
        <w:t>Развитие отечественного исполнительства на духовых инструментах (вторая половина XIX века — 1917 год)</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Во второй половине XIX столетия развитие отечественного музыкального искусства настоятельно требовало такой постановки обучения музыке, которая соответствовала бы запросам времени и позволяла готовить профессиональных композиторов, певцов и оркестровых исполнит</w:t>
      </w:r>
      <w:r>
        <w:rPr>
          <w:rFonts w:ascii="Times New Roman" w:hAnsi="Times New Roman"/>
          <w:color w:val="000000"/>
          <w:sz w:val="28"/>
          <w:szCs w:val="28"/>
          <w:lang w:eastAsia="ru-RU"/>
        </w:rPr>
        <w:t xml:space="preserve">елей. Эти задачи были призваны </w:t>
      </w:r>
      <w:r w:rsidRPr="00746BF9">
        <w:rPr>
          <w:rFonts w:ascii="Times New Roman" w:hAnsi="Times New Roman"/>
          <w:color w:val="000000"/>
          <w:sz w:val="28"/>
          <w:szCs w:val="28"/>
          <w:lang w:eastAsia="ru-RU"/>
        </w:rPr>
        <w:t xml:space="preserve"> решать Санкт-Петербургская (1862) и Моско</w:t>
      </w:r>
      <w:r>
        <w:rPr>
          <w:rFonts w:ascii="Times New Roman" w:hAnsi="Times New Roman"/>
          <w:color w:val="000000"/>
          <w:sz w:val="28"/>
          <w:szCs w:val="28"/>
          <w:lang w:eastAsia="ru-RU"/>
        </w:rPr>
        <w:t>вская (1866) консерватории, а та</w:t>
      </w:r>
      <w:r w:rsidRPr="00746BF9">
        <w:rPr>
          <w:rFonts w:ascii="Times New Roman" w:hAnsi="Times New Roman"/>
          <w:color w:val="000000"/>
          <w:sz w:val="28"/>
          <w:szCs w:val="28"/>
          <w:lang w:eastAsia="ru-RU"/>
        </w:rPr>
        <w:t>кже музыкальные училища Императорского русского музыкального общества.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Классы духовых инструментов Петербургской консерватории. Класс флейты: Ч.Чиард</w:t>
      </w:r>
      <w:r>
        <w:rPr>
          <w:rFonts w:ascii="Times New Roman" w:hAnsi="Times New Roman"/>
          <w:color w:val="000000"/>
          <w:sz w:val="28"/>
          <w:szCs w:val="28"/>
          <w:lang w:eastAsia="ru-RU"/>
        </w:rPr>
        <w:t>и, класс гобоя — В. Шуберт (с 1</w:t>
      </w:r>
      <w:r w:rsidRPr="00746BF9">
        <w:rPr>
          <w:rFonts w:ascii="Times New Roman" w:hAnsi="Times New Roman"/>
          <w:color w:val="000000"/>
          <w:sz w:val="28"/>
          <w:szCs w:val="28"/>
          <w:lang w:eastAsia="ru-RU"/>
        </w:rPr>
        <w:t>866) и В. Геде (с 1906, ученик В. Шуберта), класс кларнета: Э. Каваллини, К. Нидман (с 1869), В. Бреккер (с 1897). Класс фагота: К. Куштбах (с 1</w:t>
      </w:r>
      <w:r>
        <w:rPr>
          <w:rFonts w:ascii="Times New Roman" w:hAnsi="Times New Roman"/>
          <w:color w:val="000000"/>
          <w:sz w:val="28"/>
          <w:szCs w:val="28"/>
          <w:lang w:eastAsia="ru-RU"/>
        </w:rPr>
        <w:t>869) и Э. Коггэ (с 1875). Класс трубы  возглавлял Г</w:t>
      </w:r>
      <w:r w:rsidRPr="00746BF9">
        <w:rPr>
          <w:rFonts w:ascii="Times New Roman" w:hAnsi="Times New Roman"/>
          <w:color w:val="000000"/>
          <w:sz w:val="28"/>
          <w:szCs w:val="28"/>
          <w:lang w:eastAsia="ru-RU"/>
        </w:rPr>
        <w:t xml:space="preserve">. Метцдорф. Классы валторны вели известные музыканты Ф. Гомилиус (с 1870) и </w:t>
      </w:r>
      <w:r w:rsidRPr="003D2E12">
        <w:rPr>
          <w:rFonts w:ascii="Times New Roman" w:hAnsi="Times New Roman"/>
          <w:iCs/>
          <w:color w:val="000000"/>
          <w:sz w:val="28"/>
          <w:szCs w:val="28"/>
          <w:lang w:eastAsia="ru-RU"/>
        </w:rPr>
        <w:t>Я.</w:t>
      </w:r>
      <w:r w:rsidRPr="00746BF9">
        <w:rPr>
          <w:rFonts w:ascii="Times New Roman" w:hAnsi="Times New Roman"/>
          <w:color w:val="000000"/>
          <w:sz w:val="28"/>
          <w:szCs w:val="28"/>
          <w:lang w:eastAsia="ru-RU"/>
        </w:rPr>
        <w:t xml:space="preserve"> Тамм (с 1897)</w:t>
      </w:r>
      <w:r>
        <w:rPr>
          <w:rFonts w:ascii="Times New Roman" w:hAnsi="Times New Roman"/>
          <w:color w:val="000000"/>
          <w:sz w:val="28"/>
          <w:szCs w:val="28"/>
          <w:lang w:eastAsia="ru-RU"/>
        </w:rPr>
        <w:t>. Тромбон и тубу преподавал с I870 года австрийский музыкант</w:t>
      </w:r>
      <w:r w:rsidRPr="00746BF9">
        <w:rPr>
          <w:rFonts w:ascii="Times New Roman" w:hAnsi="Times New Roman"/>
          <w:color w:val="000000"/>
          <w:sz w:val="28"/>
          <w:szCs w:val="28"/>
          <w:lang w:eastAsia="ru-RU"/>
        </w:rPr>
        <w:t xml:space="preserve"> Ф. Тюрнер, а с 1906 года класс тромбона вел выдающийся русский тромбонист М. Волков.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С 1895 года класс флейты возглавил солист оркестра Мариинского театра Ф. Степанов, первый флейтист, который стал обучать в Петербурге игре на флейте Бема.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Первые профессора Московской консерватории, солисты оркестров Московских императорских театров Ф. Бюхнер (флейта), Э. Медер (гобой), В. Гу; (кларнет), М. Бартольд (валторна), Ф. Рихтер (труба), Г. Эзср (фагот). X. Борк (тромбон).</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sidRPr="00746BF9">
        <w:rPr>
          <w:rFonts w:ascii="Times New Roman" w:hAnsi="Times New Roman"/>
          <w:b/>
          <w:bCs/>
          <w:color w:val="000000"/>
          <w:sz w:val="28"/>
          <w:szCs w:val="28"/>
          <w:lang w:eastAsia="ru-RU"/>
        </w:rPr>
        <w:t>Становление современной отечественной школы исполнительства на духовых инструментах</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Задачи по коренному перестраиванию обучения и воспитания исполнителей на духовых инструментах.</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Помощь военным оркестрам со стороны ведущих музыкантов - профессоров консерваторий,</w:t>
      </w: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 xml:space="preserve">училищ </w:t>
      </w:r>
      <w:r>
        <w:rPr>
          <w:rFonts w:ascii="Times New Roman" w:hAnsi="Times New Roman"/>
          <w:color w:val="000000"/>
          <w:sz w:val="28"/>
          <w:szCs w:val="28"/>
          <w:lang w:eastAsia="ru-RU"/>
        </w:rPr>
        <w:t>в Петербурге (1779) и Москве (1809). Преподавание игры н</w:t>
      </w:r>
      <w:r w:rsidRPr="00746BF9">
        <w:rPr>
          <w:rFonts w:ascii="Times New Roman" w:hAnsi="Times New Roman"/>
          <w:color w:val="000000"/>
          <w:sz w:val="28"/>
          <w:szCs w:val="28"/>
          <w:lang w:eastAsia="ru-RU"/>
        </w:rPr>
        <w:t>а духовых инструментах в театральных училищах.</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Создатель уникального явления мировой музыкальной духовой культуры рогового оркестра, ученик прославленно</w:t>
      </w:r>
      <w:r>
        <w:rPr>
          <w:rFonts w:ascii="Times New Roman" w:hAnsi="Times New Roman"/>
          <w:color w:val="000000"/>
          <w:sz w:val="28"/>
          <w:szCs w:val="28"/>
          <w:lang w:eastAsia="ru-RU"/>
        </w:rPr>
        <w:t>го виртуоза-валторниста Гамнеля -</w:t>
      </w:r>
      <w:r w:rsidRPr="00746BF9">
        <w:rPr>
          <w:rFonts w:ascii="Times New Roman" w:hAnsi="Times New Roman"/>
          <w:color w:val="000000"/>
          <w:sz w:val="28"/>
          <w:szCs w:val="28"/>
          <w:lang w:eastAsia="ru-RU"/>
        </w:rPr>
        <w:t xml:space="preserve"> Ян Мареш (1719-1794). Состав рогового оркестра, его звучание, выразительные возможности.</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Духовые инструменты в твор</w:t>
      </w:r>
      <w:r>
        <w:rPr>
          <w:rFonts w:ascii="Times New Roman" w:hAnsi="Times New Roman"/>
          <w:color w:val="000000"/>
          <w:sz w:val="28"/>
          <w:szCs w:val="28"/>
          <w:lang w:eastAsia="ru-RU"/>
        </w:rPr>
        <w:t xml:space="preserve">честве русских композиторов </w:t>
      </w:r>
      <w:r>
        <w:rPr>
          <w:rFonts w:ascii="Times New Roman" w:hAnsi="Times New Roman"/>
          <w:color w:val="000000"/>
          <w:sz w:val="28"/>
          <w:szCs w:val="28"/>
          <w:lang w:val="en-US" w:eastAsia="ru-RU"/>
        </w:rPr>
        <w:t>XVIII</w:t>
      </w:r>
      <w:r w:rsidRPr="00746BF9">
        <w:rPr>
          <w:rFonts w:ascii="Times New Roman" w:hAnsi="Times New Roman"/>
          <w:color w:val="000000"/>
          <w:sz w:val="28"/>
          <w:szCs w:val="28"/>
          <w:lang w:eastAsia="ru-RU"/>
        </w:rPr>
        <w:t xml:space="preserve"> столетия — Д. Бортнянского, Е. Фомина, В. Пашкевича.</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sidRPr="003D2E12">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А. А. Алябьев (1787-1851), квинтет для духовых инструментов.</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sidRPr="007744B7">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М. И. Глинка (1804-1857).</w:t>
      </w:r>
      <w:r>
        <w:rPr>
          <w:rFonts w:ascii="Times New Roman" w:hAnsi="Times New Roman"/>
          <w:color w:val="000000"/>
          <w:sz w:val="28"/>
          <w:szCs w:val="28"/>
          <w:lang w:eastAsia="ru-RU"/>
        </w:rPr>
        <w:t xml:space="preserve"> В его произведениях сложилась с</w:t>
      </w:r>
      <w:r w:rsidRPr="00746BF9">
        <w:rPr>
          <w:rFonts w:ascii="Times New Roman" w:hAnsi="Times New Roman"/>
          <w:color w:val="000000"/>
          <w:sz w:val="28"/>
          <w:szCs w:val="28"/>
          <w:lang w:eastAsia="ru-RU"/>
        </w:rPr>
        <w:t>амостоятельная и своеобразная ветвь инструментальной музыкальной культуры, выросшая на почве национальной русской песенности и обусловленная глубоким постижением народности как основы художественного реалистического мировосприятия.</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sidRPr="007744B7">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Индивидуальность оркестрового стиля композитора. Интерпретация Глинкой духовых инструментов. Его «Патетическое т</w:t>
      </w:r>
      <w:r>
        <w:rPr>
          <w:rFonts w:ascii="Times New Roman" w:hAnsi="Times New Roman"/>
          <w:color w:val="000000"/>
          <w:sz w:val="28"/>
          <w:szCs w:val="28"/>
          <w:lang w:eastAsia="ru-RU"/>
        </w:rPr>
        <w:t>рио» для кларнета, фагота и фор</w:t>
      </w:r>
      <w:r w:rsidRPr="00746BF9">
        <w:rPr>
          <w:rFonts w:ascii="Times New Roman" w:hAnsi="Times New Roman"/>
          <w:color w:val="000000"/>
          <w:sz w:val="28"/>
          <w:szCs w:val="28"/>
          <w:lang w:eastAsia="ru-RU"/>
        </w:rPr>
        <w:t>тепиано — ярчайший образец русской камерно-инструментальной музыки. История написания произведения и первые исполнители.</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sidRPr="003D2E12">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Творч</w:t>
      </w:r>
      <w:r>
        <w:rPr>
          <w:rFonts w:ascii="Times New Roman" w:hAnsi="Times New Roman"/>
          <w:color w:val="000000"/>
          <w:sz w:val="28"/>
          <w:szCs w:val="28"/>
          <w:lang w:eastAsia="ru-RU"/>
        </w:rPr>
        <w:t>ество П. И. Чайковского (1840-1</w:t>
      </w:r>
      <w:r w:rsidRPr="00746BF9">
        <w:rPr>
          <w:rFonts w:ascii="Times New Roman" w:hAnsi="Times New Roman"/>
          <w:color w:val="000000"/>
          <w:sz w:val="28"/>
          <w:szCs w:val="28"/>
          <w:lang w:eastAsia="ru-RU"/>
        </w:rPr>
        <w:t>893) — важный этап в расширении и обогащении выразительных возможностей духовых инструментов.</w:t>
      </w:r>
      <w:r w:rsidRPr="00B72534">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Открытие Н. А. Римским-Корсаковым новых приемов игры на духовых инструментах. Яркие проявления их индивидуа</w:t>
      </w:r>
      <w:r>
        <w:rPr>
          <w:rFonts w:ascii="Times New Roman" w:hAnsi="Times New Roman"/>
          <w:color w:val="000000"/>
          <w:sz w:val="28"/>
          <w:szCs w:val="28"/>
          <w:lang w:eastAsia="ru-RU"/>
        </w:rPr>
        <w:t>льных особенностей в мелодическ</w:t>
      </w:r>
      <w:r w:rsidRPr="00B72534">
        <w:rPr>
          <w:rFonts w:ascii="Times New Roman" w:hAnsi="Times New Roman"/>
          <w:color w:val="000000"/>
          <w:sz w:val="28"/>
          <w:szCs w:val="28"/>
          <w:lang w:eastAsia="ru-RU"/>
        </w:rPr>
        <w:t>о</w:t>
      </w:r>
      <w:r w:rsidRPr="00746BF9">
        <w:rPr>
          <w:rFonts w:ascii="Times New Roman" w:hAnsi="Times New Roman"/>
          <w:color w:val="000000"/>
          <w:sz w:val="28"/>
          <w:szCs w:val="28"/>
          <w:lang w:eastAsia="ru-RU"/>
        </w:rPr>
        <w:t>м тематизме, тембровом спектре гармонии.</w:t>
      </w:r>
    </w:p>
    <w:p w:rsidR="00BB5CF5" w:rsidRPr="00746BF9"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Деятельность Н. А. Римского-Корсакова па посту инспектора военно- морских оркестров.</w:t>
      </w:r>
    </w:p>
    <w:p w:rsidR="00BB5CF5" w:rsidRDefault="00BB5CF5" w:rsidP="003B754E">
      <w:pPr>
        <w:spacing w:after="0" w:line="240" w:lineRule="auto"/>
        <w:ind w:left="2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746BF9">
        <w:rPr>
          <w:rFonts w:ascii="Times New Roman" w:hAnsi="Times New Roman"/>
          <w:color w:val="000000"/>
          <w:sz w:val="28"/>
          <w:szCs w:val="28"/>
          <w:lang w:eastAsia="ru-RU"/>
        </w:rPr>
        <w:t>Развитие принципов ор</w:t>
      </w:r>
      <w:r>
        <w:rPr>
          <w:rFonts w:ascii="Times New Roman" w:hAnsi="Times New Roman"/>
          <w:color w:val="000000"/>
          <w:sz w:val="28"/>
          <w:szCs w:val="28"/>
          <w:lang w:eastAsia="ru-RU"/>
        </w:rPr>
        <w:t xml:space="preserve">кестровки Римского-Корсакова в </w:t>
      </w:r>
      <w:r w:rsidRPr="00746BF9">
        <w:rPr>
          <w:rFonts w:ascii="Times New Roman" w:hAnsi="Times New Roman"/>
          <w:color w:val="000000"/>
          <w:sz w:val="28"/>
          <w:szCs w:val="28"/>
          <w:lang w:eastAsia="ru-RU"/>
        </w:rPr>
        <w:t xml:space="preserve"> творчестве Д. Н. Скрябина. </w:t>
      </w:r>
    </w:p>
    <w:p w:rsidR="00BB5CF5" w:rsidRPr="00625B37" w:rsidRDefault="00BB5CF5" w:rsidP="003B754E">
      <w:pPr>
        <w:spacing w:after="0" w:line="240" w:lineRule="auto"/>
        <w:jc w:val="both"/>
        <w:rPr>
          <w:rFonts w:ascii="Times New Roman" w:hAnsi="Times New Roman"/>
          <w:color w:val="000000"/>
          <w:sz w:val="28"/>
          <w:szCs w:val="28"/>
          <w:lang w:eastAsia="ru-RU"/>
        </w:rPr>
      </w:pPr>
      <w:r w:rsidRPr="00625B37">
        <w:rPr>
          <w:rFonts w:ascii="Times New Roman" w:hAnsi="Times New Roman"/>
          <w:b/>
          <w:bCs/>
          <w:color w:val="000000"/>
          <w:sz w:val="28"/>
          <w:szCs w:val="28"/>
          <w:lang w:eastAsia="ru-RU"/>
        </w:rPr>
        <w:t>Инструменты духового оркестра.</w:t>
      </w:r>
    </w:p>
    <w:p w:rsidR="00BB5CF5" w:rsidRPr="00625B37" w:rsidRDefault="00BB5CF5" w:rsidP="003B754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25B37">
        <w:rPr>
          <w:rFonts w:ascii="Times New Roman" w:hAnsi="Times New Roman"/>
          <w:color w:val="000000"/>
          <w:sz w:val="28"/>
          <w:szCs w:val="28"/>
          <w:lang w:eastAsia="ru-RU"/>
        </w:rPr>
        <w:t>Способы звукоизвлечения на духовых инструментах. Натуральный звукоряд. Вентильный механизм. Хроматический звукоряд. Аппликатура основная и дополнительная. Квартвентиль.</w:t>
      </w:r>
    </w:p>
    <w:p w:rsidR="00BB5CF5" w:rsidRPr="00625B37" w:rsidRDefault="00BB5CF5" w:rsidP="003B754E">
      <w:pPr>
        <w:spacing w:after="0" w:line="240" w:lineRule="auto"/>
        <w:ind w:firstLine="708"/>
        <w:jc w:val="both"/>
        <w:rPr>
          <w:rFonts w:ascii="Times New Roman" w:hAnsi="Times New Roman"/>
          <w:color w:val="000000"/>
          <w:sz w:val="28"/>
          <w:szCs w:val="28"/>
          <w:lang w:eastAsia="ru-RU"/>
        </w:rPr>
      </w:pPr>
      <w:r w:rsidRPr="00625B37">
        <w:rPr>
          <w:rFonts w:ascii="Times New Roman" w:hAnsi="Times New Roman"/>
          <w:color w:val="000000"/>
          <w:sz w:val="28"/>
          <w:szCs w:val="28"/>
          <w:lang w:eastAsia="ru-RU"/>
        </w:rPr>
        <w:t>Духовые инструменты: деревянные духовые - флейта, гобой, кларнет, фагот; характерные инструменты - валторна, труба, тромбон; основные инструменты - корнет, альт, тенор, баритон, басы; ударные инструменты - малый, большой барабаны, тарелки, и др.</w:t>
      </w:r>
    </w:p>
    <w:p w:rsidR="00BB5CF5" w:rsidRPr="00625B37" w:rsidRDefault="00BB5CF5" w:rsidP="003B754E">
      <w:pPr>
        <w:spacing w:after="0" w:line="240" w:lineRule="auto"/>
        <w:ind w:firstLine="708"/>
        <w:jc w:val="both"/>
        <w:rPr>
          <w:rFonts w:ascii="Times New Roman" w:hAnsi="Times New Roman"/>
          <w:color w:val="000000"/>
          <w:sz w:val="28"/>
          <w:szCs w:val="28"/>
          <w:lang w:eastAsia="ru-RU"/>
        </w:rPr>
      </w:pPr>
      <w:r w:rsidRPr="00625B37">
        <w:rPr>
          <w:rFonts w:ascii="Times New Roman" w:hAnsi="Times New Roman"/>
          <w:color w:val="000000"/>
          <w:sz w:val="28"/>
          <w:szCs w:val="28"/>
          <w:lang w:eastAsia="ru-RU"/>
        </w:rPr>
        <w:t>Строи инструментов духового оркестра, диапазоны по записи и по звучанию.</w:t>
      </w:r>
    </w:p>
    <w:p w:rsidR="00BB5CF5" w:rsidRPr="00625B37" w:rsidRDefault="00BB5CF5" w:rsidP="003B754E">
      <w:pPr>
        <w:spacing w:after="0" w:line="240" w:lineRule="auto"/>
        <w:ind w:firstLine="708"/>
        <w:jc w:val="both"/>
        <w:rPr>
          <w:rFonts w:ascii="Times New Roman" w:hAnsi="Times New Roman"/>
          <w:color w:val="000000"/>
          <w:sz w:val="28"/>
          <w:szCs w:val="28"/>
          <w:lang w:eastAsia="ru-RU"/>
        </w:rPr>
      </w:pPr>
      <w:r w:rsidRPr="00625B37">
        <w:rPr>
          <w:rFonts w:ascii="Times New Roman" w:hAnsi="Times New Roman"/>
          <w:color w:val="000000"/>
          <w:sz w:val="28"/>
          <w:szCs w:val="28"/>
          <w:lang w:eastAsia="ru-RU"/>
        </w:rPr>
        <w:t>Употребительный оркестровый диапазон инструментов.</w:t>
      </w:r>
    </w:p>
    <w:p w:rsidR="00BB5CF5" w:rsidRPr="00625B37" w:rsidRDefault="00BB5CF5" w:rsidP="003B754E">
      <w:pPr>
        <w:spacing w:after="0" w:line="240" w:lineRule="auto"/>
        <w:ind w:firstLine="708"/>
        <w:jc w:val="both"/>
        <w:rPr>
          <w:rFonts w:ascii="Times New Roman" w:hAnsi="Times New Roman"/>
          <w:color w:val="000000"/>
          <w:sz w:val="28"/>
          <w:szCs w:val="28"/>
          <w:lang w:eastAsia="ru-RU"/>
        </w:rPr>
      </w:pPr>
      <w:r w:rsidRPr="00625B37">
        <w:rPr>
          <w:rFonts w:ascii="Times New Roman" w:hAnsi="Times New Roman"/>
          <w:color w:val="000000"/>
          <w:sz w:val="28"/>
          <w:szCs w:val="28"/>
          <w:lang w:eastAsia="ru-RU"/>
        </w:rPr>
        <w:t>Технические и художественные возможности. Основная и эпизодическая функции различных инструментов оркестра. Краткие сведения об инструментах, входящий в состав большого духового оркестра - саксофонах, литаврах.</w:t>
      </w:r>
    </w:p>
    <w:p w:rsidR="00BB5CF5" w:rsidRPr="00625B37" w:rsidRDefault="00BB5CF5" w:rsidP="003B754E">
      <w:pPr>
        <w:spacing w:after="0" w:line="240" w:lineRule="auto"/>
        <w:jc w:val="both"/>
        <w:rPr>
          <w:rFonts w:ascii="Times New Roman" w:hAnsi="Times New Roman"/>
          <w:color w:val="000000"/>
          <w:sz w:val="28"/>
          <w:szCs w:val="28"/>
          <w:lang w:eastAsia="ru-RU"/>
        </w:rPr>
      </w:pPr>
      <w:r w:rsidRPr="00625B37">
        <w:rPr>
          <w:rFonts w:ascii="Times New Roman" w:hAnsi="Times New Roman"/>
          <w:b/>
          <w:bCs/>
          <w:color w:val="000000"/>
          <w:sz w:val="28"/>
          <w:szCs w:val="28"/>
          <w:lang w:eastAsia="ru-RU"/>
        </w:rPr>
        <w:t>Транспонирование.</w:t>
      </w:r>
    </w:p>
    <w:p w:rsidR="00BB5CF5" w:rsidRPr="00625B37" w:rsidRDefault="00BB5CF5" w:rsidP="003B754E">
      <w:pPr>
        <w:spacing w:after="0" w:line="240" w:lineRule="auto"/>
        <w:ind w:firstLine="708"/>
        <w:jc w:val="both"/>
        <w:rPr>
          <w:rFonts w:ascii="Times New Roman" w:hAnsi="Times New Roman"/>
          <w:color w:val="000000"/>
          <w:sz w:val="28"/>
          <w:szCs w:val="28"/>
          <w:lang w:eastAsia="ru-RU"/>
        </w:rPr>
      </w:pPr>
      <w:r w:rsidRPr="00625B37">
        <w:rPr>
          <w:rFonts w:ascii="Times New Roman" w:hAnsi="Times New Roman"/>
          <w:color w:val="000000"/>
          <w:sz w:val="28"/>
          <w:szCs w:val="28"/>
          <w:lang w:eastAsia="ru-RU"/>
        </w:rPr>
        <w:t>Понятие о транспонировании. Практические задачи по транспонированию. Переложение мелодии, данной фортепианной записи: для инструментов в строе си бемоль, фа и ми бемоль;</w:t>
      </w:r>
    </w:p>
    <w:p w:rsidR="00BB5CF5" w:rsidRPr="00625B37" w:rsidRDefault="00BB5CF5" w:rsidP="003B754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25B37">
        <w:rPr>
          <w:rFonts w:ascii="Times New Roman" w:hAnsi="Times New Roman"/>
          <w:color w:val="000000"/>
          <w:sz w:val="28"/>
          <w:szCs w:val="28"/>
          <w:lang w:eastAsia="ru-RU"/>
        </w:rPr>
        <w:t>Переложение мелодии, данной фортепианной записи в унисон для двух инструментов различного строя.</w:t>
      </w:r>
    </w:p>
    <w:p w:rsidR="00BB5CF5" w:rsidRPr="00625B37" w:rsidRDefault="00BB5CF5" w:rsidP="003B754E">
      <w:pPr>
        <w:spacing w:after="0" w:line="240" w:lineRule="auto"/>
        <w:jc w:val="both"/>
        <w:rPr>
          <w:rFonts w:ascii="Times New Roman" w:hAnsi="Times New Roman"/>
          <w:b/>
          <w:bCs/>
          <w:color w:val="000000"/>
          <w:sz w:val="28"/>
          <w:szCs w:val="28"/>
          <w:lang w:eastAsia="ru-RU"/>
        </w:rPr>
      </w:pPr>
      <w:r w:rsidRPr="00625B37">
        <w:rPr>
          <w:rFonts w:ascii="Times New Roman" w:hAnsi="Times New Roman"/>
          <w:b/>
          <w:bCs/>
          <w:color w:val="000000"/>
          <w:sz w:val="28"/>
          <w:szCs w:val="28"/>
          <w:lang w:eastAsia="ru-RU"/>
        </w:rPr>
        <w:t xml:space="preserve">Инструментовка для ансамблей духовых инструментов. </w:t>
      </w:r>
    </w:p>
    <w:p w:rsidR="00BB5CF5" w:rsidRPr="00625B37" w:rsidRDefault="00BB5CF5" w:rsidP="003B754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25B37">
        <w:rPr>
          <w:rFonts w:ascii="Times New Roman" w:hAnsi="Times New Roman"/>
          <w:color w:val="000000"/>
          <w:sz w:val="28"/>
          <w:szCs w:val="28"/>
          <w:lang w:eastAsia="ru-RU"/>
        </w:rPr>
        <w:t>Инструментовка для различных ансамблей духовых инструментов.</w:t>
      </w:r>
    </w:p>
    <w:p w:rsidR="00BB5CF5" w:rsidRPr="00625B37" w:rsidRDefault="00BB5CF5" w:rsidP="003B754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25B37">
        <w:rPr>
          <w:rFonts w:ascii="Times New Roman" w:hAnsi="Times New Roman"/>
          <w:color w:val="000000"/>
          <w:sz w:val="28"/>
          <w:szCs w:val="28"/>
          <w:lang w:eastAsia="ru-RU"/>
        </w:rPr>
        <w:t>Примерный сос</w:t>
      </w:r>
      <w:r>
        <w:rPr>
          <w:rFonts w:ascii="Times New Roman" w:hAnsi="Times New Roman"/>
          <w:color w:val="000000"/>
          <w:sz w:val="28"/>
          <w:szCs w:val="28"/>
          <w:lang w:eastAsia="ru-RU"/>
        </w:rPr>
        <w:t>т</w:t>
      </w:r>
      <w:r w:rsidRPr="00625B37">
        <w:rPr>
          <w:rFonts w:ascii="Times New Roman" w:hAnsi="Times New Roman"/>
          <w:color w:val="000000"/>
          <w:sz w:val="28"/>
          <w:szCs w:val="28"/>
          <w:lang w:eastAsia="ru-RU"/>
        </w:rPr>
        <w:t>ав ансамбля: трио - труба, валторна, тромбо</w:t>
      </w:r>
      <w:r>
        <w:rPr>
          <w:rFonts w:ascii="Times New Roman" w:hAnsi="Times New Roman"/>
          <w:color w:val="000000"/>
          <w:sz w:val="28"/>
          <w:szCs w:val="28"/>
          <w:lang w:eastAsia="ru-RU"/>
        </w:rPr>
        <w:t>н; квартет - 2 клар</w:t>
      </w:r>
      <w:r w:rsidRPr="00625B37">
        <w:rPr>
          <w:rFonts w:ascii="Times New Roman" w:hAnsi="Times New Roman"/>
          <w:color w:val="000000"/>
          <w:sz w:val="28"/>
          <w:szCs w:val="28"/>
          <w:lang w:eastAsia="ru-RU"/>
        </w:rPr>
        <w:t>нета, две валторны, баритон; квинтет - 2 кларнета, 2 валторны и баритон.</w:t>
      </w:r>
      <w:r>
        <w:rPr>
          <w:rFonts w:ascii="Times New Roman" w:hAnsi="Times New Roman"/>
          <w:color w:val="000000"/>
          <w:sz w:val="28"/>
          <w:szCs w:val="28"/>
          <w:lang w:eastAsia="ru-RU"/>
        </w:rPr>
        <w:t xml:space="preserve"> </w:t>
      </w:r>
    </w:p>
    <w:p w:rsidR="00BB5CF5" w:rsidRPr="00746BF9" w:rsidRDefault="00BB5CF5" w:rsidP="003B754E">
      <w:pPr>
        <w:spacing w:after="0" w:line="240" w:lineRule="auto"/>
        <w:jc w:val="both"/>
        <w:rPr>
          <w:rFonts w:ascii="Times New Roman" w:hAnsi="Times New Roman"/>
          <w:b/>
          <w:bCs/>
          <w:color w:val="000000"/>
          <w:sz w:val="28"/>
          <w:szCs w:val="28"/>
          <w:lang w:eastAsia="ru-RU"/>
        </w:rPr>
      </w:pPr>
      <w:r w:rsidRPr="00625B37">
        <w:rPr>
          <w:rFonts w:ascii="Times New Roman" w:hAnsi="Times New Roman"/>
          <w:b/>
          <w:bCs/>
          <w:color w:val="000000"/>
          <w:sz w:val="28"/>
          <w:szCs w:val="28"/>
          <w:lang w:eastAsia="ru-RU"/>
        </w:rPr>
        <w:t>Партитура для духового оркестра.</w:t>
      </w:r>
      <w:r>
        <w:rPr>
          <w:rFonts w:ascii="Times New Roman" w:hAnsi="Times New Roman"/>
          <w:b/>
          <w:bCs/>
          <w:color w:val="000000"/>
          <w:sz w:val="28"/>
          <w:szCs w:val="28"/>
          <w:lang w:eastAsia="ru-RU"/>
        </w:rPr>
        <w:t xml:space="preserve"> </w:t>
      </w:r>
    </w:p>
    <w:p w:rsidR="00BB5CF5" w:rsidRPr="00625B37" w:rsidRDefault="00BB5CF5" w:rsidP="003B754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25B37">
        <w:rPr>
          <w:rFonts w:ascii="Times New Roman" w:hAnsi="Times New Roman"/>
          <w:color w:val="000000"/>
          <w:sz w:val="28"/>
          <w:szCs w:val="28"/>
          <w:lang w:eastAsia="ru-RU"/>
        </w:rPr>
        <w:t>Партитура как особый вид записи музыкального произведения для оркестра. Расположение групп в партитуре и инструментов в группе. Правила написания партий на нотоносце. Общие правила оформления партитур. Понятие о фактуре изложения.</w:t>
      </w:r>
      <w:r>
        <w:rPr>
          <w:rFonts w:ascii="Times New Roman" w:hAnsi="Times New Roman"/>
          <w:color w:val="000000"/>
          <w:sz w:val="28"/>
          <w:szCs w:val="28"/>
          <w:lang w:eastAsia="ru-RU"/>
        </w:rPr>
        <w:t xml:space="preserve"> Отдельные элементы фактуры. М</w:t>
      </w:r>
      <w:r w:rsidRPr="00625B37">
        <w:rPr>
          <w:rFonts w:ascii="Times New Roman" w:hAnsi="Times New Roman"/>
          <w:color w:val="000000"/>
          <w:sz w:val="28"/>
          <w:szCs w:val="28"/>
          <w:lang w:eastAsia="ru-RU"/>
        </w:rPr>
        <w:t>елодия, подголосок, полифонический голос, фигурация, педаль, гармонические голоса. Динамика и штрихи.</w:t>
      </w:r>
    </w:p>
    <w:p w:rsidR="00BB5CF5" w:rsidRPr="00625B37" w:rsidRDefault="00BB5CF5" w:rsidP="003B754E">
      <w:pPr>
        <w:spacing w:after="0" w:line="240" w:lineRule="auto"/>
        <w:jc w:val="both"/>
        <w:rPr>
          <w:rFonts w:ascii="Times New Roman" w:hAnsi="Times New Roman"/>
          <w:color w:val="000000"/>
          <w:sz w:val="28"/>
          <w:szCs w:val="28"/>
          <w:lang w:eastAsia="ru-RU"/>
        </w:rPr>
      </w:pPr>
      <w:r w:rsidRPr="00625B37">
        <w:rPr>
          <w:rFonts w:ascii="Times New Roman" w:hAnsi="Times New Roman"/>
          <w:b/>
          <w:bCs/>
          <w:color w:val="000000"/>
          <w:sz w:val="28"/>
          <w:szCs w:val="28"/>
          <w:lang w:eastAsia="ru-RU"/>
        </w:rPr>
        <w:t>Инструментовка для смешанного духового оркестра.</w:t>
      </w:r>
    </w:p>
    <w:p w:rsidR="00BB5CF5" w:rsidRPr="00FB5D01" w:rsidRDefault="00BB5CF5" w:rsidP="003B754E">
      <w:pPr>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625B37">
        <w:rPr>
          <w:rFonts w:ascii="Times New Roman" w:hAnsi="Times New Roman"/>
          <w:color w:val="000000"/>
          <w:sz w:val="28"/>
          <w:szCs w:val="28"/>
          <w:lang w:eastAsia="ru-RU"/>
        </w:rPr>
        <w:t>Выбор тональности. Изложение основной мелодии, расположение гармонически голосов. Изменение мелодического положение гармонический голосов. Педаль в гармонический голосах. Фигурация контрапунктирующий голос. Расположение голосов в аккорде тутти. Возможные тембровые сопоставления. Применение ударных инструментов</w:t>
      </w:r>
      <w:r>
        <w:rPr>
          <w:rFonts w:ascii="Times New Roman" w:hAnsi="Times New Roman"/>
          <w:color w:val="000000"/>
          <w:sz w:val="28"/>
          <w:szCs w:val="28"/>
          <w:lang w:eastAsia="ru-RU"/>
        </w:rPr>
        <w:t>.</w:t>
      </w:r>
    </w:p>
    <w:p w:rsidR="00BB5CF5" w:rsidRPr="00FB5D01" w:rsidRDefault="00BB5CF5" w:rsidP="003B754E">
      <w:pPr>
        <w:rPr>
          <w:rFonts w:ascii="Times New Roman" w:hAnsi="Times New Roman"/>
          <w:b/>
          <w:bCs/>
          <w:sz w:val="28"/>
          <w:szCs w:val="28"/>
        </w:rPr>
      </w:pPr>
      <w:r>
        <w:rPr>
          <w:rFonts w:ascii="Times New Roman" w:hAnsi="Times New Roman"/>
          <w:b/>
          <w:bCs/>
          <w:sz w:val="28"/>
          <w:szCs w:val="28"/>
        </w:rPr>
        <w:t xml:space="preserve">      </w:t>
      </w:r>
      <w:r w:rsidRPr="00FB5D01">
        <w:rPr>
          <w:rFonts w:ascii="Times New Roman" w:hAnsi="Times New Roman"/>
          <w:b/>
          <w:bCs/>
          <w:sz w:val="28"/>
          <w:szCs w:val="28"/>
        </w:rPr>
        <w:t>Контрольные вопросы по темам.</w:t>
      </w:r>
    </w:p>
    <w:p w:rsidR="00BB5CF5" w:rsidRPr="00FB5D01" w:rsidRDefault="00BB5CF5" w:rsidP="00FB5D01">
      <w:pPr>
        <w:pStyle w:val="ListParagraph"/>
        <w:numPr>
          <w:ilvl w:val="0"/>
          <w:numId w:val="7"/>
        </w:numPr>
        <w:rPr>
          <w:bCs/>
          <w:sz w:val="28"/>
          <w:szCs w:val="28"/>
        </w:rPr>
      </w:pPr>
      <w:r w:rsidRPr="00FB5D01">
        <w:rPr>
          <w:bCs/>
          <w:sz w:val="28"/>
          <w:szCs w:val="28"/>
        </w:rPr>
        <w:t>Инструмента первобытного - общинного строя и древнего мира.</w:t>
      </w:r>
    </w:p>
    <w:p w:rsidR="00BB5CF5" w:rsidRPr="00FB5D01" w:rsidRDefault="00BB5CF5" w:rsidP="00FB5D01">
      <w:pPr>
        <w:pStyle w:val="ListParagraph"/>
        <w:numPr>
          <w:ilvl w:val="0"/>
          <w:numId w:val="7"/>
        </w:numPr>
        <w:rPr>
          <w:bCs/>
          <w:sz w:val="28"/>
          <w:szCs w:val="28"/>
        </w:rPr>
      </w:pPr>
      <w:r w:rsidRPr="00FB5D01">
        <w:rPr>
          <w:bCs/>
          <w:sz w:val="28"/>
          <w:szCs w:val="28"/>
        </w:rPr>
        <w:t>Духовые инструменты эпохи возрождения.</w:t>
      </w:r>
    </w:p>
    <w:p w:rsidR="00BB5CF5" w:rsidRPr="00FB5D01" w:rsidRDefault="00BB5CF5" w:rsidP="00FB5D01">
      <w:pPr>
        <w:pStyle w:val="ListParagraph"/>
        <w:numPr>
          <w:ilvl w:val="0"/>
          <w:numId w:val="7"/>
        </w:numPr>
        <w:rPr>
          <w:bCs/>
          <w:sz w:val="28"/>
          <w:szCs w:val="28"/>
        </w:rPr>
      </w:pPr>
      <w:r w:rsidRPr="00FB5D01">
        <w:rPr>
          <w:bCs/>
          <w:sz w:val="28"/>
          <w:szCs w:val="28"/>
        </w:rPr>
        <w:t>Какой век называется “золотым веком” солирующим трубы?</w:t>
      </w:r>
    </w:p>
    <w:p w:rsidR="00BB5CF5" w:rsidRPr="00FB5D01" w:rsidRDefault="00BB5CF5" w:rsidP="00FB5D01">
      <w:pPr>
        <w:pStyle w:val="ListParagraph"/>
        <w:numPr>
          <w:ilvl w:val="0"/>
          <w:numId w:val="7"/>
        </w:numPr>
        <w:rPr>
          <w:bCs/>
          <w:sz w:val="28"/>
          <w:szCs w:val="28"/>
        </w:rPr>
      </w:pPr>
      <w:r w:rsidRPr="00FB5D01">
        <w:rPr>
          <w:bCs/>
          <w:sz w:val="28"/>
          <w:szCs w:val="28"/>
        </w:rPr>
        <w:t>Когда появилась поперечная флейта?</w:t>
      </w:r>
    </w:p>
    <w:p w:rsidR="00BB5CF5" w:rsidRPr="00FB5D01" w:rsidRDefault="00BB5CF5" w:rsidP="00FB5D01">
      <w:pPr>
        <w:pStyle w:val="ListParagraph"/>
        <w:numPr>
          <w:ilvl w:val="0"/>
          <w:numId w:val="7"/>
        </w:numPr>
        <w:rPr>
          <w:bCs/>
          <w:sz w:val="28"/>
          <w:szCs w:val="28"/>
        </w:rPr>
      </w:pPr>
      <w:r w:rsidRPr="00FB5D01">
        <w:rPr>
          <w:bCs/>
          <w:sz w:val="28"/>
          <w:szCs w:val="28"/>
        </w:rPr>
        <w:t>Перечислить известных композиторов, которые жили и работали в первой половине 18 века.</w:t>
      </w:r>
    </w:p>
    <w:p w:rsidR="00BB5CF5" w:rsidRPr="00FB5D01" w:rsidRDefault="00BB5CF5" w:rsidP="00FB5D01">
      <w:pPr>
        <w:pStyle w:val="ListParagraph"/>
        <w:numPr>
          <w:ilvl w:val="0"/>
          <w:numId w:val="7"/>
        </w:numPr>
        <w:rPr>
          <w:bCs/>
          <w:sz w:val="28"/>
          <w:szCs w:val="28"/>
        </w:rPr>
      </w:pPr>
      <w:r w:rsidRPr="00FB5D01">
        <w:rPr>
          <w:bCs/>
          <w:sz w:val="28"/>
          <w:szCs w:val="28"/>
        </w:rPr>
        <w:t>Перечислить композиторов Венской классической школы.</w:t>
      </w:r>
    </w:p>
    <w:p w:rsidR="00BB5CF5" w:rsidRPr="00FB5D01" w:rsidRDefault="00BB5CF5" w:rsidP="00FB5D01">
      <w:pPr>
        <w:pStyle w:val="ListParagraph"/>
        <w:numPr>
          <w:ilvl w:val="0"/>
          <w:numId w:val="7"/>
        </w:numPr>
        <w:rPr>
          <w:bCs/>
          <w:sz w:val="28"/>
          <w:szCs w:val="28"/>
        </w:rPr>
      </w:pPr>
      <w:r w:rsidRPr="00FB5D01">
        <w:rPr>
          <w:bCs/>
          <w:sz w:val="28"/>
          <w:szCs w:val="28"/>
        </w:rPr>
        <w:t>Кого называют оперным реформатором 18 века?</w:t>
      </w:r>
    </w:p>
    <w:p w:rsidR="00BB5CF5" w:rsidRPr="00FB5D01" w:rsidRDefault="00BB5CF5" w:rsidP="00FB5D01">
      <w:pPr>
        <w:pStyle w:val="ListParagraph"/>
        <w:numPr>
          <w:ilvl w:val="0"/>
          <w:numId w:val="7"/>
        </w:numPr>
        <w:rPr>
          <w:bCs/>
          <w:sz w:val="28"/>
          <w:szCs w:val="28"/>
        </w:rPr>
      </w:pPr>
      <w:r w:rsidRPr="00FB5D01">
        <w:rPr>
          <w:bCs/>
          <w:sz w:val="28"/>
          <w:szCs w:val="28"/>
        </w:rPr>
        <w:t>Когда появился вентильный механизм медных духовых инструментов?</w:t>
      </w:r>
    </w:p>
    <w:p w:rsidR="00BB5CF5" w:rsidRPr="00FB5D01" w:rsidRDefault="00BB5CF5" w:rsidP="00FB5D01">
      <w:pPr>
        <w:pStyle w:val="ListParagraph"/>
        <w:numPr>
          <w:ilvl w:val="0"/>
          <w:numId w:val="7"/>
        </w:numPr>
        <w:rPr>
          <w:bCs/>
          <w:sz w:val="28"/>
          <w:szCs w:val="28"/>
        </w:rPr>
      </w:pPr>
      <w:r w:rsidRPr="00FB5D01">
        <w:rPr>
          <w:bCs/>
          <w:sz w:val="28"/>
          <w:szCs w:val="28"/>
        </w:rPr>
        <w:t>Народные истоки развития отечественного исполнительства на духовых инструментах</w:t>
      </w:r>
    </w:p>
    <w:p w:rsidR="00BB5CF5" w:rsidRPr="00FB5D01" w:rsidRDefault="00BB5CF5" w:rsidP="00FB5D01">
      <w:pPr>
        <w:pStyle w:val="ListParagraph"/>
        <w:numPr>
          <w:ilvl w:val="0"/>
          <w:numId w:val="7"/>
        </w:numPr>
        <w:rPr>
          <w:bCs/>
          <w:sz w:val="28"/>
          <w:szCs w:val="28"/>
        </w:rPr>
      </w:pPr>
      <w:r w:rsidRPr="00FB5D01">
        <w:rPr>
          <w:bCs/>
          <w:sz w:val="28"/>
          <w:szCs w:val="28"/>
        </w:rPr>
        <w:t xml:space="preserve"> В произведения каких русских композиторов наиболее часто использовались духовые инструменты?</w:t>
      </w:r>
    </w:p>
    <w:p w:rsidR="00BB5CF5" w:rsidRPr="003B754E" w:rsidRDefault="00BB5CF5" w:rsidP="003B754E">
      <w:pPr>
        <w:pStyle w:val="ListParagraph"/>
        <w:numPr>
          <w:ilvl w:val="0"/>
          <w:numId w:val="7"/>
        </w:numPr>
        <w:rPr>
          <w:bCs/>
          <w:sz w:val="28"/>
          <w:szCs w:val="28"/>
        </w:rPr>
      </w:pPr>
      <w:r w:rsidRPr="003B754E">
        <w:rPr>
          <w:sz w:val="28"/>
          <w:szCs w:val="28"/>
        </w:rPr>
        <w:t>Перечислить измена известных основателей Петербургской и Московской школ.</w:t>
      </w:r>
    </w:p>
    <w:p w:rsidR="00BB5CF5" w:rsidRPr="003B754E" w:rsidRDefault="00BB5CF5" w:rsidP="003B754E">
      <w:pPr>
        <w:pStyle w:val="ListParagraph"/>
        <w:ind w:left="360"/>
        <w:rPr>
          <w:bCs/>
          <w:sz w:val="28"/>
          <w:szCs w:val="28"/>
        </w:rPr>
      </w:pPr>
    </w:p>
    <w:p w:rsidR="00BB5CF5" w:rsidRPr="00FB5D01" w:rsidRDefault="00BB5CF5" w:rsidP="00FB5D01">
      <w:pPr>
        <w:widowControl w:val="0"/>
        <w:autoSpaceDE w:val="0"/>
        <w:autoSpaceDN w:val="0"/>
        <w:adjustRightInd w:val="0"/>
        <w:jc w:val="both"/>
        <w:rPr>
          <w:rFonts w:ascii="Times New Roman" w:hAnsi="Times New Roman"/>
          <w:b/>
          <w:sz w:val="28"/>
          <w:szCs w:val="28"/>
        </w:rPr>
      </w:pPr>
      <w:r w:rsidRPr="00FB5D01">
        <w:rPr>
          <w:rFonts w:ascii="Times New Roman" w:hAnsi="Times New Roman"/>
          <w:b/>
          <w:sz w:val="28"/>
          <w:szCs w:val="28"/>
        </w:rPr>
        <w:t>5. Методические рекомендации преподавателям.</w:t>
      </w:r>
    </w:p>
    <w:p w:rsidR="00BB5CF5" w:rsidRPr="00FB5D01" w:rsidRDefault="00BB5CF5" w:rsidP="003B754E">
      <w:pPr>
        <w:ind w:firstLine="539"/>
        <w:jc w:val="both"/>
        <w:rPr>
          <w:rFonts w:ascii="Times New Roman" w:hAnsi="Times New Roman"/>
          <w:sz w:val="28"/>
          <w:szCs w:val="28"/>
        </w:rPr>
      </w:pPr>
      <w:r w:rsidRPr="00FB5D01">
        <w:rPr>
          <w:rFonts w:ascii="Times New Roman" w:hAnsi="Times New Roman"/>
          <w:sz w:val="28"/>
          <w:szCs w:val="28"/>
        </w:rPr>
        <w:t>Роль преподавателя – заключается в организации самостоятельной работы с целью приобретения обучающимися общих и профессиональных компетенций, позволяющих сформировать у них способности к саморазвитию, к самообразованию и инновационной деятельности. Большое внимание нужно уделить контролю самостоятельной работой. Важное место во внеаудиторной работе обучающихся отводится изучению литературных источников. Эффективность самостоятельного чтения зависит от формы проверки. Обучающиеся должны точно знать, что им сдавать, и что их задания будут обязательно проверены. Исходя из этого, проведение дополнительных занятий по контролю самостоятельной работы является логичным и полезным. Для их проведения можно использовать различные приёмы: проверка заданий у каждого, выборочная проверка нескольких работ, взаимная проверка обучающимися работ, самопроверка, тестирование и пр. Важно научить обучающихся методике самостоятельной работы при исполнении различных видов заданий.</w:t>
      </w:r>
    </w:p>
    <w:p w:rsidR="00BB5CF5" w:rsidRPr="00FB5D01" w:rsidRDefault="00BB5CF5" w:rsidP="00FB5D01">
      <w:pPr>
        <w:widowControl w:val="0"/>
        <w:autoSpaceDE w:val="0"/>
        <w:autoSpaceDN w:val="0"/>
        <w:adjustRightInd w:val="0"/>
        <w:jc w:val="both"/>
        <w:rPr>
          <w:rFonts w:ascii="Times New Roman" w:hAnsi="Times New Roman"/>
          <w:b/>
          <w:sz w:val="28"/>
          <w:szCs w:val="28"/>
        </w:rPr>
      </w:pPr>
      <w:r w:rsidRPr="00FB5D01">
        <w:rPr>
          <w:rFonts w:ascii="Times New Roman" w:hAnsi="Times New Roman"/>
          <w:b/>
          <w:sz w:val="28"/>
          <w:szCs w:val="28"/>
        </w:rPr>
        <w:t>6. Методические рекомендации по организации самостоятельной работы обучающихся.</w:t>
      </w:r>
    </w:p>
    <w:p w:rsidR="00BB5CF5" w:rsidRPr="00FB5D01" w:rsidRDefault="00BB5CF5" w:rsidP="00FB5D01">
      <w:pPr>
        <w:ind w:firstLine="709"/>
        <w:jc w:val="both"/>
        <w:rPr>
          <w:rFonts w:ascii="Times New Roman" w:hAnsi="Times New Roman"/>
          <w:sz w:val="28"/>
          <w:szCs w:val="28"/>
        </w:rPr>
      </w:pPr>
      <w:r w:rsidRPr="00FB5D01">
        <w:rPr>
          <w:rFonts w:ascii="Times New Roman" w:hAnsi="Times New Roman"/>
          <w:sz w:val="28"/>
          <w:szCs w:val="28"/>
        </w:rPr>
        <w:t>Роль обучающегося заключается в том, чтобы в процессе выполнения самостоятельной работы под руководством преподавателя стать творческой личностью, способной самостоятельно приобретать знания, умения и навыки, формулировать проблему и находить оптимальный путь ее решения.</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Важной составляющей самостоятельной внеаудиторной подготовки является работа с литературой. Умение работать с литературой означает научиться осмысленно пользоваться источниками. Методы работы с литературой:</w:t>
      </w:r>
    </w:p>
    <w:p w:rsidR="00BB5CF5" w:rsidRPr="00FB5D01" w:rsidRDefault="00BB5CF5" w:rsidP="00FB5D01">
      <w:pPr>
        <w:tabs>
          <w:tab w:val="left" w:pos="266"/>
        </w:tabs>
        <w:jc w:val="both"/>
        <w:rPr>
          <w:rFonts w:ascii="Times New Roman" w:hAnsi="Times New Roman"/>
          <w:i/>
          <w:sz w:val="28"/>
          <w:szCs w:val="28"/>
        </w:rPr>
      </w:pPr>
      <w:r w:rsidRPr="00FB5D01">
        <w:rPr>
          <w:rFonts w:ascii="Times New Roman" w:hAnsi="Times New Roman"/>
          <w:sz w:val="28"/>
          <w:szCs w:val="28"/>
        </w:rPr>
        <w:t xml:space="preserve">1. </w:t>
      </w:r>
      <w:r w:rsidRPr="00FB5D01">
        <w:rPr>
          <w:rFonts w:ascii="Times New Roman" w:hAnsi="Times New Roman"/>
          <w:i/>
          <w:sz w:val="28"/>
          <w:szCs w:val="28"/>
        </w:rPr>
        <w:t>Составление плана.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План – краткая запись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Преимущество плана состоит в следующем.</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Во-первых, план позволяет наилучшим образом уяснить логику мысли автора, упрощает понимание главных моментов произведения.</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В-третьих, план позволяет – при последующем возвращении к нему – быстрее обычного вспомнить прочитанное.</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В-четвертых, с помощью плана гораздо удобнее отыскивать в источнике нужные места, факты, цитаты и т.д.</w:t>
      </w:r>
    </w:p>
    <w:p w:rsidR="00BB5CF5" w:rsidRPr="00FB5D01" w:rsidRDefault="00BB5CF5" w:rsidP="00FB5D01">
      <w:pPr>
        <w:jc w:val="both"/>
        <w:rPr>
          <w:rFonts w:ascii="Times New Roman" w:hAnsi="Times New Roman"/>
          <w:sz w:val="28"/>
          <w:szCs w:val="28"/>
        </w:rPr>
      </w:pPr>
      <w:r w:rsidRPr="00FB5D01">
        <w:rPr>
          <w:rFonts w:ascii="Times New Roman" w:hAnsi="Times New Roman"/>
          <w:sz w:val="28"/>
          <w:szCs w:val="28"/>
        </w:rPr>
        <w:t xml:space="preserve">2. </w:t>
      </w:r>
      <w:r w:rsidRPr="00FB5D01">
        <w:rPr>
          <w:rFonts w:ascii="Times New Roman" w:hAnsi="Times New Roman"/>
          <w:i/>
          <w:sz w:val="28"/>
          <w:szCs w:val="28"/>
        </w:rPr>
        <w:t xml:space="preserve">Выписки </w:t>
      </w:r>
      <w:r w:rsidRPr="00FB5D01">
        <w:rPr>
          <w:rFonts w:ascii="Times New Roman" w:hAnsi="Times New Roman"/>
          <w:sz w:val="28"/>
          <w:szCs w:val="28"/>
        </w:rPr>
        <w:t xml:space="preserve">- небольшие фрагменты текста (неполные и полные предложения, отделы абзацы, а также дословные и близкие к дословным записи об излагаемых в нем фактах), содержащие в себе квинтэссенцию содержания прочитанного.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w:t>
      </w:r>
    </w:p>
    <w:p w:rsidR="00BB5CF5" w:rsidRPr="00FB5D01" w:rsidRDefault="00BB5CF5" w:rsidP="00FB5D01">
      <w:pPr>
        <w:jc w:val="both"/>
        <w:rPr>
          <w:rFonts w:ascii="Times New Roman" w:hAnsi="Times New Roman"/>
          <w:sz w:val="28"/>
          <w:szCs w:val="28"/>
        </w:rPr>
      </w:pPr>
      <w:r w:rsidRPr="00FB5D01">
        <w:rPr>
          <w:rFonts w:ascii="Times New Roman" w:hAnsi="Times New Roman"/>
          <w:sz w:val="28"/>
          <w:szCs w:val="28"/>
        </w:rPr>
        <w:t xml:space="preserve">3. </w:t>
      </w:r>
      <w:r w:rsidRPr="00FB5D01">
        <w:rPr>
          <w:rFonts w:ascii="Times New Roman" w:hAnsi="Times New Roman"/>
          <w:i/>
          <w:sz w:val="28"/>
          <w:szCs w:val="28"/>
        </w:rPr>
        <w:t>Тезисы</w:t>
      </w:r>
      <w:r w:rsidRPr="00FB5D01">
        <w:rPr>
          <w:rFonts w:ascii="Times New Roman" w:hAnsi="Times New Roman"/>
          <w:sz w:val="28"/>
          <w:szCs w:val="28"/>
        </w:rPr>
        <w:t xml:space="preserve"> – сжатое изложение содержания изученного материала в утвердительной (реже опровергающей) форме.</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Отличие тезисов от обычных выписок состоит в следующем. Во-первых, тезисам присуща значительно более высокая степень концентрации материала.  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BB5CF5" w:rsidRPr="00FB5D01" w:rsidRDefault="00BB5CF5" w:rsidP="00FB5D01">
      <w:pPr>
        <w:jc w:val="both"/>
        <w:rPr>
          <w:rFonts w:ascii="Times New Roman" w:hAnsi="Times New Roman"/>
          <w:sz w:val="28"/>
          <w:szCs w:val="28"/>
        </w:rPr>
      </w:pPr>
      <w:r w:rsidRPr="00FB5D01">
        <w:rPr>
          <w:rFonts w:ascii="Times New Roman" w:hAnsi="Times New Roman"/>
          <w:sz w:val="28"/>
          <w:szCs w:val="28"/>
        </w:rPr>
        <w:t xml:space="preserve">4. </w:t>
      </w:r>
      <w:r w:rsidRPr="00FB5D01">
        <w:rPr>
          <w:rFonts w:ascii="Times New Roman" w:hAnsi="Times New Roman"/>
          <w:i/>
          <w:sz w:val="28"/>
          <w:szCs w:val="28"/>
        </w:rPr>
        <w:t xml:space="preserve">Аннотация </w:t>
      </w:r>
      <w:r w:rsidRPr="00FB5D01">
        <w:rPr>
          <w:rFonts w:ascii="Times New Roman" w:hAnsi="Times New Roman"/>
          <w:sz w:val="28"/>
          <w:szCs w:val="28"/>
        </w:rPr>
        <w:t>– краткое изложение основного содержания исходного источника информации, дающее о нем обобщенное представление. К  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используется аннотация.</w:t>
      </w:r>
    </w:p>
    <w:p w:rsidR="00BB5CF5" w:rsidRPr="00FB5D01" w:rsidRDefault="00BB5CF5" w:rsidP="00FB5D01">
      <w:pPr>
        <w:jc w:val="both"/>
        <w:rPr>
          <w:rFonts w:ascii="Times New Roman" w:hAnsi="Times New Roman"/>
          <w:sz w:val="28"/>
          <w:szCs w:val="28"/>
        </w:rPr>
      </w:pPr>
      <w:r w:rsidRPr="00FB5D01">
        <w:rPr>
          <w:rFonts w:ascii="Times New Roman" w:hAnsi="Times New Roman"/>
          <w:sz w:val="28"/>
          <w:szCs w:val="28"/>
        </w:rPr>
        <w:t xml:space="preserve">5. </w:t>
      </w:r>
      <w:r w:rsidRPr="00FB5D01">
        <w:rPr>
          <w:rFonts w:ascii="Times New Roman" w:hAnsi="Times New Roman"/>
          <w:i/>
          <w:sz w:val="28"/>
          <w:szCs w:val="28"/>
        </w:rPr>
        <w:t>Резюме</w:t>
      </w:r>
      <w:r w:rsidRPr="00FB5D01">
        <w:rPr>
          <w:rFonts w:ascii="Times New Roman" w:hAnsi="Times New Roman"/>
          <w:sz w:val="28"/>
          <w:szCs w:val="28"/>
        </w:rPr>
        <w:t xml:space="preserve"> – краткая оценка изученного содержания исходного источника информации, полученная, прежде всего, на основе содержащихся в нем выводов. Текст резюме концентрирует в себе данные не из основного содержания исходного источника информации, а из его заключительной части, прежде всего выводов. Резюме излагается своими словами – выдержки из оригинального текста в нем практически не встречаются.</w:t>
      </w:r>
    </w:p>
    <w:p w:rsidR="00BB5CF5" w:rsidRPr="00FB5D01" w:rsidRDefault="00BB5CF5" w:rsidP="00FB5D01">
      <w:pPr>
        <w:jc w:val="both"/>
        <w:rPr>
          <w:rFonts w:ascii="Times New Roman" w:hAnsi="Times New Roman"/>
          <w:sz w:val="28"/>
          <w:szCs w:val="28"/>
        </w:rPr>
      </w:pPr>
      <w:r w:rsidRPr="00FB5D01">
        <w:rPr>
          <w:rFonts w:ascii="Times New Roman" w:hAnsi="Times New Roman"/>
          <w:sz w:val="28"/>
          <w:szCs w:val="28"/>
        </w:rPr>
        <w:t xml:space="preserve">6. </w:t>
      </w:r>
      <w:r w:rsidRPr="00FB5D01">
        <w:rPr>
          <w:rFonts w:ascii="Times New Roman" w:hAnsi="Times New Roman"/>
          <w:i/>
          <w:sz w:val="28"/>
          <w:szCs w:val="28"/>
        </w:rPr>
        <w:t>Конспект</w:t>
      </w:r>
      <w:r w:rsidRPr="00FB5D01">
        <w:rPr>
          <w:rFonts w:ascii="Times New Roman" w:hAnsi="Times New Roman"/>
          <w:sz w:val="28"/>
          <w:szCs w:val="28"/>
        </w:rPr>
        <w:t xml:space="preserve">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BB5CF5" w:rsidRPr="00FB5D01" w:rsidRDefault="00BB5CF5" w:rsidP="003B754E">
      <w:pPr>
        <w:jc w:val="center"/>
        <w:rPr>
          <w:rFonts w:ascii="Times New Roman" w:hAnsi="Times New Roman"/>
          <w:b/>
          <w:sz w:val="28"/>
          <w:szCs w:val="28"/>
        </w:rPr>
      </w:pPr>
      <w:r w:rsidRPr="00FB5D01">
        <w:rPr>
          <w:rFonts w:ascii="Times New Roman" w:hAnsi="Times New Roman"/>
          <w:b/>
          <w:sz w:val="28"/>
          <w:szCs w:val="28"/>
        </w:rPr>
        <w:t xml:space="preserve">Методические рекомендации для обучающихся. </w:t>
      </w:r>
    </w:p>
    <w:p w:rsidR="00BB5CF5" w:rsidRPr="00FB5D01" w:rsidRDefault="00BB5CF5" w:rsidP="003B754E">
      <w:pPr>
        <w:pStyle w:val="ListParagraph"/>
        <w:ind w:left="540"/>
        <w:rPr>
          <w:b/>
          <w:sz w:val="28"/>
          <w:szCs w:val="28"/>
        </w:rPr>
      </w:pPr>
      <w:r>
        <w:rPr>
          <w:b/>
          <w:sz w:val="28"/>
          <w:szCs w:val="28"/>
        </w:rPr>
        <w:t xml:space="preserve">                   1. </w:t>
      </w:r>
      <w:r w:rsidRPr="00FB5D01">
        <w:rPr>
          <w:b/>
          <w:sz w:val="28"/>
          <w:szCs w:val="28"/>
        </w:rPr>
        <w:t>Рекомендации по составлению конспекта.</w:t>
      </w:r>
    </w:p>
    <w:p w:rsidR="00BB5CF5" w:rsidRPr="00FB5D01" w:rsidRDefault="00BB5CF5" w:rsidP="00FB5D01">
      <w:pPr>
        <w:shd w:val="clear" w:color="auto" w:fill="FFFFFF"/>
        <w:ind w:firstLine="539"/>
        <w:jc w:val="both"/>
        <w:rPr>
          <w:rFonts w:ascii="Times New Roman" w:hAnsi="Times New Roman"/>
          <w:color w:val="000000"/>
          <w:sz w:val="28"/>
          <w:szCs w:val="28"/>
        </w:rPr>
      </w:pPr>
      <w:r w:rsidRPr="00FB5D01">
        <w:rPr>
          <w:rFonts w:ascii="Times New Roman" w:hAnsi="Times New Roman"/>
          <w:i/>
          <w:iCs/>
          <w:color w:val="000000"/>
          <w:sz w:val="28"/>
          <w:szCs w:val="28"/>
        </w:rPr>
        <w:t>Написание конспекта</w:t>
      </w:r>
      <w:r w:rsidRPr="00FB5D01">
        <w:rPr>
          <w:rFonts w:ascii="Times New Roman" w:hAnsi="Times New Roman"/>
          <w:color w:val="000000"/>
          <w:sz w:val="28"/>
          <w:szCs w:val="28"/>
        </w:rPr>
        <w:t xml:space="preserve"> – представляет собой вид внеаудиторной самостоятельной работы обучающихся по созданию обзора информации, содержащейся в объекте конспектирования, в более краткой форме. Ценность конспекта значительно повышается, если обучающийся излагает мысли своими словами, в лаконичной форме.</w:t>
      </w:r>
    </w:p>
    <w:p w:rsidR="00BB5CF5" w:rsidRPr="00FB5D01" w:rsidRDefault="00BB5CF5" w:rsidP="00FB5D01">
      <w:pPr>
        <w:widowControl w:val="0"/>
        <w:shd w:val="clear" w:color="auto" w:fill="FFFFFF"/>
        <w:tabs>
          <w:tab w:val="left" w:pos="720"/>
        </w:tabs>
        <w:autoSpaceDE w:val="0"/>
        <w:ind w:firstLine="539"/>
        <w:jc w:val="both"/>
        <w:rPr>
          <w:rFonts w:ascii="Times New Roman" w:hAnsi="Times New Roman"/>
          <w:color w:val="000000"/>
          <w:sz w:val="28"/>
          <w:szCs w:val="28"/>
        </w:rPr>
      </w:pPr>
      <w:r w:rsidRPr="00FB5D01">
        <w:rPr>
          <w:rFonts w:ascii="Times New Roman" w:hAnsi="Times New Roman"/>
          <w:color w:val="000000"/>
          <w:sz w:val="28"/>
          <w:szCs w:val="28"/>
        </w:rPr>
        <w:t>Конспект должен начинаться с указания реквизитов источника (фамилии автора, полного наименования работы, места и года издания). Особо значимые места, примеры выделяются цветным подчеркиванием, взятием в рамку, пометками на полях, чтобы акцентировать на них внимание и прочнее запомнить.</w:t>
      </w:r>
    </w:p>
    <w:p w:rsidR="00BB5CF5" w:rsidRPr="00FB5D01" w:rsidRDefault="00BB5CF5" w:rsidP="00FB5D01">
      <w:pPr>
        <w:shd w:val="clear" w:color="auto" w:fill="FFFFFF"/>
        <w:ind w:firstLine="539"/>
        <w:jc w:val="both"/>
        <w:rPr>
          <w:rFonts w:ascii="Times New Roman" w:hAnsi="Times New Roman"/>
          <w:color w:val="000000"/>
          <w:sz w:val="28"/>
          <w:szCs w:val="28"/>
        </w:rPr>
      </w:pPr>
      <w:r w:rsidRPr="00FB5D01">
        <w:rPr>
          <w:rFonts w:ascii="Times New Roman" w:hAnsi="Times New Roman"/>
          <w:color w:val="000000"/>
          <w:sz w:val="28"/>
          <w:szCs w:val="28"/>
        </w:rPr>
        <w:t>Работа выполняется письменно. Озвучиванию подлежат главные положения и выводы работы в виде краткого устного сообщения (3-4 мин) в рамках теоретических и практических занятий. Контроль может проводиться и в виде проверки кон</w:t>
      </w:r>
      <w:r w:rsidRPr="00FB5D01">
        <w:rPr>
          <w:rFonts w:ascii="Times New Roman" w:hAnsi="Times New Roman"/>
          <w:color w:val="000000"/>
          <w:sz w:val="28"/>
          <w:szCs w:val="28"/>
        </w:rPr>
        <w:softHyphen/>
        <w:t>спектов преподавателем.</w:t>
      </w:r>
    </w:p>
    <w:p w:rsidR="00BB5CF5" w:rsidRPr="00FB5D01" w:rsidRDefault="00BB5CF5" w:rsidP="00FB5D01">
      <w:pPr>
        <w:shd w:val="clear" w:color="auto" w:fill="FFFFFF"/>
        <w:ind w:firstLine="539"/>
        <w:jc w:val="both"/>
        <w:rPr>
          <w:rFonts w:ascii="Times New Roman" w:hAnsi="Times New Roman"/>
          <w:color w:val="000000"/>
          <w:sz w:val="28"/>
          <w:szCs w:val="28"/>
        </w:rPr>
      </w:pPr>
      <w:r w:rsidRPr="00FB5D01">
        <w:rPr>
          <w:rFonts w:ascii="Times New Roman" w:hAnsi="Times New Roman"/>
          <w:color w:val="000000"/>
          <w:sz w:val="28"/>
          <w:szCs w:val="28"/>
        </w:rPr>
        <w:t xml:space="preserve">Затраты времени при составлении конспектов зависят от сложности материала по теме, индивидуальных особенностей студента и определяются преподавателем. </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Роль преподавателя:</w:t>
      </w:r>
    </w:p>
    <w:p w:rsidR="00BB5CF5" w:rsidRPr="00FB5D01" w:rsidRDefault="00BB5CF5" w:rsidP="00FB5D01">
      <w:pPr>
        <w:shd w:val="clear" w:color="auto" w:fill="FFFFFF"/>
        <w:tabs>
          <w:tab w:val="left" w:pos="758"/>
        </w:tabs>
        <w:ind w:firstLine="540"/>
        <w:jc w:val="both"/>
        <w:rPr>
          <w:rFonts w:ascii="Times New Roman" w:hAnsi="Times New Roman"/>
          <w:color w:val="000000"/>
          <w:sz w:val="28"/>
          <w:szCs w:val="28"/>
        </w:rPr>
      </w:pPr>
      <w:r w:rsidRPr="00FB5D01">
        <w:rPr>
          <w:rFonts w:ascii="Times New Roman" w:hAnsi="Times New Roman"/>
          <w:color w:val="000000"/>
          <w:sz w:val="28"/>
          <w:szCs w:val="28"/>
        </w:rPr>
        <w:t>•</w:t>
      </w:r>
      <w:r w:rsidRPr="00FB5D01">
        <w:rPr>
          <w:rFonts w:ascii="Times New Roman" w:hAnsi="Times New Roman"/>
          <w:color w:val="000000"/>
          <w:sz w:val="28"/>
          <w:szCs w:val="28"/>
        </w:rPr>
        <w:tab/>
        <w:t>мотивировать подбором интересной темы;</w:t>
      </w:r>
    </w:p>
    <w:p w:rsidR="00BB5CF5" w:rsidRPr="00FB5D01" w:rsidRDefault="00BB5CF5" w:rsidP="00FB5D01">
      <w:pPr>
        <w:shd w:val="clear" w:color="auto" w:fill="FFFFFF"/>
        <w:tabs>
          <w:tab w:val="left" w:pos="754"/>
        </w:tabs>
        <w:ind w:firstLine="540"/>
        <w:jc w:val="both"/>
        <w:rPr>
          <w:rFonts w:ascii="Times New Roman" w:hAnsi="Times New Roman"/>
          <w:i/>
          <w:iCs/>
          <w:color w:val="000000"/>
          <w:sz w:val="28"/>
          <w:szCs w:val="28"/>
        </w:rPr>
      </w:pPr>
      <w:r w:rsidRPr="00FB5D01">
        <w:rPr>
          <w:rFonts w:ascii="Times New Roman" w:hAnsi="Times New Roman"/>
          <w:color w:val="000000"/>
          <w:sz w:val="28"/>
          <w:szCs w:val="28"/>
        </w:rPr>
        <w:t>•</w:t>
      </w:r>
      <w:r w:rsidRPr="00FB5D01">
        <w:rPr>
          <w:rFonts w:ascii="Times New Roman" w:hAnsi="Times New Roman"/>
          <w:color w:val="000000"/>
          <w:sz w:val="28"/>
          <w:szCs w:val="28"/>
        </w:rPr>
        <w:tab/>
        <w:t>консультирование при затруднениях.</w:t>
      </w:r>
    </w:p>
    <w:p w:rsidR="00BB5CF5" w:rsidRPr="00FB5D01" w:rsidRDefault="00BB5CF5" w:rsidP="00FB5D01">
      <w:pPr>
        <w:shd w:val="clear" w:color="auto" w:fill="FFFFFF"/>
        <w:tabs>
          <w:tab w:val="left" w:pos="754"/>
        </w:tabs>
        <w:ind w:firstLine="540"/>
        <w:jc w:val="both"/>
        <w:rPr>
          <w:rFonts w:ascii="Times New Roman" w:hAnsi="Times New Roman"/>
          <w:color w:val="000000"/>
          <w:sz w:val="28"/>
          <w:szCs w:val="28"/>
        </w:rPr>
      </w:pPr>
      <w:r w:rsidRPr="00FB5D01">
        <w:rPr>
          <w:rFonts w:ascii="Times New Roman" w:hAnsi="Times New Roman"/>
          <w:i/>
          <w:iCs/>
          <w:color w:val="000000"/>
          <w:sz w:val="28"/>
          <w:szCs w:val="28"/>
        </w:rPr>
        <w:t>Роль обучающегося: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прочитать материал источника, выбрать главное и второстепенное;</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установить логическую связь между элементами темы;</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записывать только то, что хорошо уяснил;</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выделять ключевые слова и понятия;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заменять сложные развёрнутые обороты текста более лаконичными;</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i/>
          <w:iCs/>
          <w:color w:val="000000"/>
          <w:sz w:val="28"/>
          <w:szCs w:val="28"/>
        </w:rPr>
      </w:pPr>
      <w:r w:rsidRPr="00FB5D01">
        <w:rPr>
          <w:rFonts w:ascii="Times New Roman" w:hAnsi="Times New Roman"/>
          <w:color w:val="000000"/>
          <w:sz w:val="28"/>
          <w:szCs w:val="28"/>
        </w:rPr>
        <w:t>разработать и применять свою систему условных сокращений.</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Критерии оценки:</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содержательность конспекта, соответствие плану;</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отражение основных положений, результатов работы, выводов;</w:t>
      </w:r>
    </w:p>
    <w:p w:rsidR="00BB5CF5" w:rsidRPr="00FB5D01" w:rsidRDefault="00BB5CF5" w:rsidP="00FB5D01">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FB5D01">
        <w:rPr>
          <w:rFonts w:ascii="Times New Roman" w:hAnsi="Times New Roman"/>
          <w:color w:val="000000"/>
          <w:sz w:val="28"/>
          <w:szCs w:val="28"/>
        </w:rPr>
        <w:t xml:space="preserve">ясность, лаконичность изложения мыслей </w:t>
      </w:r>
      <w:r w:rsidRPr="00FB5D01">
        <w:rPr>
          <w:rFonts w:ascii="Times New Roman" w:hAnsi="Times New Roman"/>
          <w:sz w:val="28"/>
          <w:szCs w:val="28"/>
        </w:rPr>
        <w:t>обучающегося</w:t>
      </w:r>
      <w:r w:rsidRPr="00FB5D01">
        <w:rPr>
          <w:rFonts w:ascii="Times New Roman" w:hAnsi="Times New Roman"/>
          <w:color w:val="000000"/>
          <w:sz w:val="28"/>
          <w:szCs w:val="28"/>
        </w:rPr>
        <w:t>;</w:t>
      </w:r>
    </w:p>
    <w:p w:rsidR="00BB5CF5" w:rsidRPr="00FB5D01" w:rsidRDefault="00BB5CF5" w:rsidP="00FB5D01">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FB5D01">
        <w:rPr>
          <w:rFonts w:ascii="Times New Roman" w:hAnsi="Times New Roman"/>
          <w:color w:val="000000"/>
          <w:sz w:val="28"/>
          <w:szCs w:val="28"/>
        </w:rPr>
        <w:t>наличие схем, графическое выделение особо значимой информации;</w:t>
      </w:r>
    </w:p>
    <w:p w:rsidR="00BB5CF5" w:rsidRPr="00FB5D01" w:rsidRDefault="00BB5CF5" w:rsidP="00FB5D01">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FB5D01">
        <w:rPr>
          <w:rFonts w:ascii="Times New Roman" w:hAnsi="Times New Roman"/>
          <w:color w:val="000000"/>
          <w:sz w:val="28"/>
          <w:szCs w:val="28"/>
        </w:rPr>
        <w:t>соответствие оформления требованиям;</w:t>
      </w:r>
    </w:p>
    <w:p w:rsidR="00BB5CF5" w:rsidRPr="00FB5D01" w:rsidRDefault="00BB5CF5" w:rsidP="00FB5D01">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FB5D01">
        <w:rPr>
          <w:rFonts w:ascii="Times New Roman" w:hAnsi="Times New Roman"/>
          <w:color w:val="000000"/>
          <w:sz w:val="28"/>
          <w:szCs w:val="28"/>
        </w:rPr>
        <w:t>грамотность изложения;</w:t>
      </w:r>
    </w:p>
    <w:p w:rsidR="00BB5CF5" w:rsidRPr="003B754E" w:rsidRDefault="00BB5CF5" w:rsidP="003B754E">
      <w:pPr>
        <w:widowControl w:val="0"/>
        <w:numPr>
          <w:ilvl w:val="0"/>
          <w:numId w:val="3"/>
        </w:numPr>
        <w:shd w:val="clear" w:color="auto" w:fill="FFFFFF"/>
        <w:tabs>
          <w:tab w:val="left" w:pos="715"/>
        </w:tabs>
        <w:suppressAutoHyphens/>
        <w:autoSpaceDE w:val="0"/>
        <w:spacing w:after="0" w:line="240" w:lineRule="auto"/>
        <w:ind w:firstLine="539"/>
        <w:jc w:val="both"/>
        <w:rPr>
          <w:rFonts w:ascii="Times New Roman" w:hAnsi="Times New Roman"/>
          <w:color w:val="000000"/>
          <w:sz w:val="28"/>
          <w:szCs w:val="28"/>
        </w:rPr>
      </w:pPr>
      <w:r w:rsidRPr="00FB5D01">
        <w:rPr>
          <w:rFonts w:ascii="Times New Roman" w:hAnsi="Times New Roman"/>
          <w:color w:val="000000"/>
          <w:sz w:val="28"/>
          <w:szCs w:val="28"/>
        </w:rPr>
        <w:t>конспект сдан в срок.</w:t>
      </w:r>
    </w:p>
    <w:p w:rsidR="00BB5CF5" w:rsidRPr="00FB5D01" w:rsidRDefault="00BB5CF5" w:rsidP="003B754E">
      <w:pPr>
        <w:jc w:val="center"/>
        <w:rPr>
          <w:rFonts w:ascii="Times New Roman" w:hAnsi="Times New Roman"/>
          <w:b/>
          <w:sz w:val="28"/>
          <w:szCs w:val="28"/>
        </w:rPr>
      </w:pPr>
      <w:r w:rsidRPr="00FB5D01">
        <w:rPr>
          <w:rFonts w:ascii="Times New Roman" w:hAnsi="Times New Roman"/>
          <w:b/>
          <w:sz w:val="28"/>
          <w:szCs w:val="28"/>
        </w:rPr>
        <w:t>2. Рекомендации по подготовке доклада</w:t>
      </w:r>
      <w:r>
        <w:rPr>
          <w:rFonts w:ascii="Times New Roman" w:hAnsi="Times New Roman"/>
          <w:b/>
          <w:sz w:val="28"/>
          <w:szCs w:val="28"/>
        </w:rPr>
        <w:t>.</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Доклад – публичное сообщение, представляющее собой развёрнутое изложение определённой темы.</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Этапы подготовки доклада: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1. Определение цели доклада.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2. Подбор нужного материала, определяющего содержание доклада.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3. Составление плана доклада, распределение собранного материала в необходимой логической последовательности.</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4. Общее знакомство с литературой и выделение среди источников главного.</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5. Уточнение плана, отбор материала к каждому пункту плана.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6. Композиционное оформление доклада.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7. Запоминание текста доклада, подготовки тезисов выступления.</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8. Выступление с докладом.</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9. Обсуждение доклада.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10. Оценивание доклада.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Композиционное оформление доклада –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Вступление помогает обеспечить успех выступления по любой тематике.</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Вступление должно содержать:</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название доклада;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сообщение основной идеи;</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современную оценку предмета изложения;</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краткое перечисление рассматриваемых вопросов;</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интересную для слушателей форму изложения;</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акцентирование оригинальности подхода.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Выступление состоит из следующих частей:</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Основная часть, 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Заключение - это чёткое обобщение и краткие выводы по теме.</w:t>
      </w:r>
    </w:p>
    <w:p w:rsidR="00BB5CF5" w:rsidRPr="00FB5D01" w:rsidRDefault="00BB5CF5" w:rsidP="00FB5D01">
      <w:pPr>
        <w:shd w:val="clear" w:color="auto" w:fill="FFFFFF"/>
        <w:jc w:val="both"/>
        <w:rPr>
          <w:rFonts w:ascii="Times New Roman" w:hAnsi="Times New Roman"/>
          <w:color w:val="000000"/>
          <w:sz w:val="28"/>
          <w:szCs w:val="28"/>
        </w:rPr>
      </w:pPr>
      <w:r w:rsidRPr="00FB5D01">
        <w:rPr>
          <w:rFonts w:ascii="Times New Roman" w:hAnsi="Times New Roman"/>
          <w:color w:val="000000"/>
          <w:sz w:val="28"/>
          <w:szCs w:val="28"/>
        </w:rPr>
        <w:t>Ориентировочное время на подготовку информационного сообщения – 4 часа</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Роль преподавателя:</w:t>
      </w:r>
    </w:p>
    <w:p w:rsidR="00BB5CF5" w:rsidRPr="00FB5D01" w:rsidRDefault="00BB5CF5" w:rsidP="00FB5D01">
      <w:pPr>
        <w:pStyle w:val="ListParagraph"/>
        <w:widowControl w:val="0"/>
        <w:numPr>
          <w:ilvl w:val="0"/>
          <w:numId w:val="6"/>
        </w:numPr>
        <w:shd w:val="clear" w:color="auto" w:fill="FFFFFF"/>
        <w:tabs>
          <w:tab w:val="left" w:pos="720"/>
        </w:tabs>
        <w:suppressAutoHyphens/>
        <w:autoSpaceDE w:val="0"/>
        <w:ind w:firstLine="556"/>
        <w:jc w:val="both"/>
        <w:rPr>
          <w:color w:val="000000"/>
          <w:sz w:val="28"/>
          <w:szCs w:val="28"/>
        </w:rPr>
      </w:pPr>
      <w:r w:rsidRPr="00FB5D01">
        <w:rPr>
          <w:color w:val="000000"/>
          <w:sz w:val="28"/>
          <w:szCs w:val="28"/>
        </w:rPr>
        <w:t>определить тему доклада;</w:t>
      </w:r>
    </w:p>
    <w:p w:rsidR="00BB5CF5" w:rsidRPr="00FB5D01" w:rsidRDefault="00BB5CF5" w:rsidP="00FB5D01">
      <w:pPr>
        <w:pStyle w:val="ListParagraph"/>
        <w:widowControl w:val="0"/>
        <w:numPr>
          <w:ilvl w:val="0"/>
          <w:numId w:val="6"/>
        </w:numPr>
        <w:shd w:val="clear" w:color="auto" w:fill="FFFFFF"/>
        <w:tabs>
          <w:tab w:val="left" w:pos="720"/>
        </w:tabs>
        <w:suppressAutoHyphens/>
        <w:autoSpaceDE w:val="0"/>
        <w:ind w:firstLine="556"/>
        <w:jc w:val="both"/>
        <w:rPr>
          <w:color w:val="000000"/>
          <w:sz w:val="28"/>
          <w:szCs w:val="28"/>
        </w:rPr>
      </w:pPr>
      <w:r w:rsidRPr="00FB5D01">
        <w:rPr>
          <w:color w:val="000000"/>
          <w:sz w:val="28"/>
          <w:szCs w:val="28"/>
        </w:rPr>
        <w:t>оказать консультативную помощь;</w:t>
      </w:r>
    </w:p>
    <w:p w:rsidR="00BB5CF5" w:rsidRPr="00FB5D01" w:rsidRDefault="00BB5CF5" w:rsidP="00FB5D01">
      <w:pPr>
        <w:pStyle w:val="ListParagraph"/>
        <w:widowControl w:val="0"/>
        <w:numPr>
          <w:ilvl w:val="0"/>
          <w:numId w:val="6"/>
        </w:numPr>
        <w:shd w:val="clear" w:color="auto" w:fill="FFFFFF"/>
        <w:tabs>
          <w:tab w:val="left" w:pos="720"/>
        </w:tabs>
        <w:suppressAutoHyphens/>
        <w:autoSpaceDE w:val="0"/>
        <w:ind w:firstLine="556"/>
        <w:jc w:val="both"/>
        <w:rPr>
          <w:color w:val="000000"/>
          <w:sz w:val="28"/>
          <w:szCs w:val="28"/>
        </w:rPr>
      </w:pPr>
      <w:r w:rsidRPr="00FB5D01">
        <w:rPr>
          <w:color w:val="000000"/>
          <w:sz w:val="28"/>
          <w:szCs w:val="28"/>
        </w:rPr>
        <w:t>рекомендовать базовую и дополнительную литературу;</w:t>
      </w:r>
    </w:p>
    <w:p w:rsidR="00BB5CF5" w:rsidRPr="00FB5D01" w:rsidRDefault="00BB5CF5" w:rsidP="00FB5D01">
      <w:pPr>
        <w:pStyle w:val="ListParagraph"/>
        <w:widowControl w:val="0"/>
        <w:numPr>
          <w:ilvl w:val="0"/>
          <w:numId w:val="6"/>
        </w:numPr>
        <w:shd w:val="clear" w:color="auto" w:fill="FFFFFF"/>
        <w:tabs>
          <w:tab w:val="left" w:pos="720"/>
        </w:tabs>
        <w:suppressAutoHyphens/>
        <w:autoSpaceDE w:val="0"/>
        <w:ind w:firstLine="556"/>
        <w:jc w:val="both"/>
        <w:rPr>
          <w:i/>
          <w:iCs/>
          <w:color w:val="000000"/>
          <w:sz w:val="28"/>
          <w:szCs w:val="28"/>
        </w:rPr>
      </w:pPr>
      <w:r w:rsidRPr="00FB5D01">
        <w:rPr>
          <w:color w:val="000000"/>
          <w:sz w:val="28"/>
          <w:szCs w:val="28"/>
        </w:rPr>
        <w:t>оценить доклад в контексте занятия.</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Роль обучающегося: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собрать и изучить литературу по теме;</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составить план доклада;</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выделить основные понятия;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ввести в текст дополнительные данные, характеризующие объект изучения;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оформить текст письменно;</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i/>
          <w:iCs/>
          <w:color w:val="000000"/>
          <w:sz w:val="28"/>
          <w:szCs w:val="28"/>
        </w:rPr>
      </w:pPr>
      <w:r w:rsidRPr="00FB5D01">
        <w:rPr>
          <w:rFonts w:ascii="Times New Roman" w:hAnsi="Times New Roman"/>
          <w:color w:val="000000"/>
          <w:sz w:val="28"/>
          <w:szCs w:val="28"/>
        </w:rPr>
        <w:t>сдать на контроль преподавателю и озвучить в установленный срок.</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Критерии оценки:</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актуальность темы;</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соответствие содержания теме;</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глубина проработки материала;</w:t>
      </w:r>
    </w:p>
    <w:p w:rsidR="00BB5CF5" w:rsidRPr="00FB5D01" w:rsidRDefault="00BB5CF5" w:rsidP="003B754E">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грамотность и полнота использования источников.</w:t>
      </w:r>
    </w:p>
    <w:p w:rsidR="00BB5CF5" w:rsidRPr="00FB5D01" w:rsidRDefault="00BB5CF5" w:rsidP="003B754E">
      <w:pPr>
        <w:rPr>
          <w:rFonts w:ascii="Times New Roman" w:hAnsi="Times New Roman"/>
          <w:b/>
          <w:sz w:val="28"/>
          <w:szCs w:val="28"/>
        </w:rPr>
      </w:pPr>
      <w:r>
        <w:rPr>
          <w:rFonts w:ascii="Times New Roman" w:hAnsi="Times New Roman"/>
          <w:b/>
          <w:sz w:val="28"/>
          <w:szCs w:val="28"/>
        </w:rPr>
        <w:t xml:space="preserve">                      </w:t>
      </w:r>
      <w:r w:rsidRPr="00FB5D01">
        <w:rPr>
          <w:rFonts w:ascii="Times New Roman" w:hAnsi="Times New Roman"/>
          <w:b/>
          <w:sz w:val="28"/>
          <w:szCs w:val="28"/>
        </w:rPr>
        <w:t>3. Рекомендации по подготовке сообщения</w:t>
      </w:r>
      <w:r>
        <w:rPr>
          <w:rFonts w:ascii="Times New Roman" w:hAnsi="Times New Roman"/>
          <w:b/>
          <w:sz w:val="28"/>
          <w:szCs w:val="28"/>
        </w:rPr>
        <w:t>.</w:t>
      </w:r>
    </w:p>
    <w:p w:rsidR="00BB5CF5" w:rsidRPr="00FB5D01" w:rsidRDefault="00BB5CF5" w:rsidP="00FB5D01">
      <w:pPr>
        <w:ind w:firstLine="540"/>
        <w:jc w:val="center"/>
        <w:rPr>
          <w:rFonts w:ascii="Times New Roman" w:hAnsi="Times New Roman"/>
          <w:b/>
          <w:sz w:val="28"/>
          <w:szCs w:val="28"/>
        </w:rPr>
      </w:pP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Работа по подготовке устного выступления начинается с формулировки темы.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 Само выступление должно состоять из трех частей – вступления (10-15% общего времени), основной части (60-70%) и заключения (20-25%).</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Яркая речь, отражающая увлеченность оратора, его уверенность, обладает значительной силой.</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Установлено, что короткие фразы легче воспринимаются на слух, чем длинные. После выступления нужно быть готовым к ответам на возникшие у аудитории вопросы.</w:t>
      </w:r>
    </w:p>
    <w:p w:rsidR="00BB5CF5" w:rsidRPr="00FB5D01" w:rsidRDefault="00BB5CF5" w:rsidP="00FB5D01">
      <w:pPr>
        <w:ind w:firstLine="539"/>
        <w:jc w:val="both"/>
        <w:rPr>
          <w:rFonts w:ascii="Times New Roman" w:hAnsi="Times New Roman"/>
          <w:sz w:val="28"/>
          <w:szCs w:val="28"/>
        </w:rPr>
      </w:pPr>
      <w:r w:rsidRPr="00FB5D01">
        <w:rPr>
          <w:rFonts w:ascii="Times New Roman" w:hAnsi="Times New Roman"/>
          <w:sz w:val="28"/>
          <w:szCs w:val="28"/>
        </w:rPr>
        <w:t xml:space="preserve">Регламент устного публичного выступления – не более 10 минут. </w:t>
      </w:r>
      <w:r w:rsidRPr="00FB5D01">
        <w:rPr>
          <w:rFonts w:ascii="Times New Roman" w:hAnsi="Times New Roman"/>
          <w:color w:val="000000"/>
          <w:sz w:val="28"/>
          <w:szCs w:val="28"/>
        </w:rPr>
        <w:t>Ориентировочное время на подготовку информационного сообщения – 1час.</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Роль преподавателя:</w:t>
      </w:r>
    </w:p>
    <w:p w:rsidR="00BB5CF5" w:rsidRPr="00FB5D01" w:rsidRDefault="00BB5CF5" w:rsidP="00FB5D01">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color w:val="000000"/>
          <w:sz w:val="28"/>
          <w:szCs w:val="28"/>
        </w:rPr>
      </w:pPr>
      <w:r w:rsidRPr="00FB5D01">
        <w:rPr>
          <w:rFonts w:ascii="Times New Roman" w:hAnsi="Times New Roman"/>
          <w:color w:val="000000"/>
          <w:sz w:val="28"/>
          <w:szCs w:val="28"/>
        </w:rPr>
        <w:t>определить тему и цель сообщения;</w:t>
      </w:r>
    </w:p>
    <w:p w:rsidR="00BB5CF5" w:rsidRPr="00FB5D01" w:rsidRDefault="00BB5CF5" w:rsidP="00FB5D01">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color w:val="000000"/>
          <w:sz w:val="28"/>
          <w:szCs w:val="28"/>
        </w:rPr>
      </w:pPr>
      <w:r w:rsidRPr="00FB5D01">
        <w:rPr>
          <w:rFonts w:ascii="Times New Roman" w:hAnsi="Times New Roman"/>
          <w:color w:val="000000"/>
          <w:sz w:val="28"/>
          <w:szCs w:val="28"/>
        </w:rPr>
        <w:t>определить место и сроки подготовки сообщения;</w:t>
      </w:r>
    </w:p>
    <w:p w:rsidR="00BB5CF5" w:rsidRPr="00FB5D01" w:rsidRDefault="00BB5CF5" w:rsidP="00FB5D01">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color w:val="000000"/>
          <w:sz w:val="28"/>
          <w:szCs w:val="28"/>
        </w:rPr>
      </w:pPr>
      <w:r w:rsidRPr="00FB5D01">
        <w:rPr>
          <w:rFonts w:ascii="Times New Roman" w:hAnsi="Times New Roman"/>
          <w:color w:val="000000"/>
          <w:sz w:val="28"/>
          <w:szCs w:val="28"/>
        </w:rPr>
        <w:t>оказать консультативную помощь;</w:t>
      </w:r>
    </w:p>
    <w:p w:rsidR="00BB5CF5" w:rsidRPr="00FB5D01" w:rsidRDefault="00BB5CF5" w:rsidP="00FB5D01">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color w:val="000000"/>
          <w:sz w:val="28"/>
          <w:szCs w:val="28"/>
        </w:rPr>
      </w:pPr>
      <w:r w:rsidRPr="00FB5D01">
        <w:rPr>
          <w:rFonts w:ascii="Times New Roman" w:hAnsi="Times New Roman"/>
          <w:color w:val="000000"/>
          <w:sz w:val="28"/>
          <w:szCs w:val="28"/>
        </w:rPr>
        <w:t>рекомендовать базовую и дополнительную литературу;</w:t>
      </w:r>
    </w:p>
    <w:p w:rsidR="00BB5CF5" w:rsidRPr="00FB5D01" w:rsidRDefault="00BB5CF5" w:rsidP="00FB5D01">
      <w:pPr>
        <w:widowControl w:val="0"/>
        <w:numPr>
          <w:ilvl w:val="0"/>
          <w:numId w:val="5"/>
        </w:numPr>
        <w:shd w:val="clear" w:color="auto" w:fill="FFFFFF"/>
        <w:tabs>
          <w:tab w:val="left" w:pos="720"/>
        </w:tabs>
        <w:suppressAutoHyphens/>
        <w:autoSpaceDE w:val="0"/>
        <w:spacing w:after="0" w:line="240" w:lineRule="auto"/>
        <w:ind w:firstLine="1276"/>
        <w:jc w:val="both"/>
        <w:rPr>
          <w:rFonts w:ascii="Times New Roman" w:hAnsi="Times New Roman"/>
          <w:i/>
          <w:iCs/>
          <w:color w:val="000000"/>
          <w:sz w:val="28"/>
          <w:szCs w:val="28"/>
        </w:rPr>
      </w:pPr>
      <w:r w:rsidRPr="00FB5D01">
        <w:rPr>
          <w:rFonts w:ascii="Times New Roman" w:hAnsi="Times New Roman"/>
          <w:color w:val="000000"/>
          <w:sz w:val="28"/>
          <w:szCs w:val="28"/>
        </w:rPr>
        <w:t>оценить сообщение в контексте занятия.</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Роль обучающегося: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собрать и изучить литературу по теме;</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составить план или графическую структуру сообщения;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выделить основные понятия;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ввести в текст дополнительные данные, характеризую</w:t>
      </w:r>
      <w:r w:rsidRPr="00FB5D01">
        <w:rPr>
          <w:rFonts w:ascii="Times New Roman" w:hAnsi="Times New Roman"/>
          <w:color w:val="000000"/>
          <w:sz w:val="28"/>
          <w:szCs w:val="28"/>
        </w:rPr>
        <w:softHyphen/>
        <w:t>щие объект изучения;</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оформить текст письменно;</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i/>
          <w:iCs/>
          <w:color w:val="000000"/>
          <w:sz w:val="28"/>
          <w:szCs w:val="28"/>
        </w:rPr>
      </w:pPr>
      <w:r w:rsidRPr="00FB5D01">
        <w:rPr>
          <w:rFonts w:ascii="Times New Roman" w:hAnsi="Times New Roman"/>
          <w:color w:val="000000"/>
          <w:sz w:val="28"/>
          <w:szCs w:val="28"/>
        </w:rPr>
        <w:t>сдать на контроль преподавателю и озвучить в установленный срок.</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Критерии оценки:</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актуальность темы;</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соответствие содержания теме;</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глубина проработки материала;</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грамотность и полнота использования источников;</w:t>
      </w:r>
    </w:p>
    <w:p w:rsidR="00BB5CF5" w:rsidRPr="00FB5D01" w:rsidRDefault="00BB5CF5" w:rsidP="003B754E">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наличие элементов наглядности.</w:t>
      </w:r>
    </w:p>
    <w:p w:rsidR="00BB5CF5" w:rsidRPr="00FB5D01" w:rsidRDefault="00BB5CF5" w:rsidP="003B754E">
      <w:pPr>
        <w:ind w:firstLine="540"/>
        <w:rPr>
          <w:rFonts w:ascii="Times New Roman" w:hAnsi="Times New Roman"/>
          <w:b/>
          <w:sz w:val="28"/>
          <w:szCs w:val="28"/>
        </w:rPr>
      </w:pPr>
      <w:r>
        <w:rPr>
          <w:rFonts w:ascii="Times New Roman" w:hAnsi="Times New Roman"/>
          <w:b/>
          <w:sz w:val="28"/>
          <w:szCs w:val="28"/>
        </w:rPr>
        <w:t xml:space="preserve">             </w:t>
      </w:r>
      <w:r w:rsidRPr="00FB5D01">
        <w:rPr>
          <w:rFonts w:ascii="Times New Roman" w:hAnsi="Times New Roman"/>
          <w:b/>
          <w:sz w:val="28"/>
          <w:szCs w:val="28"/>
        </w:rPr>
        <w:t>4. Рекомендации по выполнению реферата</w:t>
      </w:r>
      <w:r>
        <w:rPr>
          <w:rFonts w:ascii="Times New Roman" w:hAnsi="Times New Roman"/>
          <w:b/>
          <w:sz w:val="28"/>
          <w:szCs w:val="28"/>
        </w:rPr>
        <w:t>.</w:t>
      </w:r>
    </w:p>
    <w:p w:rsidR="00BB5CF5" w:rsidRPr="00FB5D01" w:rsidRDefault="00BB5CF5" w:rsidP="00FB5D01">
      <w:pPr>
        <w:ind w:firstLine="539"/>
        <w:jc w:val="both"/>
        <w:rPr>
          <w:rFonts w:ascii="Times New Roman" w:hAnsi="Times New Roman"/>
          <w:sz w:val="28"/>
          <w:szCs w:val="28"/>
        </w:rPr>
      </w:pPr>
      <w:r w:rsidRPr="00FB5D01">
        <w:rPr>
          <w:rFonts w:ascii="Times New Roman" w:hAnsi="Times New Roman"/>
          <w:sz w:val="28"/>
          <w:szCs w:val="28"/>
        </w:rPr>
        <w:t xml:space="preserve">Внеаудиторная самостоятельная работа в форме реферата является индивидуальной самостоятельно выполненной работой обучающегося. </w:t>
      </w:r>
    </w:p>
    <w:p w:rsidR="00BB5CF5" w:rsidRPr="00FB5D01" w:rsidRDefault="00BB5CF5" w:rsidP="00FB5D01">
      <w:pPr>
        <w:ind w:firstLine="540"/>
        <w:jc w:val="both"/>
        <w:rPr>
          <w:rFonts w:ascii="Times New Roman" w:hAnsi="Times New Roman"/>
          <w:b/>
          <w:sz w:val="28"/>
          <w:szCs w:val="28"/>
        </w:rPr>
      </w:pPr>
      <w:r>
        <w:rPr>
          <w:rFonts w:ascii="Times New Roman" w:hAnsi="Times New Roman"/>
          <w:b/>
          <w:sz w:val="28"/>
          <w:szCs w:val="28"/>
        </w:rPr>
        <w:t xml:space="preserve">                               </w:t>
      </w:r>
      <w:r w:rsidRPr="00FB5D01">
        <w:rPr>
          <w:rFonts w:ascii="Times New Roman" w:hAnsi="Times New Roman"/>
          <w:b/>
          <w:sz w:val="28"/>
          <w:szCs w:val="28"/>
        </w:rPr>
        <w:t>Содержание реферата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Реферат, как правило, должен содержать следующие структурные элементы и  примерный объем страниц  </w:t>
      </w:r>
    </w:p>
    <w:p w:rsidR="00BB5CF5" w:rsidRPr="00FB5D01" w:rsidRDefault="00BB5CF5" w:rsidP="00FB5D01">
      <w:pPr>
        <w:numPr>
          <w:ilvl w:val="0"/>
          <w:numId w:val="4"/>
        </w:numPr>
        <w:spacing w:after="0" w:line="240" w:lineRule="auto"/>
        <w:ind w:left="0"/>
        <w:jc w:val="both"/>
        <w:rPr>
          <w:rFonts w:ascii="Times New Roman" w:hAnsi="Times New Roman"/>
          <w:sz w:val="28"/>
          <w:szCs w:val="28"/>
        </w:rPr>
      </w:pPr>
      <w:r w:rsidRPr="00FB5D01">
        <w:rPr>
          <w:rFonts w:ascii="Times New Roman" w:hAnsi="Times New Roman"/>
          <w:sz w:val="28"/>
          <w:szCs w:val="28"/>
        </w:rPr>
        <w:t>титульный лист    1 стр.</w:t>
      </w:r>
    </w:p>
    <w:p w:rsidR="00BB5CF5" w:rsidRPr="00FB5D01" w:rsidRDefault="00BB5CF5" w:rsidP="00FB5D01">
      <w:pPr>
        <w:numPr>
          <w:ilvl w:val="0"/>
          <w:numId w:val="4"/>
        </w:numPr>
        <w:spacing w:after="0" w:line="240" w:lineRule="auto"/>
        <w:ind w:left="0"/>
        <w:jc w:val="both"/>
        <w:rPr>
          <w:rFonts w:ascii="Times New Roman" w:hAnsi="Times New Roman"/>
          <w:sz w:val="28"/>
          <w:szCs w:val="28"/>
        </w:rPr>
      </w:pPr>
      <w:r w:rsidRPr="00FB5D01">
        <w:rPr>
          <w:rFonts w:ascii="Times New Roman" w:hAnsi="Times New Roman"/>
          <w:sz w:val="28"/>
          <w:szCs w:val="28"/>
        </w:rPr>
        <w:t>содержание           1 стр.</w:t>
      </w:r>
    </w:p>
    <w:p w:rsidR="00BB5CF5" w:rsidRPr="00FB5D01" w:rsidRDefault="00BB5CF5" w:rsidP="00FB5D01">
      <w:pPr>
        <w:numPr>
          <w:ilvl w:val="0"/>
          <w:numId w:val="4"/>
        </w:numPr>
        <w:spacing w:after="0" w:line="240" w:lineRule="auto"/>
        <w:ind w:left="0"/>
        <w:jc w:val="both"/>
        <w:rPr>
          <w:rFonts w:ascii="Times New Roman" w:hAnsi="Times New Roman"/>
          <w:sz w:val="28"/>
          <w:szCs w:val="28"/>
        </w:rPr>
      </w:pPr>
      <w:r w:rsidRPr="00FB5D01">
        <w:rPr>
          <w:rFonts w:ascii="Times New Roman" w:hAnsi="Times New Roman"/>
          <w:sz w:val="28"/>
          <w:szCs w:val="28"/>
        </w:rPr>
        <w:t>введение               2 стр.</w:t>
      </w:r>
    </w:p>
    <w:p w:rsidR="00BB5CF5" w:rsidRPr="00FB5D01" w:rsidRDefault="00BB5CF5" w:rsidP="00FB5D01">
      <w:pPr>
        <w:numPr>
          <w:ilvl w:val="0"/>
          <w:numId w:val="4"/>
        </w:numPr>
        <w:spacing w:after="0" w:line="240" w:lineRule="auto"/>
        <w:ind w:left="0"/>
        <w:jc w:val="both"/>
        <w:rPr>
          <w:rFonts w:ascii="Times New Roman" w:hAnsi="Times New Roman"/>
          <w:sz w:val="28"/>
          <w:szCs w:val="28"/>
        </w:rPr>
      </w:pPr>
      <w:r w:rsidRPr="00FB5D01">
        <w:rPr>
          <w:rFonts w:ascii="Times New Roman" w:hAnsi="Times New Roman"/>
          <w:sz w:val="28"/>
          <w:szCs w:val="28"/>
        </w:rPr>
        <w:t xml:space="preserve">основная часть      15-20 стр. </w:t>
      </w:r>
    </w:p>
    <w:p w:rsidR="00BB5CF5" w:rsidRPr="00FB5D01" w:rsidRDefault="00BB5CF5" w:rsidP="00FB5D01">
      <w:pPr>
        <w:numPr>
          <w:ilvl w:val="0"/>
          <w:numId w:val="4"/>
        </w:numPr>
        <w:spacing w:after="0" w:line="240" w:lineRule="auto"/>
        <w:ind w:left="0"/>
        <w:jc w:val="both"/>
        <w:rPr>
          <w:rFonts w:ascii="Times New Roman" w:hAnsi="Times New Roman"/>
          <w:sz w:val="28"/>
          <w:szCs w:val="28"/>
        </w:rPr>
      </w:pPr>
      <w:r w:rsidRPr="00FB5D01">
        <w:rPr>
          <w:rFonts w:ascii="Times New Roman" w:hAnsi="Times New Roman"/>
          <w:sz w:val="28"/>
          <w:szCs w:val="28"/>
        </w:rPr>
        <w:t xml:space="preserve">заключение           1-2 стр. </w:t>
      </w:r>
    </w:p>
    <w:p w:rsidR="00BB5CF5" w:rsidRPr="00FB5D01" w:rsidRDefault="00BB5CF5" w:rsidP="00FB5D01">
      <w:pPr>
        <w:numPr>
          <w:ilvl w:val="0"/>
          <w:numId w:val="4"/>
        </w:numPr>
        <w:spacing w:after="0" w:line="240" w:lineRule="auto"/>
        <w:ind w:left="0"/>
        <w:jc w:val="both"/>
        <w:rPr>
          <w:rFonts w:ascii="Times New Roman" w:hAnsi="Times New Roman"/>
          <w:sz w:val="28"/>
          <w:szCs w:val="28"/>
        </w:rPr>
      </w:pPr>
      <w:r w:rsidRPr="00FB5D01">
        <w:rPr>
          <w:rFonts w:ascii="Times New Roman" w:hAnsi="Times New Roman"/>
          <w:sz w:val="28"/>
          <w:szCs w:val="28"/>
        </w:rPr>
        <w:t>список использованных источников 1-2 стр.</w:t>
      </w:r>
    </w:p>
    <w:p w:rsidR="00BB5CF5" w:rsidRPr="00FB5D01" w:rsidRDefault="00BB5CF5" w:rsidP="00FB5D01">
      <w:pPr>
        <w:numPr>
          <w:ilvl w:val="0"/>
          <w:numId w:val="4"/>
        </w:numPr>
        <w:spacing w:after="0" w:line="240" w:lineRule="auto"/>
        <w:ind w:left="0"/>
        <w:jc w:val="both"/>
        <w:rPr>
          <w:rFonts w:ascii="Times New Roman" w:hAnsi="Times New Roman"/>
          <w:sz w:val="28"/>
          <w:szCs w:val="28"/>
        </w:rPr>
      </w:pPr>
      <w:r w:rsidRPr="00FB5D01">
        <w:rPr>
          <w:rFonts w:ascii="Times New Roman" w:hAnsi="Times New Roman"/>
          <w:sz w:val="28"/>
          <w:szCs w:val="28"/>
        </w:rPr>
        <w:t xml:space="preserve">приложения (при необходимости)  -  без ограничений.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Во введении дается общая характеристика реферата: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 обосновывается актуальность выбранной темы;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 определяется цель работы и задачи, подлежащие решению для её достижения;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описываются объект и предмет исследования, информационная база исследования;</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кратко характеризуется структура реферата по главам.</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Главы основной части реферата могут носить теоретический, методологический и аналитический характер.</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Изложение необходимо вести от третьего лица, либо использовать безличные конструкции и неопределенно-личные предложения.</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 заключении  излагаются выводы, к которым пришел обучающийся,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Количество источников в списке определяется самостоятельно, для реферата их рекомендуемое количество от 10 до 20, и  должны присутствовать источники, изданные в последние 3 года.</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В приложение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При выполнении внеаудиторной самостоятельной работы в виде реферата необходимо соблюдать следующие требования:</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 на одной стороне листа белой бумаги формата А-4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размер шрифта-14; Times New Roman, цвет - черный</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междустрочный интервал - одинарный</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поля страницы – размер левого поля - 2см, правого - 1см, верхнего - 2см, нижнего - 2см</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 отформатировано по ширине листа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на первой странице необходимо изложить план (содержание) работы.</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  в конце работы указать источники использованной  литературы и интернет – источников.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нумерация страниц текста внизу.</w:t>
      </w:r>
    </w:p>
    <w:p w:rsidR="00BB5CF5" w:rsidRPr="00FB5D01" w:rsidRDefault="00BB5CF5" w:rsidP="00FB5D01">
      <w:pPr>
        <w:jc w:val="both"/>
        <w:rPr>
          <w:rFonts w:ascii="Times New Roman" w:hAnsi="Times New Roman"/>
          <w:sz w:val="28"/>
          <w:szCs w:val="28"/>
        </w:rPr>
      </w:pPr>
      <w:r w:rsidRPr="00FB5D01">
        <w:rPr>
          <w:rFonts w:ascii="Times New Roman" w:hAnsi="Times New Roman"/>
          <w:sz w:val="28"/>
          <w:szCs w:val="28"/>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1. Нормативно-методические документы и материалы;</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2. Специальная научная отечественная и зарубежная литература (монографии, учебники, научные статьи и т.п.);</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 xml:space="preserve">3. Справочная литература. </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Приложения следует оформлять как продолжение реферата на его последующих страницах.</w:t>
      </w:r>
    </w:p>
    <w:p w:rsidR="00BB5CF5" w:rsidRPr="00FB5D01" w:rsidRDefault="00BB5CF5" w:rsidP="00FB5D01">
      <w:pPr>
        <w:ind w:firstLine="540"/>
        <w:jc w:val="both"/>
        <w:rPr>
          <w:rFonts w:ascii="Times New Roman" w:hAnsi="Times New Roman"/>
          <w:sz w:val="28"/>
          <w:szCs w:val="28"/>
        </w:rPr>
      </w:pPr>
      <w:r w:rsidRPr="00FB5D01">
        <w:rPr>
          <w:rFonts w:ascii="Times New Roman" w:hAnsi="Times New Roman"/>
          <w:sz w:val="28"/>
          <w:szCs w:val="28"/>
        </w:rPr>
        <w:t>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буквами.</w:t>
      </w:r>
    </w:p>
    <w:p w:rsidR="00BB5CF5" w:rsidRPr="00FB5D01" w:rsidRDefault="00BB5CF5" w:rsidP="00FB5D01">
      <w:pPr>
        <w:shd w:val="clear" w:color="auto" w:fill="FFFFFF"/>
        <w:ind w:firstLine="539"/>
        <w:jc w:val="both"/>
        <w:rPr>
          <w:rFonts w:ascii="Times New Roman" w:hAnsi="Times New Roman"/>
          <w:color w:val="000000"/>
          <w:sz w:val="28"/>
          <w:szCs w:val="28"/>
        </w:rPr>
      </w:pPr>
      <w:r w:rsidRPr="00FB5D01">
        <w:rPr>
          <w:rFonts w:ascii="Times New Roman" w:hAnsi="Times New Roman"/>
          <w:color w:val="000000"/>
          <w:sz w:val="28"/>
          <w:szCs w:val="28"/>
        </w:rPr>
        <w:t>Регламент озвучивания реферата – 7-10 мин. Ориентировочное время на подготовку – 4 часа.</w:t>
      </w:r>
    </w:p>
    <w:p w:rsidR="00BB5CF5" w:rsidRPr="00FB5D01" w:rsidRDefault="00BB5CF5" w:rsidP="00FB5D01">
      <w:pPr>
        <w:shd w:val="clear" w:color="auto" w:fill="FFFFFF"/>
        <w:ind w:firstLine="539"/>
        <w:jc w:val="both"/>
        <w:rPr>
          <w:rFonts w:ascii="Times New Roman" w:hAnsi="Times New Roman"/>
          <w:i/>
          <w:iCs/>
          <w:color w:val="000000"/>
          <w:sz w:val="28"/>
          <w:szCs w:val="28"/>
        </w:rPr>
      </w:pPr>
      <w:r w:rsidRPr="00FB5D01">
        <w:rPr>
          <w:rFonts w:ascii="Times New Roman" w:hAnsi="Times New Roman"/>
          <w:i/>
          <w:iCs/>
          <w:color w:val="000000"/>
          <w:sz w:val="28"/>
          <w:szCs w:val="28"/>
        </w:rPr>
        <w:t>Роль преподавателя:</w:t>
      </w:r>
    </w:p>
    <w:p w:rsidR="00BB5CF5" w:rsidRPr="00FB5D01" w:rsidRDefault="00BB5CF5" w:rsidP="00FB5D01">
      <w:pPr>
        <w:widowControl w:val="0"/>
        <w:numPr>
          <w:ilvl w:val="0"/>
          <w:numId w:val="3"/>
        </w:numPr>
        <w:shd w:val="clear" w:color="auto" w:fill="FFFFFF"/>
        <w:tabs>
          <w:tab w:val="left" w:pos="720"/>
        </w:tabs>
        <w:suppressAutoHyphens/>
        <w:autoSpaceDE w:val="0"/>
        <w:spacing w:after="0" w:line="240" w:lineRule="auto"/>
        <w:ind w:firstLine="556"/>
        <w:jc w:val="both"/>
        <w:rPr>
          <w:rFonts w:ascii="Times New Roman" w:hAnsi="Times New Roman"/>
          <w:color w:val="000000"/>
          <w:sz w:val="28"/>
          <w:szCs w:val="28"/>
        </w:rPr>
      </w:pPr>
      <w:r w:rsidRPr="00FB5D01">
        <w:rPr>
          <w:rFonts w:ascii="Times New Roman" w:hAnsi="Times New Roman"/>
          <w:color w:val="000000"/>
          <w:sz w:val="28"/>
          <w:szCs w:val="28"/>
        </w:rPr>
        <w:t>определить тему и цель реферата;</w:t>
      </w:r>
    </w:p>
    <w:p w:rsidR="00BB5CF5" w:rsidRPr="00FB5D01" w:rsidRDefault="00BB5CF5" w:rsidP="00FB5D01">
      <w:pPr>
        <w:widowControl w:val="0"/>
        <w:numPr>
          <w:ilvl w:val="0"/>
          <w:numId w:val="3"/>
        </w:numPr>
        <w:shd w:val="clear" w:color="auto" w:fill="FFFFFF"/>
        <w:tabs>
          <w:tab w:val="left" w:pos="720"/>
        </w:tabs>
        <w:suppressAutoHyphens/>
        <w:autoSpaceDE w:val="0"/>
        <w:spacing w:after="0" w:line="240" w:lineRule="auto"/>
        <w:ind w:firstLine="556"/>
        <w:jc w:val="both"/>
        <w:rPr>
          <w:rFonts w:ascii="Times New Roman" w:hAnsi="Times New Roman"/>
          <w:color w:val="000000"/>
          <w:sz w:val="28"/>
          <w:szCs w:val="28"/>
        </w:rPr>
      </w:pPr>
      <w:r w:rsidRPr="00FB5D01">
        <w:rPr>
          <w:rFonts w:ascii="Times New Roman" w:hAnsi="Times New Roman"/>
          <w:color w:val="000000"/>
          <w:sz w:val="28"/>
          <w:szCs w:val="28"/>
        </w:rPr>
        <w:t>определить место и сроки подготовки;</w:t>
      </w:r>
    </w:p>
    <w:p w:rsidR="00BB5CF5" w:rsidRPr="00FB5D01" w:rsidRDefault="00BB5CF5" w:rsidP="00FB5D01">
      <w:pPr>
        <w:widowControl w:val="0"/>
        <w:numPr>
          <w:ilvl w:val="0"/>
          <w:numId w:val="3"/>
        </w:numPr>
        <w:shd w:val="clear" w:color="auto" w:fill="FFFFFF"/>
        <w:tabs>
          <w:tab w:val="left" w:pos="720"/>
        </w:tabs>
        <w:suppressAutoHyphens/>
        <w:autoSpaceDE w:val="0"/>
        <w:spacing w:after="0" w:line="240" w:lineRule="auto"/>
        <w:ind w:firstLine="556"/>
        <w:jc w:val="both"/>
        <w:rPr>
          <w:rFonts w:ascii="Times New Roman" w:hAnsi="Times New Roman"/>
          <w:color w:val="000000"/>
          <w:sz w:val="28"/>
          <w:szCs w:val="28"/>
        </w:rPr>
      </w:pPr>
      <w:r w:rsidRPr="00FB5D01">
        <w:rPr>
          <w:rFonts w:ascii="Times New Roman" w:hAnsi="Times New Roman"/>
          <w:color w:val="000000"/>
          <w:sz w:val="28"/>
          <w:szCs w:val="28"/>
        </w:rPr>
        <w:t>оказать консультативную помощь;</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56"/>
        <w:jc w:val="both"/>
        <w:rPr>
          <w:rFonts w:ascii="Times New Roman" w:hAnsi="Times New Roman"/>
          <w:color w:val="000000"/>
          <w:sz w:val="28"/>
          <w:szCs w:val="28"/>
        </w:rPr>
      </w:pPr>
      <w:r w:rsidRPr="00FB5D01">
        <w:rPr>
          <w:rFonts w:ascii="Times New Roman" w:hAnsi="Times New Roman"/>
          <w:color w:val="000000"/>
          <w:sz w:val="28"/>
          <w:szCs w:val="28"/>
        </w:rPr>
        <w:t>выбор источников;</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56"/>
        <w:jc w:val="both"/>
        <w:rPr>
          <w:rFonts w:ascii="Times New Roman" w:hAnsi="Times New Roman"/>
          <w:color w:val="000000"/>
          <w:sz w:val="28"/>
          <w:szCs w:val="28"/>
        </w:rPr>
      </w:pPr>
      <w:r w:rsidRPr="00FB5D01">
        <w:rPr>
          <w:rFonts w:ascii="Times New Roman" w:hAnsi="Times New Roman"/>
          <w:color w:val="000000"/>
          <w:sz w:val="28"/>
          <w:szCs w:val="28"/>
        </w:rPr>
        <w:t>составление плана реферата (порядок изложения мате</w:t>
      </w:r>
      <w:r w:rsidRPr="00FB5D01">
        <w:rPr>
          <w:rFonts w:ascii="Times New Roman" w:hAnsi="Times New Roman"/>
          <w:color w:val="000000"/>
          <w:sz w:val="28"/>
          <w:szCs w:val="28"/>
        </w:rPr>
        <w:softHyphen/>
        <w:t>риала);</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формулирование основных выводов (соответствие цели);</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i/>
          <w:iCs/>
          <w:color w:val="000000"/>
          <w:sz w:val="28"/>
          <w:szCs w:val="28"/>
        </w:rPr>
      </w:pPr>
      <w:r w:rsidRPr="00FB5D01">
        <w:rPr>
          <w:rFonts w:ascii="Times New Roman" w:hAnsi="Times New Roman"/>
          <w:color w:val="000000"/>
          <w:sz w:val="28"/>
          <w:szCs w:val="28"/>
        </w:rPr>
        <w:t>оформление работы (соответствие требованиям к оформлению).</w:t>
      </w:r>
    </w:p>
    <w:p w:rsidR="00BB5CF5" w:rsidRPr="00FB5D01" w:rsidRDefault="00BB5CF5" w:rsidP="00FB5D01">
      <w:pPr>
        <w:shd w:val="clear" w:color="auto" w:fill="FFFFFF"/>
        <w:ind w:firstLine="540"/>
        <w:jc w:val="both"/>
        <w:rPr>
          <w:rFonts w:ascii="Times New Roman" w:hAnsi="Times New Roman"/>
          <w:color w:val="000000"/>
          <w:sz w:val="28"/>
          <w:szCs w:val="28"/>
        </w:rPr>
      </w:pPr>
      <w:r w:rsidRPr="00FB5D01">
        <w:rPr>
          <w:rFonts w:ascii="Times New Roman" w:hAnsi="Times New Roman"/>
          <w:i/>
          <w:iCs/>
          <w:color w:val="000000"/>
          <w:sz w:val="28"/>
          <w:szCs w:val="28"/>
        </w:rPr>
        <w:t xml:space="preserve">Роль обучающегося: </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выбор литературы (основной и дополнительной);</w:t>
      </w:r>
    </w:p>
    <w:p w:rsidR="00BB5CF5" w:rsidRPr="00FB5D01" w:rsidRDefault="00BB5CF5" w:rsidP="00FB5D01">
      <w:pPr>
        <w:widowControl w:val="0"/>
        <w:numPr>
          <w:ilvl w:val="0"/>
          <w:numId w:val="3"/>
        </w:numPr>
        <w:shd w:val="clear" w:color="auto" w:fill="FFFFFF"/>
        <w:tabs>
          <w:tab w:val="left" w:pos="725"/>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изучение информации (уяснение логики материала источника, выбор основного материала, краткое изложение, формулирование выводов);</w:t>
      </w:r>
    </w:p>
    <w:p w:rsidR="00BB5CF5" w:rsidRPr="00FB5D01" w:rsidRDefault="00BB5CF5" w:rsidP="00FB5D01">
      <w:pPr>
        <w:widowControl w:val="0"/>
        <w:numPr>
          <w:ilvl w:val="0"/>
          <w:numId w:val="3"/>
        </w:numPr>
        <w:shd w:val="clear" w:color="auto" w:fill="FFFFFF"/>
        <w:tabs>
          <w:tab w:val="left" w:pos="730"/>
        </w:tabs>
        <w:suppressAutoHyphens/>
        <w:autoSpaceDE w:val="0"/>
        <w:spacing w:after="0" w:line="240" w:lineRule="auto"/>
        <w:ind w:firstLine="539"/>
        <w:jc w:val="both"/>
        <w:rPr>
          <w:rFonts w:ascii="Times New Roman" w:hAnsi="Times New Roman"/>
          <w:color w:val="000000"/>
          <w:sz w:val="28"/>
          <w:szCs w:val="28"/>
        </w:rPr>
      </w:pPr>
      <w:r w:rsidRPr="00FB5D01">
        <w:rPr>
          <w:rFonts w:ascii="Times New Roman" w:hAnsi="Times New Roman"/>
          <w:color w:val="000000"/>
          <w:sz w:val="28"/>
          <w:szCs w:val="28"/>
        </w:rPr>
        <w:t>оформление реферата согласно установленной форме.</w:t>
      </w:r>
    </w:p>
    <w:p w:rsidR="00BB5CF5" w:rsidRPr="00FB5D01" w:rsidRDefault="00BB5CF5" w:rsidP="00FB5D01">
      <w:pPr>
        <w:widowControl w:val="0"/>
        <w:shd w:val="clear" w:color="auto" w:fill="FFFFFF"/>
        <w:tabs>
          <w:tab w:val="left" w:pos="730"/>
        </w:tabs>
        <w:autoSpaceDE w:val="0"/>
        <w:jc w:val="both"/>
        <w:rPr>
          <w:rFonts w:ascii="Times New Roman" w:hAnsi="Times New Roman"/>
          <w:color w:val="000000"/>
          <w:sz w:val="28"/>
          <w:szCs w:val="28"/>
        </w:rPr>
      </w:pPr>
      <w:r w:rsidRPr="003B754E">
        <w:rPr>
          <w:rFonts w:ascii="Times New Roman" w:hAnsi="Times New Roman"/>
          <w:i/>
          <w:color w:val="000000"/>
          <w:sz w:val="28"/>
          <w:szCs w:val="28"/>
        </w:rPr>
        <w:t xml:space="preserve">       К</w:t>
      </w:r>
      <w:r w:rsidRPr="00FB5D01">
        <w:rPr>
          <w:rFonts w:ascii="Times New Roman" w:hAnsi="Times New Roman"/>
          <w:i/>
          <w:iCs/>
          <w:color w:val="000000"/>
          <w:sz w:val="28"/>
          <w:szCs w:val="28"/>
        </w:rPr>
        <w:t>ритерии оценки:</w:t>
      </w:r>
    </w:p>
    <w:p w:rsidR="00BB5CF5" w:rsidRPr="00FB5D01" w:rsidRDefault="00BB5CF5" w:rsidP="00FB5D01">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актуальность темы;</w:t>
      </w:r>
    </w:p>
    <w:p w:rsidR="00BB5CF5" w:rsidRPr="00FB5D01" w:rsidRDefault="00BB5CF5" w:rsidP="00FB5D01">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соответствие содержания теме;</w:t>
      </w:r>
    </w:p>
    <w:p w:rsidR="00BB5CF5" w:rsidRPr="00FB5D01" w:rsidRDefault="00BB5CF5" w:rsidP="00FB5D01">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глубина проработки материала;</w:t>
      </w:r>
    </w:p>
    <w:p w:rsidR="00BB5CF5" w:rsidRPr="00FB5D01" w:rsidRDefault="00BB5CF5" w:rsidP="00FB5D01">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грамотность и полнота использования источников;</w:t>
      </w:r>
    </w:p>
    <w:p w:rsidR="00BB5CF5" w:rsidRPr="00FB5D01" w:rsidRDefault="00BB5CF5" w:rsidP="00FB5D01">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соответствие оформления реферата требованиям.</w:t>
      </w:r>
    </w:p>
    <w:p w:rsidR="00BB5CF5" w:rsidRPr="00FB5D01" w:rsidRDefault="00BB5CF5" w:rsidP="00FB5D01">
      <w:pPr>
        <w:widowControl w:val="0"/>
        <w:numPr>
          <w:ilvl w:val="0"/>
          <w:numId w:val="3"/>
        </w:numPr>
        <w:shd w:val="clear" w:color="auto" w:fill="FFFFFF"/>
        <w:tabs>
          <w:tab w:val="left" w:pos="730"/>
        </w:tabs>
        <w:suppressAutoHyphens/>
        <w:autoSpaceDE w:val="0"/>
        <w:spacing w:after="0" w:line="240" w:lineRule="auto"/>
        <w:ind w:firstLine="540"/>
        <w:jc w:val="both"/>
        <w:rPr>
          <w:rFonts w:ascii="Times New Roman" w:hAnsi="Times New Roman"/>
          <w:color w:val="000000"/>
          <w:sz w:val="28"/>
          <w:szCs w:val="28"/>
        </w:rPr>
      </w:pPr>
      <w:r w:rsidRPr="00FB5D01">
        <w:rPr>
          <w:rFonts w:ascii="Times New Roman" w:hAnsi="Times New Roman"/>
          <w:color w:val="000000"/>
          <w:sz w:val="28"/>
          <w:szCs w:val="28"/>
        </w:rPr>
        <w:t>сроки сдачи.</w:t>
      </w:r>
    </w:p>
    <w:p w:rsidR="00BB5CF5" w:rsidRPr="00FB5D01" w:rsidRDefault="00BB5CF5" w:rsidP="00FB5D01">
      <w:pPr>
        <w:rPr>
          <w:rFonts w:ascii="Times New Roman" w:hAnsi="Times New Roman"/>
          <w:sz w:val="28"/>
          <w:szCs w:val="28"/>
        </w:rPr>
      </w:pPr>
    </w:p>
    <w:p w:rsidR="00BB5CF5" w:rsidRPr="00DC7B72" w:rsidRDefault="00BB5CF5" w:rsidP="00DC7B72">
      <w:pPr>
        <w:widowControl w:val="0"/>
        <w:autoSpaceDE w:val="0"/>
        <w:autoSpaceDN w:val="0"/>
        <w:adjustRightInd w:val="0"/>
        <w:jc w:val="both"/>
        <w:rPr>
          <w:rFonts w:ascii="Times New Roman" w:hAnsi="Times New Roman"/>
          <w:b/>
          <w:sz w:val="28"/>
          <w:szCs w:val="28"/>
        </w:rPr>
      </w:pPr>
      <w:r w:rsidRPr="00FB5D01">
        <w:rPr>
          <w:rFonts w:ascii="Times New Roman" w:hAnsi="Times New Roman"/>
          <w:b/>
          <w:sz w:val="28"/>
          <w:szCs w:val="28"/>
        </w:rPr>
        <w:t>7. Учебно-методическое и информационное обеспечение самос</w:t>
      </w:r>
      <w:r>
        <w:rPr>
          <w:rFonts w:ascii="Times New Roman" w:hAnsi="Times New Roman"/>
          <w:b/>
          <w:sz w:val="28"/>
          <w:szCs w:val="28"/>
        </w:rPr>
        <w:t>тоятельной работы по дисциплине</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Докшицер Т. Соревнование оркестровы</w:t>
      </w:r>
      <w:r>
        <w:rPr>
          <w:rFonts w:ascii="Times New Roman" w:hAnsi="Times New Roman"/>
          <w:color w:val="000000"/>
          <w:sz w:val="28"/>
          <w:szCs w:val="28"/>
          <w:lang w:eastAsia="ru-RU"/>
        </w:rPr>
        <w:t>х музыкантов//Музыкальная жизнь,</w:t>
      </w:r>
      <w:r w:rsidRPr="00455A23">
        <w:rPr>
          <w:rFonts w:ascii="Times New Roman" w:hAnsi="Times New Roman"/>
          <w:color w:val="000000"/>
          <w:sz w:val="28"/>
          <w:szCs w:val="28"/>
          <w:lang w:eastAsia="ru-RU"/>
        </w:rPr>
        <w:t xml:space="preserve"> 1964. №4.</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 Левин С. Духовые инструменты в истории музыкальной культуры. Част 1. </w:t>
      </w:r>
      <w:r>
        <w:rPr>
          <w:rFonts w:ascii="Times New Roman" w:hAnsi="Times New Roman"/>
          <w:color w:val="000000"/>
          <w:sz w:val="28"/>
          <w:szCs w:val="28"/>
          <w:lang w:eastAsia="ru-RU"/>
        </w:rPr>
        <w:t xml:space="preserve">- </w:t>
      </w:r>
      <w:r w:rsidRPr="00455A23">
        <w:rPr>
          <w:rFonts w:ascii="Times New Roman" w:hAnsi="Times New Roman"/>
          <w:color w:val="000000"/>
          <w:sz w:val="28"/>
          <w:szCs w:val="28"/>
          <w:lang w:val="en-US"/>
        </w:rPr>
        <w:t xml:space="preserve">JL, </w:t>
      </w:r>
      <w:r w:rsidRPr="00455A23">
        <w:rPr>
          <w:rFonts w:ascii="Times New Roman" w:hAnsi="Times New Roman"/>
          <w:color w:val="000000"/>
          <w:sz w:val="28"/>
          <w:szCs w:val="28"/>
          <w:lang w:eastAsia="ru-RU"/>
        </w:rPr>
        <w:t>1973.</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 Платонов Н. Из воспоминаний о Сергее Васильевиче Розанове/ Воспоминания о Московской консерватории. </w:t>
      </w:r>
      <w:r>
        <w:rPr>
          <w:rFonts w:ascii="Times New Roman" w:hAnsi="Times New Roman"/>
          <w:color w:val="000000"/>
          <w:sz w:val="28"/>
          <w:szCs w:val="28"/>
          <w:lang w:eastAsia="ru-RU"/>
        </w:rPr>
        <w:t xml:space="preserve">- </w:t>
      </w:r>
      <w:r w:rsidRPr="00455A23">
        <w:rPr>
          <w:rFonts w:ascii="Times New Roman" w:hAnsi="Times New Roman"/>
          <w:color w:val="000000"/>
          <w:sz w:val="28"/>
          <w:szCs w:val="28"/>
          <w:lang w:eastAsia="ru-RU"/>
        </w:rPr>
        <w:t>М., 1966.</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 Терехин Р. Иван Иосифович Костлан/Воспоминания о Московской консерватории.</w:t>
      </w:r>
      <w:r>
        <w:rPr>
          <w:rFonts w:ascii="Times New Roman" w:hAnsi="Times New Roman"/>
          <w:color w:val="000000"/>
          <w:sz w:val="28"/>
          <w:szCs w:val="28"/>
          <w:lang w:eastAsia="ru-RU"/>
        </w:rPr>
        <w:t xml:space="preserve"> -</w:t>
      </w:r>
      <w:r w:rsidRPr="00455A23">
        <w:rPr>
          <w:rFonts w:ascii="Times New Roman" w:hAnsi="Times New Roman"/>
          <w:color w:val="000000"/>
          <w:sz w:val="28"/>
          <w:szCs w:val="28"/>
          <w:lang w:eastAsia="ru-RU"/>
        </w:rPr>
        <w:t xml:space="preserve"> М., 1966.</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 Усов Ю. Воспитание исполнителей на духовых инструментах в Московской консерватории (1866-</w:t>
      </w:r>
      <w:r>
        <w:rPr>
          <w:rFonts w:ascii="Times New Roman" w:hAnsi="Times New Roman"/>
          <w:color w:val="000000"/>
          <w:sz w:val="28"/>
          <w:szCs w:val="28"/>
          <w:lang w:eastAsia="ru-RU"/>
        </w:rPr>
        <w:t>1916)//Методика обучения игре н</w:t>
      </w:r>
      <w:r w:rsidRPr="00455A23">
        <w:rPr>
          <w:rFonts w:ascii="Times New Roman" w:hAnsi="Times New Roman"/>
          <w:color w:val="000000"/>
          <w:sz w:val="28"/>
          <w:szCs w:val="28"/>
          <w:lang w:eastAsia="ru-RU"/>
        </w:rPr>
        <w:t>а духовых инструментах. Вып. П.</w:t>
      </w:r>
      <w:r>
        <w:rPr>
          <w:rFonts w:ascii="Times New Roman" w:hAnsi="Times New Roman"/>
          <w:color w:val="000000"/>
          <w:sz w:val="28"/>
          <w:szCs w:val="28"/>
          <w:lang w:eastAsia="ru-RU"/>
        </w:rPr>
        <w:t>-</w:t>
      </w:r>
      <w:r w:rsidRPr="00455A23">
        <w:rPr>
          <w:rFonts w:ascii="Times New Roman" w:hAnsi="Times New Roman"/>
          <w:color w:val="000000"/>
          <w:sz w:val="28"/>
          <w:szCs w:val="28"/>
          <w:lang w:eastAsia="ru-RU"/>
        </w:rPr>
        <w:t xml:space="preserve"> М., 1966.</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 Усов 10. Воспитание исполнителей на духовых инструментах в Московской консерватории (1917—1967)//Методика обучения игре на духовых инструментах. Вып. III.</w:t>
      </w:r>
      <w:r>
        <w:rPr>
          <w:rFonts w:ascii="Times New Roman" w:hAnsi="Times New Roman"/>
          <w:color w:val="000000"/>
          <w:sz w:val="28"/>
          <w:szCs w:val="28"/>
          <w:lang w:eastAsia="ru-RU"/>
        </w:rPr>
        <w:t xml:space="preserve"> -</w:t>
      </w:r>
      <w:r w:rsidRPr="00455A23">
        <w:rPr>
          <w:rFonts w:ascii="Times New Roman" w:hAnsi="Times New Roman"/>
          <w:color w:val="000000"/>
          <w:sz w:val="28"/>
          <w:szCs w:val="28"/>
          <w:lang w:eastAsia="ru-RU"/>
        </w:rPr>
        <w:t xml:space="preserve"> М„ 1970.</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 Усов Ю. История зарубежного исполнительства</w:t>
      </w:r>
      <w:r>
        <w:rPr>
          <w:rFonts w:ascii="Times New Roman" w:hAnsi="Times New Roman"/>
          <w:color w:val="000000"/>
          <w:sz w:val="28"/>
          <w:szCs w:val="28"/>
          <w:lang w:eastAsia="ru-RU"/>
        </w:rPr>
        <w:t xml:space="preserve"> на духовых инструментах. -</w:t>
      </w:r>
      <w:r w:rsidRPr="00455A23">
        <w:rPr>
          <w:rFonts w:ascii="Times New Roman" w:hAnsi="Times New Roman"/>
          <w:color w:val="000000"/>
          <w:sz w:val="28"/>
          <w:szCs w:val="28"/>
          <w:lang w:eastAsia="ru-RU"/>
        </w:rPr>
        <w:t xml:space="preserve"> М., 1989.</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 Усов Ю. История отечественного</w:t>
      </w:r>
      <w:r>
        <w:rPr>
          <w:rFonts w:ascii="Times New Roman" w:hAnsi="Times New Roman"/>
          <w:color w:val="000000"/>
          <w:sz w:val="28"/>
          <w:szCs w:val="28"/>
          <w:lang w:eastAsia="ru-RU"/>
        </w:rPr>
        <w:t xml:space="preserve"> исполнительства на духовых инстру- ментах. -</w:t>
      </w:r>
      <w:r w:rsidRPr="00455A23">
        <w:rPr>
          <w:rFonts w:ascii="Times New Roman" w:hAnsi="Times New Roman"/>
          <w:color w:val="000000"/>
          <w:sz w:val="28"/>
          <w:szCs w:val="28"/>
          <w:lang w:eastAsia="ru-RU"/>
        </w:rPr>
        <w:t xml:space="preserve"> М., 1986.</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 Черных А. Советское духовое инструментальное искусство.</w:t>
      </w:r>
      <w:r>
        <w:rPr>
          <w:rFonts w:ascii="Times New Roman" w:hAnsi="Times New Roman"/>
          <w:color w:val="000000"/>
          <w:sz w:val="28"/>
          <w:szCs w:val="28"/>
          <w:lang w:eastAsia="ru-RU"/>
        </w:rPr>
        <w:t xml:space="preserve"> -</w:t>
      </w:r>
      <w:r w:rsidRPr="00455A23">
        <w:rPr>
          <w:rFonts w:ascii="Times New Roman" w:hAnsi="Times New Roman"/>
          <w:color w:val="000000"/>
          <w:sz w:val="28"/>
          <w:szCs w:val="28"/>
          <w:lang w:eastAsia="ru-RU"/>
        </w:rPr>
        <w:t xml:space="preserve"> М., 1989.</w:t>
      </w:r>
    </w:p>
    <w:p w:rsidR="00BB5CF5" w:rsidRPr="00455A23" w:rsidRDefault="00BB5CF5" w:rsidP="00AA633A">
      <w:pPr>
        <w:numPr>
          <w:ilvl w:val="0"/>
          <w:numId w:val="8"/>
        </w:numPr>
        <w:spacing w:after="0" w:line="240" w:lineRule="auto"/>
        <w:rPr>
          <w:rFonts w:ascii="Times New Roman" w:hAnsi="Times New Roman"/>
          <w:color w:val="000000"/>
          <w:sz w:val="28"/>
          <w:szCs w:val="28"/>
          <w:lang w:eastAsia="ru-RU"/>
        </w:rPr>
      </w:pPr>
      <w:r w:rsidRPr="00455A23">
        <w:rPr>
          <w:rFonts w:ascii="Times New Roman" w:hAnsi="Times New Roman"/>
          <w:color w:val="000000"/>
          <w:sz w:val="28"/>
          <w:szCs w:val="28"/>
          <w:lang w:eastAsia="ru-RU"/>
        </w:rPr>
        <w:t xml:space="preserve">Янкелевич А. Воспоминания о Ф. Ф. Эккерте// Воспоминания о Московской консерватории. </w:t>
      </w:r>
      <w:r>
        <w:rPr>
          <w:rFonts w:ascii="Times New Roman" w:hAnsi="Times New Roman"/>
          <w:color w:val="000000"/>
          <w:sz w:val="28"/>
          <w:szCs w:val="28"/>
          <w:lang w:eastAsia="ru-RU"/>
        </w:rPr>
        <w:t xml:space="preserve">- </w:t>
      </w:r>
      <w:r w:rsidRPr="00455A23">
        <w:rPr>
          <w:rFonts w:ascii="Times New Roman" w:hAnsi="Times New Roman"/>
          <w:color w:val="000000"/>
          <w:sz w:val="28"/>
          <w:szCs w:val="28"/>
          <w:lang w:eastAsia="ru-RU"/>
        </w:rPr>
        <w:t>М., 1966.</w:t>
      </w:r>
    </w:p>
    <w:p w:rsidR="00BB5CF5" w:rsidRPr="00455A23" w:rsidRDefault="00BB5CF5" w:rsidP="00AA633A">
      <w:pPr>
        <w:spacing w:after="0" w:line="240" w:lineRule="auto"/>
        <w:rPr>
          <w:rFonts w:ascii="Times New Roman" w:hAnsi="Times New Roman"/>
          <w:color w:val="000000"/>
          <w:sz w:val="28"/>
          <w:szCs w:val="28"/>
          <w:lang w:eastAsia="ru-RU"/>
        </w:rPr>
      </w:pPr>
    </w:p>
    <w:p w:rsidR="00BB5CF5" w:rsidRPr="00FB5D01" w:rsidRDefault="00BB5CF5" w:rsidP="00FB5D01">
      <w:pPr>
        <w:pStyle w:val="1"/>
        <w:shd w:val="clear" w:color="auto" w:fill="auto"/>
        <w:spacing w:after="0" w:line="322" w:lineRule="exact"/>
        <w:ind w:left="40"/>
        <w:jc w:val="left"/>
        <w:rPr>
          <w:rFonts w:ascii="Times New Roman" w:hAnsi="Times New Roman" w:cs="Times New Roman"/>
          <w:color w:val="000000"/>
        </w:rPr>
      </w:pPr>
      <w:r w:rsidRPr="00FB5D01">
        <w:rPr>
          <w:rFonts w:ascii="Times New Roman" w:hAnsi="Times New Roman" w:cs="Times New Roman"/>
          <w:color w:val="000000"/>
        </w:rPr>
        <w:t>Интернет ресурсы:</w:t>
      </w:r>
    </w:p>
    <w:p w:rsidR="00BB5CF5" w:rsidRPr="00FB5D01" w:rsidRDefault="00BB5CF5" w:rsidP="00FB5D01">
      <w:pPr>
        <w:pStyle w:val="1"/>
        <w:numPr>
          <w:ilvl w:val="0"/>
          <w:numId w:val="10"/>
        </w:numPr>
        <w:shd w:val="clear" w:color="auto" w:fill="auto"/>
        <w:spacing w:after="0" w:line="322" w:lineRule="exact"/>
        <w:jc w:val="left"/>
        <w:rPr>
          <w:rFonts w:ascii="Times New Roman" w:hAnsi="Times New Roman" w:cs="Times New Roman"/>
          <w:color w:val="000000"/>
        </w:rPr>
      </w:pPr>
      <w:hyperlink r:id="rId5" w:history="1">
        <w:r w:rsidRPr="00FB5D01">
          <w:rPr>
            <w:rStyle w:val="Hyperlink"/>
            <w:rFonts w:ascii="Times New Roman" w:hAnsi="Times New Roman"/>
            <w:color w:val="000000"/>
          </w:rPr>
          <w:t>http://www.mosconsv.ru/</w:t>
        </w:r>
      </w:hyperlink>
    </w:p>
    <w:p w:rsidR="00BB5CF5" w:rsidRPr="00FB5D01" w:rsidRDefault="00BB5CF5" w:rsidP="00FB5D01">
      <w:pPr>
        <w:pStyle w:val="1"/>
        <w:numPr>
          <w:ilvl w:val="0"/>
          <w:numId w:val="10"/>
        </w:numPr>
        <w:shd w:val="clear" w:color="auto" w:fill="auto"/>
        <w:spacing w:after="0" w:line="322" w:lineRule="exact"/>
        <w:jc w:val="left"/>
        <w:rPr>
          <w:rFonts w:ascii="Times New Roman" w:hAnsi="Times New Roman" w:cs="Times New Roman"/>
          <w:color w:val="000000"/>
        </w:rPr>
      </w:pPr>
      <w:r w:rsidRPr="00FB5D01">
        <w:rPr>
          <w:rFonts w:ascii="Times New Roman" w:hAnsi="Times New Roman" w:cs="Times New Roman"/>
          <w:color w:val="000000"/>
        </w:rPr>
        <w:t>http://klarnetist.blogspot.ru/</w:t>
      </w:r>
    </w:p>
    <w:p w:rsidR="00BB5CF5" w:rsidRPr="00FB5D01" w:rsidRDefault="00BB5CF5" w:rsidP="00FB5D01">
      <w:pPr>
        <w:pStyle w:val="1"/>
        <w:numPr>
          <w:ilvl w:val="0"/>
          <w:numId w:val="10"/>
        </w:numPr>
        <w:shd w:val="clear" w:color="auto" w:fill="auto"/>
        <w:spacing w:after="0" w:line="322" w:lineRule="exact"/>
        <w:jc w:val="left"/>
        <w:rPr>
          <w:rFonts w:ascii="Times New Roman" w:hAnsi="Times New Roman" w:cs="Times New Roman"/>
          <w:color w:val="000000"/>
        </w:rPr>
      </w:pPr>
      <w:hyperlink r:id="rId6" w:history="1">
        <w:r w:rsidRPr="00FB5D01">
          <w:rPr>
            <w:rStyle w:val="Hyperlink"/>
            <w:rFonts w:ascii="Times New Roman" w:hAnsi="Times New Roman"/>
            <w:color w:val="000000"/>
            <w:lang w:val="en-US"/>
          </w:rPr>
          <w:t>http</w:t>
        </w:r>
        <w:r w:rsidRPr="00FB5D01">
          <w:rPr>
            <w:rStyle w:val="Hyperlink"/>
            <w:rFonts w:ascii="Times New Roman" w:hAnsi="Times New Roman"/>
            <w:color w:val="000000"/>
          </w:rPr>
          <w:t>://</w:t>
        </w:r>
        <w:r w:rsidRPr="00FB5D01">
          <w:rPr>
            <w:rStyle w:val="Hyperlink"/>
            <w:rFonts w:ascii="Times New Roman" w:hAnsi="Times New Roman"/>
            <w:color w:val="000000"/>
            <w:lang w:val="en-US"/>
          </w:rPr>
          <w:t>vk</w:t>
        </w:r>
        <w:r w:rsidRPr="00FB5D01">
          <w:rPr>
            <w:rStyle w:val="Hyperlink"/>
            <w:rFonts w:ascii="Times New Roman" w:hAnsi="Times New Roman"/>
            <w:color w:val="000000"/>
          </w:rPr>
          <w:t>.</w:t>
        </w:r>
        <w:r w:rsidRPr="00FB5D01">
          <w:rPr>
            <w:rStyle w:val="Hyperlink"/>
            <w:rFonts w:ascii="Times New Roman" w:hAnsi="Times New Roman"/>
            <w:color w:val="000000"/>
            <w:lang w:val="en-US"/>
          </w:rPr>
          <w:t>eom</w:t>
        </w:r>
        <w:r w:rsidRPr="00FB5D01">
          <w:rPr>
            <w:rStyle w:val="Hyperlink"/>
            <w:rFonts w:ascii="Times New Roman" w:hAnsi="Times New Roman"/>
            <w:color w:val="000000"/>
          </w:rPr>
          <w:t>/</w:t>
        </w:r>
        <w:r w:rsidRPr="00FB5D01">
          <w:rPr>
            <w:rStyle w:val="Hyperlink"/>
            <w:rFonts w:ascii="Times New Roman" w:hAnsi="Times New Roman"/>
            <w:color w:val="000000"/>
            <w:lang w:val="en-US"/>
          </w:rPr>
          <w:t>friends</w:t>
        </w:r>
        <w:r w:rsidRPr="00FB5D01">
          <w:rPr>
            <w:rStyle w:val="Hyperlink"/>
            <w:rFonts w:ascii="Times New Roman" w:hAnsi="Times New Roman"/>
            <w:color w:val="000000"/>
          </w:rPr>
          <w:t>#/</w:t>
        </w:r>
        <w:r w:rsidRPr="00FB5D01">
          <w:rPr>
            <w:rStyle w:val="Hyperlink"/>
            <w:rFonts w:ascii="Times New Roman" w:hAnsi="Times New Roman"/>
            <w:color w:val="000000"/>
            <w:lang w:val="en-US"/>
          </w:rPr>
          <w:t>dub</w:t>
        </w:r>
        <w:r w:rsidRPr="00FB5D01">
          <w:rPr>
            <w:rStyle w:val="Hyperlink"/>
            <w:rFonts w:ascii="Times New Roman" w:hAnsi="Times New Roman"/>
            <w:color w:val="000000"/>
          </w:rPr>
          <w:t>6926063</w:t>
        </w:r>
      </w:hyperlink>
    </w:p>
    <w:p w:rsidR="00BB5CF5" w:rsidRPr="00FB5D01" w:rsidRDefault="00BB5CF5" w:rsidP="00FB5D01">
      <w:pPr>
        <w:pStyle w:val="1"/>
        <w:numPr>
          <w:ilvl w:val="0"/>
          <w:numId w:val="10"/>
        </w:numPr>
        <w:shd w:val="clear" w:color="auto" w:fill="auto"/>
        <w:spacing w:after="289" w:line="322" w:lineRule="exact"/>
        <w:jc w:val="left"/>
        <w:rPr>
          <w:rStyle w:val="Hyperlink"/>
          <w:rFonts w:ascii="Times New Roman" w:hAnsi="Times New Roman"/>
          <w:color w:val="000000"/>
        </w:rPr>
      </w:pPr>
      <w:hyperlink r:id="rId7" w:history="1">
        <w:r w:rsidRPr="00FB5D01">
          <w:rPr>
            <w:rStyle w:val="Hyperlink"/>
            <w:rFonts w:ascii="Times New Roman" w:hAnsi="Times New Roman"/>
            <w:color w:val="000000"/>
            <w:lang w:val="en-US"/>
          </w:rPr>
          <w:t>http</w:t>
        </w:r>
        <w:r w:rsidRPr="00FB5D01">
          <w:rPr>
            <w:rStyle w:val="Hyperlink"/>
            <w:rFonts w:ascii="Times New Roman" w:hAnsi="Times New Roman"/>
            <w:color w:val="000000"/>
          </w:rPr>
          <w:t>://</w:t>
        </w:r>
        <w:r w:rsidRPr="00FB5D01">
          <w:rPr>
            <w:rStyle w:val="Hyperlink"/>
            <w:rFonts w:ascii="Times New Roman" w:hAnsi="Times New Roman"/>
            <w:color w:val="000000"/>
            <w:lang w:val="en-US"/>
          </w:rPr>
          <w:t>www</w:t>
        </w:r>
        <w:r w:rsidRPr="00FB5D01">
          <w:rPr>
            <w:rStyle w:val="Hyperlink"/>
            <w:rFonts w:ascii="Times New Roman" w:hAnsi="Times New Roman"/>
            <w:color w:val="000000"/>
          </w:rPr>
          <w:t>.</w:t>
        </w:r>
        <w:r w:rsidRPr="00FB5D01">
          <w:rPr>
            <w:rStyle w:val="Hyperlink"/>
            <w:rFonts w:ascii="Times New Roman" w:hAnsi="Times New Roman"/>
            <w:color w:val="000000"/>
            <w:lang w:val="en-US"/>
          </w:rPr>
          <w:t>trumpet</w:t>
        </w:r>
        <w:r w:rsidRPr="00FB5D01">
          <w:rPr>
            <w:rStyle w:val="Hyperlink"/>
            <w:rFonts w:ascii="Times New Roman" w:hAnsi="Times New Roman"/>
            <w:color w:val="000000"/>
          </w:rPr>
          <w:t>.</w:t>
        </w:r>
        <w:r w:rsidRPr="00FB5D01">
          <w:rPr>
            <w:rStyle w:val="Hyperlink"/>
            <w:rFonts w:ascii="Times New Roman" w:hAnsi="Times New Roman"/>
            <w:color w:val="000000"/>
            <w:lang w:val="en-US"/>
          </w:rPr>
          <w:t>com</w:t>
        </w:r>
        <w:r w:rsidRPr="00FB5D01">
          <w:rPr>
            <w:rStyle w:val="Hyperlink"/>
            <w:rFonts w:ascii="Times New Roman" w:hAnsi="Times New Roman"/>
            <w:color w:val="000000"/>
          </w:rPr>
          <w:t>/</w:t>
        </w:r>
      </w:hyperlink>
    </w:p>
    <w:p w:rsidR="00BB5CF5" w:rsidRPr="00FB5D01" w:rsidRDefault="00BB5CF5">
      <w:pPr>
        <w:rPr>
          <w:rFonts w:ascii="Times New Roman" w:hAnsi="Times New Roman"/>
          <w:sz w:val="28"/>
          <w:szCs w:val="28"/>
        </w:rPr>
      </w:pPr>
    </w:p>
    <w:sectPr w:rsidR="00BB5CF5" w:rsidRPr="00FB5D01" w:rsidSect="007054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B24CC2"/>
    <w:lvl w:ilvl="0">
      <w:numFmt w:val="decimal"/>
      <w:lvlText w:val="*"/>
      <w:lvlJc w:val="left"/>
      <w:rPr>
        <w:rFonts w:cs="Times New Roman"/>
      </w:rPr>
    </w:lvl>
  </w:abstractNum>
  <w:abstractNum w:abstractNumId="1">
    <w:nsid w:val="00000002"/>
    <w:multiLevelType w:val="singleLevel"/>
    <w:tmpl w:val="00000002"/>
    <w:name w:val="WW8Num4"/>
    <w:lvl w:ilvl="0">
      <w:numFmt w:val="bullet"/>
      <w:lvlText w:val="•"/>
      <w:lvlJc w:val="left"/>
      <w:pPr>
        <w:tabs>
          <w:tab w:val="num" w:pos="259"/>
        </w:tabs>
      </w:pPr>
      <w:rPr>
        <w:rFonts w:ascii="Times New Roman" w:hAnsi="Times New Roman"/>
      </w:rPr>
    </w:lvl>
  </w:abstractNum>
  <w:abstractNum w:abstractNumId="2">
    <w:nsid w:val="00000008"/>
    <w:multiLevelType w:val="singleLevel"/>
    <w:tmpl w:val="00000008"/>
    <w:lvl w:ilvl="0">
      <w:numFmt w:val="bullet"/>
      <w:lvlText w:val="•"/>
      <w:lvlJc w:val="left"/>
      <w:pPr>
        <w:ind w:left="720" w:hanging="360"/>
      </w:pPr>
      <w:rPr>
        <w:rFonts w:ascii="Times New Roman" w:hAnsi="Times New Roman"/>
      </w:rPr>
    </w:lvl>
  </w:abstractNum>
  <w:abstractNum w:abstractNumId="3">
    <w:nsid w:val="002B248F"/>
    <w:multiLevelType w:val="hybridMultilevel"/>
    <w:tmpl w:val="9202D6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A7E2C7F"/>
    <w:multiLevelType w:val="hybridMultilevel"/>
    <w:tmpl w:val="8FCE61E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3AAD3332"/>
    <w:multiLevelType w:val="hybridMultilevel"/>
    <w:tmpl w:val="6374C16E"/>
    <w:lvl w:ilvl="0" w:tplc="2118FA68">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466C64EC"/>
    <w:multiLevelType w:val="hybridMultilevel"/>
    <w:tmpl w:val="1BE68BCC"/>
    <w:lvl w:ilvl="0" w:tplc="0419000F">
      <w:start w:val="1"/>
      <w:numFmt w:val="decimal"/>
      <w:lvlText w:val="%1."/>
      <w:lvlJc w:val="left"/>
      <w:pPr>
        <w:ind w:left="760" w:hanging="360"/>
      </w:pPr>
      <w:rPr>
        <w:rFonts w:cs="Times New Roman"/>
      </w:rPr>
    </w:lvl>
    <w:lvl w:ilvl="1" w:tplc="04190019" w:tentative="1">
      <w:start w:val="1"/>
      <w:numFmt w:val="lowerLetter"/>
      <w:lvlText w:val="%2."/>
      <w:lvlJc w:val="left"/>
      <w:pPr>
        <w:ind w:left="1480" w:hanging="360"/>
      </w:pPr>
      <w:rPr>
        <w:rFonts w:cs="Times New Roman"/>
      </w:rPr>
    </w:lvl>
    <w:lvl w:ilvl="2" w:tplc="0419001B" w:tentative="1">
      <w:start w:val="1"/>
      <w:numFmt w:val="lowerRoman"/>
      <w:lvlText w:val="%3."/>
      <w:lvlJc w:val="right"/>
      <w:pPr>
        <w:ind w:left="2200" w:hanging="180"/>
      </w:pPr>
      <w:rPr>
        <w:rFonts w:cs="Times New Roman"/>
      </w:rPr>
    </w:lvl>
    <w:lvl w:ilvl="3" w:tplc="0419000F" w:tentative="1">
      <w:start w:val="1"/>
      <w:numFmt w:val="decimal"/>
      <w:lvlText w:val="%4."/>
      <w:lvlJc w:val="left"/>
      <w:pPr>
        <w:ind w:left="2920" w:hanging="360"/>
      </w:pPr>
      <w:rPr>
        <w:rFonts w:cs="Times New Roman"/>
      </w:rPr>
    </w:lvl>
    <w:lvl w:ilvl="4" w:tplc="04190019" w:tentative="1">
      <w:start w:val="1"/>
      <w:numFmt w:val="lowerLetter"/>
      <w:lvlText w:val="%5."/>
      <w:lvlJc w:val="left"/>
      <w:pPr>
        <w:ind w:left="3640" w:hanging="360"/>
      </w:pPr>
      <w:rPr>
        <w:rFonts w:cs="Times New Roman"/>
      </w:rPr>
    </w:lvl>
    <w:lvl w:ilvl="5" w:tplc="0419001B" w:tentative="1">
      <w:start w:val="1"/>
      <w:numFmt w:val="lowerRoman"/>
      <w:lvlText w:val="%6."/>
      <w:lvlJc w:val="right"/>
      <w:pPr>
        <w:ind w:left="4360" w:hanging="180"/>
      </w:pPr>
      <w:rPr>
        <w:rFonts w:cs="Times New Roman"/>
      </w:rPr>
    </w:lvl>
    <w:lvl w:ilvl="6" w:tplc="0419000F" w:tentative="1">
      <w:start w:val="1"/>
      <w:numFmt w:val="decimal"/>
      <w:lvlText w:val="%7."/>
      <w:lvlJc w:val="left"/>
      <w:pPr>
        <w:ind w:left="5080" w:hanging="360"/>
      </w:pPr>
      <w:rPr>
        <w:rFonts w:cs="Times New Roman"/>
      </w:rPr>
    </w:lvl>
    <w:lvl w:ilvl="7" w:tplc="04190019" w:tentative="1">
      <w:start w:val="1"/>
      <w:numFmt w:val="lowerLetter"/>
      <w:lvlText w:val="%8."/>
      <w:lvlJc w:val="left"/>
      <w:pPr>
        <w:ind w:left="5800" w:hanging="360"/>
      </w:pPr>
      <w:rPr>
        <w:rFonts w:cs="Times New Roman"/>
      </w:rPr>
    </w:lvl>
    <w:lvl w:ilvl="8" w:tplc="0419001B" w:tentative="1">
      <w:start w:val="1"/>
      <w:numFmt w:val="lowerRoman"/>
      <w:lvlText w:val="%9."/>
      <w:lvlJc w:val="right"/>
      <w:pPr>
        <w:ind w:left="6520" w:hanging="180"/>
      </w:pPr>
      <w:rPr>
        <w:rFonts w:cs="Times New Roman"/>
      </w:rPr>
    </w:lvl>
  </w:abstractNum>
  <w:abstractNum w:abstractNumId="7">
    <w:nsid w:val="573D06D0"/>
    <w:multiLevelType w:val="hybridMultilevel"/>
    <w:tmpl w:val="19FAD34E"/>
    <w:lvl w:ilvl="0" w:tplc="00000008">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132C90"/>
    <w:multiLevelType w:val="hybridMultilevel"/>
    <w:tmpl w:val="E4B45132"/>
    <w:lvl w:ilvl="0" w:tplc="D8F81E9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222447B"/>
    <w:multiLevelType w:val="hybridMultilevel"/>
    <w:tmpl w:val="CF7C83A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2"/>
  </w:num>
  <w:num w:numId="4">
    <w:abstractNumId w:val="4"/>
  </w:num>
  <w:num w:numId="5">
    <w:abstractNumId w:val="1"/>
  </w:num>
  <w:num w:numId="6">
    <w:abstractNumId w:val="7"/>
  </w:num>
  <w:num w:numId="7">
    <w:abstractNumId w:val="3"/>
  </w:num>
  <w:num w:numId="8">
    <w:abstractNumId w:val="9"/>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5D01"/>
    <w:rsid w:val="00070534"/>
    <w:rsid w:val="000D128D"/>
    <w:rsid w:val="003B754E"/>
    <w:rsid w:val="003D2E12"/>
    <w:rsid w:val="00455A23"/>
    <w:rsid w:val="00625B37"/>
    <w:rsid w:val="0070300A"/>
    <w:rsid w:val="0070540D"/>
    <w:rsid w:val="00746BF9"/>
    <w:rsid w:val="007744B7"/>
    <w:rsid w:val="00AA633A"/>
    <w:rsid w:val="00B14294"/>
    <w:rsid w:val="00B330FD"/>
    <w:rsid w:val="00B72534"/>
    <w:rsid w:val="00B808E3"/>
    <w:rsid w:val="00BA0918"/>
    <w:rsid w:val="00BB59B3"/>
    <w:rsid w:val="00BB5CF5"/>
    <w:rsid w:val="00DC7B72"/>
    <w:rsid w:val="00F95A1A"/>
    <w:rsid w:val="00FB5D0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D01"/>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Web),Обычный (веб)1,Обычный (Web)1"/>
    <w:basedOn w:val="Normal"/>
    <w:uiPriority w:val="99"/>
    <w:rsid w:val="00FB5D01"/>
    <w:pPr>
      <w:spacing w:after="200" w:line="276" w:lineRule="auto"/>
      <w:ind w:left="720"/>
      <w:contextualSpacing/>
    </w:pPr>
    <w:rPr>
      <w:rFonts w:eastAsia="Times New Roman"/>
      <w:lang w:eastAsia="ru-RU"/>
    </w:rPr>
  </w:style>
  <w:style w:type="paragraph" w:styleId="List">
    <w:name w:val="List"/>
    <w:basedOn w:val="Normal"/>
    <w:uiPriority w:val="99"/>
    <w:rsid w:val="00FB5D01"/>
    <w:pPr>
      <w:spacing w:after="0" w:line="240" w:lineRule="auto"/>
      <w:ind w:left="283" w:hanging="283"/>
      <w:contextualSpacing/>
    </w:pPr>
    <w:rPr>
      <w:rFonts w:ascii="Times New Roman" w:eastAsia="Times New Roman" w:hAnsi="Times New Roman"/>
      <w:sz w:val="24"/>
      <w:szCs w:val="24"/>
      <w:lang w:eastAsia="ru-RU"/>
    </w:rPr>
  </w:style>
  <w:style w:type="character" w:customStyle="1" w:styleId="FontStyle72">
    <w:name w:val="Font Style72"/>
    <w:uiPriority w:val="99"/>
    <w:rsid w:val="00FB5D01"/>
    <w:rPr>
      <w:rFonts w:ascii="Times New Roman" w:hAnsi="Times New Roman"/>
      <w:b/>
      <w:sz w:val="26"/>
    </w:rPr>
  </w:style>
  <w:style w:type="paragraph" w:customStyle="1" w:styleId="Style4">
    <w:name w:val="Style4"/>
    <w:basedOn w:val="Normal"/>
    <w:uiPriority w:val="99"/>
    <w:rsid w:val="00FB5D0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character" w:customStyle="1" w:styleId="FontStyle12">
    <w:name w:val="Font Style12"/>
    <w:uiPriority w:val="99"/>
    <w:rsid w:val="00FB5D01"/>
    <w:rPr>
      <w:rFonts w:ascii="Times New Roman" w:hAnsi="Times New Roman"/>
      <w:sz w:val="26"/>
    </w:rPr>
  </w:style>
  <w:style w:type="paragraph" w:customStyle="1" w:styleId="Style5">
    <w:name w:val="Style5"/>
    <w:basedOn w:val="Normal"/>
    <w:uiPriority w:val="99"/>
    <w:rsid w:val="00FB5D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FB5D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FB5D0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BodyText">
    <w:name w:val="Body Text"/>
    <w:basedOn w:val="Normal"/>
    <w:link w:val="BodyTextChar"/>
    <w:uiPriority w:val="99"/>
    <w:rsid w:val="00FB5D01"/>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FB5D01"/>
    <w:rPr>
      <w:rFonts w:ascii="Times New Roman" w:hAnsi="Times New Roman" w:cs="Times New Roman"/>
      <w:sz w:val="24"/>
      <w:szCs w:val="24"/>
      <w:lang w:eastAsia="ru-RU"/>
    </w:rPr>
  </w:style>
  <w:style w:type="paragraph" w:styleId="ListParagraph">
    <w:name w:val="List Paragraph"/>
    <w:basedOn w:val="Normal"/>
    <w:uiPriority w:val="99"/>
    <w:qFormat/>
    <w:rsid w:val="00FB5D01"/>
    <w:pPr>
      <w:spacing w:after="0" w:line="240" w:lineRule="auto"/>
      <w:ind w:left="720"/>
      <w:contextualSpacing/>
    </w:pPr>
    <w:rPr>
      <w:rFonts w:ascii="Times New Roman" w:eastAsia="Times New Roman" w:hAnsi="Times New Roman"/>
      <w:sz w:val="24"/>
      <w:szCs w:val="24"/>
      <w:lang w:eastAsia="ru-RU"/>
    </w:rPr>
  </w:style>
  <w:style w:type="character" w:styleId="Hyperlink">
    <w:name w:val="Hyperlink"/>
    <w:basedOn w:val="DefaultParagraphFont"/>
    <w:uiPriority w:val="99"/>
    <w:rsid w:val="00FB5D01"/>
    <w:rPr>
      <w:rFonts w:cs="Times New Roman"/>
      <w:color w:val="0000FF"/>
      <w:u w:val="single"/>
    </w:rPr>
  </w:style>
  <w:style w:type="character" w:customStyle="1" w:styleId="Bodytext0">
    <w:name w:val="Body text_"/>
    <w:basedOn w:val="DefaultParagraphFont"/>
    <w:link w:val="1"/>
    <w:uiPriority w:val="99"/>
    <w:locked/>
    <w:rsid w:val="00FB5D01"/>
    <w:rPr>
      <w:rFonts w:ascii="Sylfaen" w:hAnsi="Sylfaen" w:cs="Sylfaen"/>
      <w:sz w:val="28"/>
      <w:szCs w:val="28"/>
      <w:shd w:val="clear" w:color="auto" w:fill="FFFFFF"/>
    </w:rPr>
  </w:style>
  <w:style w:type="paragraph" w:customStyle="1" w:styleId="1">
    <w:name w:val="Основной текст1"/>
    <w:basedOn w:val="Normal"/>
    <w:link w:val="Bodytext0"/>
    <w:uiPriority w:val="99"/>
    <w:rsid w:val="00FB5D01"/>
    <w:pPr>
      <w:widowControl w:val="0"/>
      <w:shd w:val="clear" w:color="auto" w:fill="FFFFFF"/>
      <w:spacing w:after="4080" w:line="326" w:lineRule="exact"/>
      <w:jc w:val="center"/>
    </w:pPr>
    <w:rPr>
      <w:rFonts w:ascii="Sylfaen" w:hAnsi="Sylfaen" w:cs="Sylfaen"/>
      <w:sz w:val="28"/>
      <w:szCs w:val="28"/>
    </w:rPr>
  </w:style>
  <w:style w:type="paragraph" w:customStyle="1" w:styleId="Style29">
    <w:name w:val="Style29"/>
    <w:basedOn w:val="Normal"/>
    <w:uiPriority w:val="99"/>
    <w:rsid w:val="00070534"/>
    <w:pPr>
      <w:widowControl w:val="0"/>
      <w:autoSpaceDE w:val="0"/>
      <w:autoSpaceDN w:val="0"/>
      <w:adjustRightInd w:val="0"/>
      <w:spacing w:after="0" w:line="480" w:lineRule="exact"/>
      <w:ind w:firstLine="691"/>
      <w:jc w:val="both"/>
    </w:pPr>
    <w:rPr>
      <w:rFonts w:ascii="Times New Roman" w:eastAsia="Times New Roman" w:hAnsi="Times New Roman"/>
      <w:sz w:val="24"/>
      <w:szCs w:val="24"/>
      <w:lang w:eastAsia="ru-RU"/>
    </w:rPr>
  </w:style>
  <w:style w:type="character" w:customStyle="1" w:styleId="FontStyle54">
    <w:name w:val="Font Style54"/>
    <w:uiPriority w:val="99"/>
    <w:rsid w:val="00070534"/>
    <w:rPr>
      <w:rFonts w:ascii="Times New Roman" w:hAnsi="Times New Roman"/>
      <w:sz w:val="28"/>
    </w:rPr>
  </w:style>
  <w:style w:type="paragraph" w:customStyle="1" w:styleId="Heading121">
    <w:name w:val="Heading #1 (2)1"/>
    <w:basedOn w:val="Normal"/>
    <w:uiPriority w:val="99"/>
    <w:rsid w:val="00BB59B3"/>
    <w:pPr>
      <w:widowControl w:val="0"/>
      <w:shd w:val="clear" w:color="auto" w:fill="FFFFFF"/>
      <w:spacing w:after="420" w:line="240" w:lineRule="atLeast"/>
      <w:outlineLvl w:val="0"/>
    </w:pPr>
    <w:rPr>
      <w:rFonts w:ascii="Sylfaen" w:eastAsia="Times New Roman" w:hAnsi="Sylfaen" w:cs="Sylfaen"/>
      <w:b/>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524752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ump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k.eom/friends%23/dub6926063" TargetMode="External"/><Relationship Id="rId5" Type="http://schemas.openxmlformats.org/officeDocument/2006/relationships/hyperlink" Target="http://www.moscons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22</Pages>
  <Words>6079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Customer</cp:lastModifiedBy>
  <cp:revision>3</cp:revision>
  <dcterms:created xsi:type="dcterms:W3CDTF">2017-03-27T14:24:00Z</dcterms:created>
  <dcterms:modified xsi:type="dcterms:W3CDTF">2017-03-27T20:23:00Z</dcterms:modified>
</cp:coreProperties>
</file>