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E7" w:rsidRDefault="00EB6FAF" w:rsidP="00735AE7">
      <w:pPr>
        <w:ind w:firstLine="851"/>
        <w:jc w:val="center"/>
        <w:rPr>
          <w:rFonts w:ascii="Times New Roman" w:hAnsi="Times New Roman" w:cs="Times New Roman"/>
          <w:b/>
          <w:sz w:val="28"/>
          <w:szCs w:val="28"/>
        </w:rPr>
      </w:pPr>
      <w:r>
        <w:rPr>
          <w:rFonts w:ascii="Times New Roman" w:hAnsi="Times New Roman" w:cs="Times New Roman"/>
          <w:b/>
          <w:sz w:val="28"/>
          <w:szCs w:val="28"/>
        </w:rPr>
        <w:t>2</w:t>
      </w:r>
      <w:r w:rsidR="00B75B1D">
        <w:rPr>
          <w:rFonts w:ascii="Times New Roman" w:hAnsi="Times New Roman" w:cs="Times New Roman"/>
          <w:b/>
          <w:sz w:val="28"/>
          <w:szCs w:val="28"/>
        </w:rPr>
        <w:t xml:space="preserve"> курс</w:t>
      </w:r>
      <w:r w:rsidR="00735AE7">
        <w:rPr>
          <w:rFonts w:ascii="Times New Roman" w:hAnsi="Times New Roman" w:cs="Times New Roman"/>
          <w:b/>
          <w:sz w:val="28"/>
          <w:szCs w:val="28"/>
        </w:rPr>
        <w:t xml:space="preserve">, </w:t>
      </w:r>
      <w:r w:rsidR="00735AE7" w:rsidRPr="00735AE7">
        <w:rPr>
          <w:rFonts w:ascii="Times New Roman" w:hAnsi="Times New Roman" w:cs="Times New Roman"/>
          <w:b/>
          <w:sz w:val="28"/>
          <w:szCs w:val="28"/>
        </w:rPr>
        <w:t>3 семестр</w:t>
      </w:r>
    </w:p>
    <w:p w:rsidR="00735AE7" w:rsidRPr="00735AE7" w:rsidRDefault="00735AE7" w:rsidP="00735AE7">
      <w:pPr>
        <w:ind w:firstLine="851"/>
        <w:jc w:val="center"/>
        <w:rPr>
          <w:rFonts w:ascii="Times New Roman" w:hAnsi="Times New Roman" w:cs="Times New Roman"/>
          <w:b/>
          <w:sz w:val="28"/>
          <w:szCs w:val="28"/>
        </w:rPr>
      </w:pPr>
    </w:p>
    <w:p w:rsidR="00735AE7" w:rsidRPr="00735AE7" w:rsidRDefault="00735AE7" w:rsidP="00735AE7">
      <w:pPr>
        <w:widowControl w:val="0"/>
        <w:autoSpaceDE w:val="0"/>
        <w:autoSpaceDN w:val="0"/>
        <w:adjustRightInd w:val="0"/>
        <w:spacing w:after="0"/>
        <w:ind w:firstLine="851"/>
        <w:jc w:val="center"/>
        <w:rPr>
          <w:rFonts w:ascii="Times New Roman" w:hAnsi="Times New Roman" w:cs="Times New Roman"/>
          <w:b/>
          <w:sz w:val="28"/>
          <w:szCs w:val="28"/>
        </w:rPr>
      </w:pPr>
      <w:r w:rsidRPr="00735AE7">
        <w:rPr>
          <w:rFonts w:ascii="Times New Roman" w:hAnsi="Times New Roman" w:cs="Times New Roman"/>
          <w:b/>
          <w:sz w:val="28"/>
          <w:szCs w:val="28"/>
        </w:rPr>
        <w:t xml:space="preserve">Раздел </w:t>
      </w:r>
      <w:r w:rsidRPr="00735AE7">
        <w:rPr>
          <w:rFonts w:ascii="Times New Roman" w:hAnsi="Times New Roman" w:cs="Times New Roman"/>
          <w:b/>
          <w:sz w:val="28"/>
          <w:szCs w:val="28"/>
          <w:lang w:val="en-US"/>
        </w:rPr>
        <w:t>IV</w:t>
      </w:r>
      <w:r w:rsidRPr="00735AE7">
        <w:rPr>
          <w:rFonts w:ascii="Times New Roman" w:hAnsi="Times New Roman" w:cs="Times New Roman"/>
          <w:b/>
          <w:sz w:val="28"/>
          <w:szCs w:val="28"/>
        </w:rPr>
        <w:t>. Живопись маслом.</w:t>
      </w:r>
    </w:p>
    <w:p w:rsidR="00735AE7" w:rsidRPr="00735AE7" w:rsidRDefault="00735AE7" w:rsidP="00735AE7">
      <w:pPr>
        <w:autoSpaceDE w:val="0"/>
        <w:autoSpaceDN w:val="0"/>
        <w:adjustRightInd w:val="0"/>
        <w:spacing w:after="0"/>
        <w:jc w:val="both"/>
        <w:rPr>
          <w:rFonts w:ascii="Times New Roman" w:hAnsi="Times New Roman" w:cs="Times New Roman"/>
          <w:b/>
          <w:sz w:val="28"/>
          <w:szCs w:val="28"/>
        </w:rPr>
      </w:pPr>
    </w:p>
    <w:p w:rsidR="00735AE7" w:rsidRPr="00735AE7" w:rsidRDefault="00DC57AA" w:rsidP="00735AE7">
      <w:pPr>
        <w:spacing w:after="0"/>
        <w:ind w:firstLine="851"/>
        <w:jc w:val="center"/>
        <w:rPr>
          <w:rFonts w:ascii="Times New Roman" w:hAnsi="Times New Roman" w:cs="Times New Roman"/>
          <w:i/>
          <w:sz w:val="28"/>
          <w:szCs w:val="28"/>
          <w:lang w:val="be-BY"/>
        </w:rPr>
      </w:pPr>
      <w:r>
        <w:rPr>
          <w:rFonts w:ascii="Times New Roman" w:hAnsi="Times New Roman" w:cs="Times New Roman"/>
          <w:b/>
          <w:i/>
          <w:sz w:val="28"/>
          <w:szCs w:val="28"/>
        </w:rPr>
        <w:t>Темы</w:t>
      </w:r>
      <w:r w:rsidR="00735AE7" w:rsidRPr="00735AE7">
        <w:rPr>
          <w:rFonts w:ascii="Times New Roman" w:hAnsi="Times New Roman" w:cs="Times New Roman"/>
          <w:b/>
          <w:i/>
          <w:sz w:val="28"/>
          <w:szCs w:val="28"/>
        </w:rPr>
        <w:t xml:space="preserve"> </w:t>
      </w:r>
      <w:r>
        <w:rPr>
          <w:rFonts w:ascii="Times New Roman" w:hAnsi="Times New Roman" w:cs="Times New Roman"/>
          <w:b/>
          <w:i/>
          <w:sz w:val="28"/>
          <w:szCs w:val="28"/>
        </w:rPr>
        <w:t>4.1.-</w:t>
      </w:r>
      <w:r w:rsidR="00735AE7" w:rsidRPr="00735AE7">
        <w:rPr>
          <w:rFonts w:ascii="Times New Roman" w:hAnsi="Times New Roman" w:cs="Times New Roman"/>
          <w:b/>
          <w:i/>
          <w:sz w:val="28"/>
          <w:szCs w:val="28"/>
        </w:rPr>
        <w:t>4.2.</w:t>
      </w:r>
      <w:r w:rsidR="00735AE7" w:rsidRPr="00735AE7">
        <w:rPr>
          <w:rFonts w:ascii="Times New Roman" w:hAnsi="Times New Roman" w:cs="Times New Roman"/>
          <w:i/>
          <w:sz w:val="28"/>
          <w:szCs w:val="28"/>
        </w:rPr>
        <w:t xml:space="preserve"> </w:t>
      </w:r>
      <w:r w:rsidR="00735AE7" w:rsidRPr="00735AE7">
        <w:rPr>
          <w:rFonts w:ascii="Times New Roman" w:hAnsi="Times New Roman" w:cs="Times New Roman"/>
          <w:b/>
          <w:i/>
          <w:sz w:val="28"/>
          <w:szCs w:val="28"/>
          <w:lang w:val="be-BY"/>
        </w:rPr>
        <w:t>Материалы и технология масляной живописи.</w:t>
      </w:r>
    </w:p>
    <w:p w:rsidR="00735AE7" w:rsidRPr="002E5217" w:rsidRDefault="00735AE7" w:rsidP="00735AE7">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закономерности и правила по теме №4.</w:t>
      </w:r>
      <w:r w:rsidR="00AC13C4">
        <w:rPr>
          <w:rFonts w:ascii="Times New Roman" w:hAnsi="Times New Roman" w:cs="Times New Roman"/>
          <w:i/>
          <w:sz w:val="28"/>
          <w:szCs w:val="28"/>
          <w:u w:val="single"/>
        </w:rPr>
        <w:t>1. – 4.</w:t>
      </w:r>
      <w:r>
        <w:rPr>
          <w:rFonts w:ascii="Times New Roman" w:hAnsi="Times New Roman" w:cs="Times New Roman"/>
          <w:i/>
          <w:sz w:val="28"/>
          <w:szCs w:val="28"/>
          <w:u w:val="single"/>
        </w:rPr>
        <w:t>2.</w:t>
      </w:r>
      <w:r w:rsidRPr="003648A4">
        <w:rPr>
          <w:rFonts w:ascii="Times New Roman" w:hAnsi="Times New Roman" w:cs="Times New Roman"/>
          <w:i/>
          <w:sz w:val="28"/>
          <w:szCs w:val="28"/>
          <w:u w:val="single"/>
        </w:rPr>
        <w:t>:</w:t>
      </w:r>
    </w:p>
    <w:p w:rsidR="00735AE7" w:rsidRPr="00771D39" w:rsidRDefault="00771D39" w:rsidP="00771D39">
      <w:pPr>
        <w:spacing w:after="0"/>
        <w:ind w:firstLine="851"/>
        <w:jc w:val="both"/>
        <w:rPr>
          <w:rFonts w:ascii="Times New Roman" w:hAnsi="Times New Roman" w:cs="Times New Roman"/>
          <w:sz w:val="28"/>
          <w:szCs w:val="28"/>
        </w:rPr>
      </w:pPr>
      <w:r w:rsidRPr="00771D39">
        <w:rPr>
          <w:rFonts w:ascii="Times New Roman" w:hAnsi="Times New Roman" w:cs="Times New Roman"/>
          <w:sz w:val="28"/>
          <w:szCs w:val="28"/>
        </w:rPr>
        <w:t>1.</w:t>
      </w:r>
      <w:r>
        <w:rPr>
          <w:rFonts w:ascii="Times New Roman" w:hAnsi="Times New Roman" w:cs="Times New Roman"/>
          <w:sz w:val="28"/>
          <w:szCs w:val="28"/>
        </w:rPr>
        <w:t xml:space="preserve"> </w:t>
      </w:r>
      <w:r w:rsidR="00735AE7" w:rsidRPr="00771D39">
        <w:rPr>
          <w:rFonts w:ascii="Times New Roman" w:hAnsi="Times New Roman" w:cs="Times New Roman"/>
          <w:sz w:val="28"/>
          <w:szCs w:val="28"/>
        </w:rPr>
        <w:t xml:space="preserve">Материалы и технология масляной живописи.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735AE7" w:rsidRPr="00735AE7">
        <w:rPr>
          <w:rFonts w:ascii="Times New Roman" w:hAnsi="Times New Roman" w:cs="Times New Roman"/>
          <w:sz w:val="28"/>
          <w:szCs w:val="28"/>
        </w:rPr>
        <w:t xml:space="preserve">Краткий исторический обзор. Долголетие произведений искусства (виды бумаги, холстов, красок и других материалов, обеспечивающих живописи хорошую сохранность).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735AE7" w:rsidRPr="00735AE7">
        <w:rPr>
          <w:rFonts w:ascii="Times New Roman" w:hAnsi="Times New Roman" w:cs="Times New Roman"/>
          <w:sz w:val="28"/>
          <w:szCs w:val="28"/>
        </w:rPr>
        <w:t xml:space="preserve">Основные «болезни» масляной живописи. Правила хранения и ухода для живописных работ. Организация места хранения.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735AE7" w:rsidRPr="00735AE7">
        <w:rPr>
          <w:rFonts w:ascii="Times New Roman" w:hAnsi="Times New Roman" w:cs="Times New Roman"/>
          <w:sz w:val="28"/>
          <w:szCs w:val="28"/>
        </w:rPr>
        <w:t>Инструменты и материалы для работы на занятиях «Основы художественного оформления». Организация рабочего места в аудитории и в домашних условиях. Техника безопасности на рабочем месте.</w:t>
      </w:r>
    </w:p>
    <w:p w:rsidR="00771D39" w:rsidRDefault="00771D39" w:rsidP="00735AE7">
      <w:pPr>
        <w:spacing w:after="0"/>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735AE7" w:rsidRPr="00735AE7">
        <w:rPr>
          <w:rFonts w:ascii="Times New Roman" w:hAnsi="Times New Roman" w:cs="Times New Roman"/>
          <w:sz w:val="28"/>
          <w:szCs w:val="28"/>
          <w:lang w:val="be-BY"/>
        </w:rPr>
        <w:t xml:space="preserve">Сведения о грунтах, красках, инструментах и прочих материалах.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lang w:val="be-BY"/>
        </w:rPr>
        <w:t xml:space="preserve">6. </w:t>
      </w:r>
      <w:r w:rsidR="00735AE7" w:rsidRPr="00735AE7">
        <w:rPr>
          <w:rFonts w:ascii="Times New Roman" w:hAnsi="Times New Roman" w:cs="Times New Roman"/>
          <w:sz w:val="28"/>
          <w:szCs w:val="28"/>
          <w:lang w:val="be-BY"/>
        </w:rPr>
        <w:t>Основные технологические приемы работы.</w:t>
      </w:r>
    </w:p>
    <w:p w:rsidR="00735AE7" w:rsidRPr="00735AE7" w:rsidRDefault="00771D39" w:rsidP="00771D39">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735AE7">
        <w:rPr>
          <w:rFonts w:ascii="Times New Roman" w:hAnsi="Times New Roman" w:cs="Times New Roman"/>
          <w:sz w:val="28"/>
          <w:szCs w:val="28"/>
          <w:lang w:val="be-BY"/>
        </w:rPr>
        <w:t>Подготовка холстов и других основ под живопись маслом</w:t>
      </w:r>
      <w:r>
        <w:rPr>
          <w:rFonts w:ascii="Times New Roman" w:hAnsi="Times New Roman" w:cs="Times New Roman"/>
          <w:sz w:val="28"/>
          <w:szCs w:val="28"/>
          <w:lang w:val="be-BY"/>
        </w:rPr>
        <w:t>.</w:t>
      </w:r>
    </w:p>
    <w:p w:rsidR="00735AE7" w:rsidRPr="00771D39" w:rsidRDefault="00771D39" w:rsidP="00735AE7">
      <w:pPr>
        <w:spacing w:after="0"/>
        <w:ind w:firstLine="851"/>
        <w:jc w:val="both"/>
        <w:rPr>
          <w:rFonts w:ascii="Times New Roman" w:hAnsi="Times New Roman" w:cs="Times New Roman"/>
          <w:iCs/>
          <w:sz w:val="28"/>
          <w:szCs w:val="28"/>
        </w:rPr>
      </w:pPr>
      <w:r w:rsidRPr="00771D39">
        <w:rPr>
          <w:rFonts w:ascii="Times New Roman" w:hAnsi="Times New Roman" w:cs="Times New Roman"/>
          <w:sz w:val="28"/>
          <w:szCs w:val="28"/>
        </w:rPr>
        <w:t xml:space="preserve">8. </w:t>
      </w:r>
      <w:r w:rsidR="00735AE7" w:rsidRPr="00771D39">
        <w:rPr>
          <w:rFonts w:ascii="Times New Roman" w:hAnsi="Times New Roman" w:cs="Times New Roman"/>
          <w:sz w:val="28"/>
          <w:szCs w:val="28"/>
        </w:rPr>
        <w:t>Изготовление подрамников</w:t>
      </w:r>
      <w:r w:rsidR="00735AE7" w:rsidRPr="00771D39">
        <w:rPr>
          <w:rFonts w:ascii="Times New Roman" w:hAnsi="Times New Roman" w:cs="Times New Roman"/>
          <w:sz w:val="28"/>
          <w:szCs w:val="28"/>
          <w:lang w:val="be-BY"/>
        </w:rPr>
        <w:t>.</w:t>
      </w:r>
    </w:p>
    <w:p w:rsidR="00AF744E" w:rsidRPr="00585538" w:rsidRDefault="00AF744E" w:rsidP="00585538">
      <w:pPr>
        <w:spacing w:after="0"/>
        <w:ind w:firstLine="851"/>
        <w:jc w:val="center"/>
        <w:rPr>
          <w:rFonts w:ascii="Times New Roman" w:hAnsi="Times New Roman" w:cs="Times New Roman"/>
          <w:sz w:val="28"/>
          <w:szCs w:val="28"/>
        </w:rPr>
      </w:pPr>
    </w:p>
    <w:p w:rsidR="00AF744E" w:rsidRDefault="00AF744E" w:rsidP="00AF744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3C7076" w:rsidRPr="00DC57AA" w:rsidRDefault="00DC57AA" w:rsidP="00DC57AA">
      <w:pPr>
        <w:spacing w:after="0"/>
        <w:ind w:firstLine="851"/>
        <w:jc w:val="both"/>
        <w:rPr>
          <w:rFonts w:ascii="Times New Roman" w:hAnsi="Times New Roman" w:cs="Times New Roman"/>
          <w:i/>
          <w:sz w:val="28"/>
          <w:szCs w:val="28"/>
        </w:rPr>
      </w:pPr>
      <w:r w:rsidRPr="00DC57AA">
        <w:rPr>
          <w:rFonts w:ascii="Times New Roman" w:hAnsi="Times New Roman" w:cs="Times New Roman"/>
          <w:sz w:val="28"/>
          <w:szCs w:val="28"/>
        </w:rPr>
        <w:t>1)</w:t>
      </w:r>
      <w:r>
        <w:rPr>
          <w:rFonts w:ascii="Times New Roman" w:hAnsi="Times New Roman" w:cs="Times New Roman"/>
          <w:sz w:val="28"/>
          <w:szCs w:val="28"/>
        </w:rPr>
        <w:t xml:space="preserve"> </w:t>
      </w:r>
      <w:r w:rsidR="00771D39" w:rsidRPr="00DC57AA">
        <w:rPr>
          <w:rFonts w:ascii="Times New Roman" w:hAnsi="Times New Roman" w:cs="Times New Roman"/>
          <w:sz w:val="28"/>
          <w:szCs w:val="28"/>
        </w:rPr>
        <w:t>Масляная живопись</w:t>
      </w:r>
      <w:r w:rsidRPr="00DC57AA">
        <w:rPr>
          <w:rFonts w:ascii="Times New Roman" w:hAnsi="Times New Roman" w:cs="Times New Roman"/>
          <w:sz w:val="28"/>
          <w:szCs w:val="28"/>
        </w:rPr>
        <w:t>. Материалы, инструменты, инвентарь масляной живописи. Подрамник. Подготовка основы к работе масляными красками</w:t>
      </w:r>
      <w:r w:rsidR="00771D39" w:rsidRPr="00DC57AA">
        <w:rPr>
          <w:rFonts w:ascii="Times New Roman" w:hAnsi="Times New Roman" w:cs="Times New Roman"/>
          <w:sz w:val="28"/>
          <w:szCs w:val="28"/>
        </w:rPr>
        <w:t xml:space="preserve">: </w:t>
      </w:r>
      <w:r w:rsidR="00771D39" w:rsidRPr="00DC57AA">
        <w:rPr>
          <w:rFonts w:ascii="Times New Roman" w:hAnsi="Times New Roman" w:cs="Times New Roman"/>
          <w:i/>
          <w:sz w:val="28"/>
          <w:szCs w:val="28"/>
        </w:rPr>
        <w:t xml:space="preserve">стр. </w:t>
      </w:r>
      <w:r w:rsidRPr="00DC57AA">
        <w:rPr>
          <w:rFonts w:ascii="Times New Roman" w:hAnsi="Times New Roman" w:cs="Times New Roman"/>
          <w:i/>
          <w:sz w:val="28"/>
          <w:szCs w:val="28"/>
        </w:rPr>
        <w:t>354-360</w:t>
      </w:r>
      <w:r w:rsidR="00771D39" w:rsidRPr="00DC57AA">
        <w:rPr>
          <w:rFonts w:ascii="Times New Roman" w:hAnsi="Times New Roman" w:cs="Times New Roman"/>
          <w:i/>
          <w:sz w:val="28"/>
          <w:szCs w:val="28"/>
        </w:rPr>
        <w:t>.</w:t>
      </w:r>
    </w:p>
    <w:p w:rsidR="00DC57AA" w:rsidRPr="00DC57AA" w:rsidRDefault="00DC57AA" w:rsidP="00DC57AA">
      <w:pPr>
        <w:spacing w:after="0"/>
        <w:ind w:firstLine="851"/>
        <w:rPr>
          <w:rFonts w:ascii="Times New Roman" w:hAnsi="Times New Roman" w:cs="Times New Roman"/>
          <w:sz w:val="28"/>
          <w:szCs w:val="28"/>
        </w:rPr>
      </w:pPr>
      <w:r w:rsidRPr="00DC57AA">
        <w:rPr>
          <w:rFonts w:ascii="Times New Roman" w:hAnsi="Times New Roman" w:cs="Times New Roman"/>
          <w:sz w:val="28"/>
          <w:szCs w:val="28"/>
        </w:rPr>
        <w:t>Последовательность</w:t>
      </w:r>
      <w:r>
        <w:rPr>
          <w:rFonts w:ascii="Times New Roman" w:hAnsi="Times New Roman" w:cs="Times New Roman"/>
          <w:sz w:val="28"/>
          <w:szCs w:val="28"/>
        </w:rPr>
        <w:t xml:space="preserve"> ведения многослойной работы в масляной живописи: </w:t>
      </w:r>
      <w:r w:rsidRPr="00DC57AA">
        <w:rPr>
          <w:rFonts w:ascii="Times New Roman" w:hAnsi="Times New Roman" w:cs="Times New Roman"/>
          <w:i/>
          <w:sz w:val="28"/>
          <w:szCs w:val="28"/>
        </w:rPr>
        <w:t>стр. 360-366.</w:t>
      </w:r>
    </w:p>
    <w:p w:rsidR="00EB6FAF" w:rsidRDefault="00EB6FAF" w:rsidP="00DC57AA">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Шаров В. С. «Академическое обучение изобразительному искусству».</w:t>
      </w:r>
      <w:r w:rsidR="00735AE7">
        <w:rPr>
          <w:rFonts w:ascii="Times New Roman" w:hAnsi="Times New Roman" w:cs="Times New Roman"/>
          <w:i/>
          <w:sz w:val="28"/>
          <w:szCs w:val="28"/>
        </w:rPr>
        <w:t xml:space="preserve"> – М.: </w:t>
      </w:r>
      <w:proofErr w:type="spellStart"/>
      <w:r w:rsidR="00735AE7">
        <w:rPr>
          <w:rFonts w:ascii="Times New Roman" w:hAnsi="Times New Roman" w:cs="Times New Roman"/>
          <w:i/>
          <w:sz w:val="28"/>
          <w:szCs w:val="28"/>
        </w:rPr>
        <w:t>Эксмо</w:t>
      </w:r>
      <w:proofErr w:type="spellEnd"/>
      <w:r w:rsidR="00735AE7">
        <w:rPr>
          <w:rFonts w:ascii="Times New Roman" w:hAnsi="Times New Roman" w:cs="Times New Roman"/>
          <w:i/>
          <w:sz w:val="28"/>
          <w:szCs w:val="28"/>
        </w:rPr>
        <w:t>, 2013. – 648 с.: ил.</w:t>
      </w:r>
    </w:p>
    <w:p w:rsidR="00DC57AA" w:rsidRDefault="00DC57AA" w:rsidP="00DC57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Интернет-ссылки</w:t>
      </w:r>
      <w:proofErr w:type="gramEnd"/>
      <w:r>
        <w:rPr>
          <w:rFonts w:ascii="Times New Roman" w:hAnsi="Times New Roman" w:cs="Times New Roman"/>
          <w:sz w:val="28"/>
          <w:szCs w:val="28"/>
        </w:rPr>
        <w:t xml:space="preserve"> по темам 4.1.-4.2.:</w:t>
      </w:r>
    </w:p>
    <w:p w:rsidR="00DC57AA" w:rsidRDefault="0064575D" w:rsidP="00DC57AA">
      <w:pPr>
        <w:spacing w:after="0"/>
        <w:ind w:firstLine="851"/>
        <w:jc w:val="both"/>
        <w:rPr>
          <w:rStyle w:val="a4"/>
          <w:rFonts w:ascii="Times New Roman" w:hAnsi="Times New Roman" w:cs="Times New Roman"/>
          <w:sz w:val="28"/>
          <w:szCs w:val="28"/>
        </w:rPr>
      </w:pPr>
      <w:r>
        <w:t xml:space="preserve">- </w:t>
      </w:r>
      <w:hyperlink r:id="rId7" w:history="1">
        <w:r w:rsidR="00DC57AA" w:rsidRPr="00AE2BCB">
          <w:rPr>
            <w:rStyle w:val="a4"/>
            <w:rFonts w:ascii="Times New Roman" w:hAnsi="Times New Roman" w:cs="Times New Roman"/>
            <w:sz w:val="28"/>
            <w:szCs w:val="28"/>
          </w:rPr>
          <w:t>http://paintingart.ru/articles/technologypainting.html</w:t>
        </w:r>
      </w:hyperlink>
    </w:p>
    <w:p w:rsidR="00954BE3" w:rsidRDefault="00954BE3" w:rsidP="00954BE3">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5E7F3A">
          <w:rPr>
            <w:rStyle w:val="a4"/>
            <w:rFonts w:ascii="Times New Roman" w:hAnsi="Times New Roman" w:cs="Times New Roman"/>
            <w:sz w:val="28"/>
            <w:szCs w:val="28"/>
          </w:rPr>
          <w:t>http://paintingart.ru/articles</w:t>
        </w:r>
      </w:hyperlink>
    </w:p>
    <w:p w:rsidR="00DC57AA" w:rsidRDefault="0064575D" w:rsidP="00DC57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5E7F3A">
          <w:rPr>
            <w:rStyle w:val="a4"/>
            <w:rFonts w:ascii="Times New Roman" w:hAnsi="Times New Roman" w:cs="Times New Roman"/>
            <w:sz w:val="28"/>
            <w:szCs w:val="28"/>
          </w:rPr>
          <w:t>http://www.studmed.ru/view/lentovskiy-am-tehnologiya-zhivopisnyh-materialov_48dc51e2367.html</w:t>
        </w:r>
      </w:hyperlink>
    </w:p>
    <w:p w:rsidR="0064575D" w:rsidRDefault="0064575D" w:rsidP="00DC57AA">
      <w:pPr>
        <w:spacing w:after="0"/>
        <w:ind w:firstLine="851"/>
        <w:jc w:val="both"/>
        <w:rPr>
          <w:rFonts w:ascii="Times New Roman" w:hAnsi="Times New Roman" w:cs="Times New Roman"/>
          <w:sz w:val="28"/>
          <w:szCs w:val="28"/>
        </w:rPr>
      </w:pPr>
    </w:p>
    <w:p w:rsidR="00DC57AA" w:rsidRPr="00DC57AA" w:rsidRDefault="00DC57AA" w:rsidP="00DC57AA">
      <w:pPr>
        <w:spacing w:after="0"/>
        <w:ind w:firstLine="851"/>
        <w:jc w:val="both"/>
        <w:rPr>
          <w:rFonts w:ascii="Times New Roman" w:hAnsi="Times New Roman" w:cs="Times New Roman"/>
          <w:sz w:val="28"/>
          <w:szCs w:val="28"/>
        </w:rPr>
      </w:pPr>
    </w:p>
    <w:p w:rsidR="0064575D" w:rsidRDefault="0064575D" w:rsidP="00AC13C4">
      <w:pPr>
        <w:spacing w:after="0"/>
        <w:rPr>
          <w:rFonts w:ascii="Times New Roman" w:hAnsi="Times New Roman" w:cs="Times New Roman"/>
          <w:b/>
          <w:sz w:val="28"/>
          <w:szCs w:val="28"/>
        </w:rPr>
      </w:pPr>
      <w:bookmarkStart w:id="0" w:name="_GoBack"/>
      <w:bookmarkEnd w:id="0"/>
    </w:p>
    <w:p w:rsidR="00735AE7" w:rsidRDefault="00735AE7" w:rsidP="00735AE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735AE7">
        <w:rPr>
          <w:rFonts w:ascii="Times New Roman" w:hAnsi="Times New Roman" w:cs="Times New Roman"/>
          <w:b/>
          <w:sz w:val="28"/>
          <w:szCs w:val="28"/>
        </w:rPr>
        <w:t xml:space="preserve"> курс</w:t>
      </w:r>
      <w:r>
        <w:rPr>
          <w:rFonts w:ascii="Times New Roman" w:hAnsi="Times New Roman" w:cs="Times New Roman"/>
          <w:b/>
          <w:sz w:val="28"/>
          <w:szCs w:val="28"/>
        </w:rPr>
        <w:t>,</w:t>
      </w:r>
      <w:r w:rsidRPr="00735AE7">
        <w:rPr>
          <w:rFonts w:ascii="Times New Roman" w:hAnsi="Times New Roman" w:cs="Times New Roman"/>
          <w:b/>
          <w:sz w:val="28"/>
          <w:szCs w:val="28"/>
        </w:rPr>
        <w:t xml:space="preserve"> 4 семестр</w:t>
      </w:r>
    </w:p>
    <w:p w:rsidR="00AA15E4" w:rsidRPr="00735AE7" w:rsidRDefault="00AA15E4" w:rsidP="00735AE7">
      <w:pPr>
        <w:spacing w:after="0"/>
        <w:jc w:val="center"/>
        <w:rPr>
          <w:rFonts w:ascii="Times New Roman" w:hAnsi="Times New Roman" w:cs="Times New Roman"/>
          <w:b/>
          <w:sz w:val="28"/>
          <w:szCs w:val="28"/>
        </w:rPr>
      </w:pPr>
    </w:p>
    <w:p w:rsidR="00AA15E4" w:rsidRDefault="00735AE7" w:rsidP="00AA15E4">
      <w:pPr>
        <w:spacing w:after="0"/>
        <w:ind w:firstLine="851"/>
        <w:jc w:val="center"/>
        <w:rPr>
          <w:rFonts w:ascii="Times New Roman" w:eastAsiaTheme="minorEastAsia" w:hAnsi="Times New Roman" w:cs="Times New Roman"/>
          <w:b/>
          <w:i/>
          <w:sz w:val="28"/>
          <w:szCs w:val="28"/>
        </w:rPr>
      </w:pPr>
      <w:r w:rsidRPr="00AA15E4">
        <w:rPr>
          <w:rFonts w:ascii="Times New Roman" w:eastAsiaTheme="minorEastAsia" w:hAnsi="Times New Roman" w:cs="Times New Roman"/>
          <w:b/>
          <w:i/>
          <w:sz w:val="28"/>
          <w:szCs w:val="28"/>
        </w:rPr>
        <w:t xml:space="preserve">Тема 4.3. Виды и типы портрета. </w:t>
      </w:r>
    </w:p>
    <w:p w:rsidR="00735AE7" w:rsidRPr="00AA15E4" w:rsidRDefault="00735AE7" w:rsidP="00AA15E4">
      <w:pPr>
        <w:spacing w:after="0"/>
        <w:ind w:firstLine="851"/>
        <w:jc w:val="center"/>
        <w:rPr>
          <w:rFonts w:ascii="Times New Roman" w:eastAsiaTheme="minorEastAsia" w:hAnsi="Times New Roman" w:cs="Times New Roman"/>
          <w:i/>
          <w:sz w:val="28"/>
          <w:szCs w:val="28"/>
        </w:rPr>
      </w:pPr>
      <w:r w:rsidRPr="00AA15E4">
        <w:rPr>
          <w:rFonts w:ascii="Times New Roman" w:eastAsiaTheme="minorEastAsia" w:hAnsi="Times New Roman" w:cs="Times New Roman"/>
          <w:b/>
          <w:i/>
          <w:sz w:val="28"/>
          <w:szCs w:val="28"/>
        </w:rPr>
        <w:t>Задачи целостного решения живописного произведения.</w:t>
      </w:r>
    </w:p>
    <w:p w:rsid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b/>
          <w:sz w:val="28"/>
          <w:szCs w:val="28"/>
          <w:u w:val="single"/>
        </w:rPr>
      </w:pPr>
      <w:r w:rsidRPr="00D608C7">
        <w:rPr>
          <w:rFonts w:ascii="Times New Roman" w:hAnsi="Times New Roman" w:cs="Times New Roman"/>
          <w:b/>
          <w:sz w:val="28"/>
          <w:szCs w:val="28"/>
          <w:u w:val="single"/>
        </w:rPr>
        <w:t>Лекционный материал.</w:t>
      </w:r>
    </w:p>
    <w:p w:rsidR="00D608C7" w:rsidRPr="00D608C7" w:rsidRDefault="00D608C7" w:rsidP="00D608C7">
      <w:pPr>
        <w:spacing w:after="0"/>
        <w:ind w:firstLine="851"/>
        <w:jc w:val="both"/>
        <w:rPr>
          <w:rFonts w:ascii="Times New Roman" w:hAnsi="Times New Roman" w:cs="Times New Roman"/>
          <w:sz w:val="28"/>
          <w:szCs w:val="28"/>
        </w:rPr>
      </w:pPr>
      <w:proofErr w:type="spellStart"/>
      <w:proofErr w:type="gramStart"/>
      <w:r w:rsidRPr="00D608C7">
        <w:rPr>
          <w:rFonts w:ascii="Times New Roman" w:hAnsi="Times New Roman" w:cs="Times New Roman"/>
          <w:b/>
          <w:sz w:val="28"/>
          <w:szCs w:val="28"/>
        </w:rPr>
        <w:t>Портре́т</w:t>
      </w:r>
      <w:proofErr w:type="spellEnd"/>
      <w:proofErr w:type="gramEnd"/>
      <w:r w:rsidRPr="00D608C7">
        <w:rPr>
          <w:rFonts w:ascii="Times New Roman" w:hAnsi="Times New Roman" w:cs="Times New Roman"/>
          <w:b/>
          <w:sz w:val="28"/>
          <w:szCs w:val="28"/>
        </w:rPr>
        <w:t xml:space="preserve"> </w:t>
      </w:r>
      <w:r w:rsidRPr="00D608C7">
        <w:rPr>
          <w:rFonts w:ascii="Times New Roman" w:hAnsi="Times New Roman" w:cs="Times New Roman"/>
          <w:sz w:val="28"/>
          <w:szCs w:val="28"/>
        </w:rPr>
        <w:t xml:space="preserve">(фр. </w:t>
      </w:r>
      <w:proofErr w:type="spellStart"/>
      <w:r w:rsidRPr="00D608C7">
        <w:rPr>
          <w:rFonts w:ascii="Times New Roman" w:hAnsi="Times New Roman" w:cs="Times New Roman"/>
          <w:sz w:val="28"/>
          <w:szCs w:val="28"/>
        </w:rPr>
        <w:t>portrait</w:t>
      </w:r>
      <w:proofErr w:type="spellEnd"/>
      <w:r w:rsidRPr="00D608C7">
        <w:rPr>
          <w:rFonts w:ascii="Times New Roman" w:hAnsi="Times New Roman" w:cs="Times New Roman"/>
          <w:sz w:val="28"/>
          <w:szCs w:val="28"/>
        </w:rPr>
        <w:t xml:space="preserve">, от </w:t>
      </w:r>
      <w:proofErr w:type="spellStart"/>
      <w:r w:rsidRPr="00D608C7">
        <w:rPr>
          <w:rFonts w:ascii="Times New Roman" w:hAnsi="Times New Roman" w:cs="Times New Roman"/>
          <w:sz w:val="28"/>
          <w:szCs w:val="28"/>
        </w:rPr>
        <w:t>старофранц</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portraire</w:t>
      </w:r>
      <w:proofErr w:type="spellEnd"/>
      <w:r w:rsidRPr="00D608C7">
        <w:rPr>
          <w:rFonts w:ascii="Times New Roman" w:hAnsi="Times New Roman" w:cs="Times New Roman"/>
          <w:sz w:val="28"/>
          <w:szCs w:val="28"/>
        </w:rPr>
        <w:t xml:space="preserve"> — «воспроизводить что-либо черта в черту», устар. парсуна — от лат. </w:t>
      </w:r>
      <w:proofErr w:type="spellStart"/>
      <w:r w:rsidRPr="00D608C7">
        <w:rPr>
          <w:rFonts w:ascii="Times New Roman" w:hAnsi="Times New Roman" w:cs="Times New Roman"/>
          <w:sz w:val="28"/>
          <w:szCs w:val="28"/>
        </w:rPr>
        <w:t>persona</w:t>
      </w:r>
      <w:proofErr w:type="spellEnd"/>
      <w:r w:rsidRPr="00D608C7">
        <w:rPr>
          <w:rFonts w:ascii="Times New Roman" w:hAnsi="Times New Roman" w:cs="Times New Roman"/>
          <w:sz w:val="28"/>
          <w:szCs w:val="28"/>
        </w:rPr>
        <w:t xml:space="preserve"> — «личность; особа») — изображение или описание какого-либо человека либо группы людей, существующих или существовавших в реальной действительности, в том числе художественными средствами (живописи, графики, гравюры, скульптуры, фотографии, полиграфии), а также в литературе и крим</w:t>
      </w:r>
      <w:r>
        <w:rPr>
          <w:rFonts w:ascii="Times New Roman" w:hAnsi="Times New Roman" w:cs="Times New Roman"/>
          <w:sz w:val="28"/>
          <w:szCs w:val="28"/>
        </w:rPr>
        <w:t>иналистике (словесный портрет).</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изобразительном искусстве портрет — это </w:t>
      </w:r>
      <w:r w:rsidRPr="00BD6080">
        <w:rPr>
          <w:rFonts w:ascii="Times New Roman" w:hAnsi="Times New Roman" w:cs="Times New Roman"/>
          <w:b/>
          <w:sz w:val="28"/>
          <w:szCs w:val="28"/>
        </w:rPr>
        <w:t>самостоятельный жанр</w:t>
      </w:r>
      <w:r w:rsidRPr="00D608C7">
        <w:rPr>
          <w:rFonts w:ascii="Times New Roman" w:hAnsi="Times New Roman" w:cs="Times New Roman"/>
          <w:sz w:val="28"/>
          <w:szCs w:val="28"/>
        </w:rPr>
        <w:t>, целью которого является отображение визуальных характеристик модели. «На портрете изображается внешний облик (а через него и внутренний мир) конкретного, реального, существовавшего в прошлом или существующего в настоящем человека». Портрет — это повторение в пластических формах, линиях и красках живого лица, и одновременно при этом его идейно-художественная интерпретация.</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На развитие портретного жанра влияют две тенденции:</w:t>
      </w:r>
    </w:p>
    <w:p w:rsidR="00D608C7" w:rsidRPr="00D608C7" w:rsidRDefault="00BD6080" w:rsidP="00D608C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608C7" w:rsidRPr="00D608C7">
        <w:rPr>
          <w:rFonts w:ascii="Times New Roman" w:hAnsi="Times New Roman" w:cs="Times New Roman"/>
          <w:sz w:val="28"/>
          <w:szCs w:val="28"/>
        </w:rPr>
        <w:t>прогресс технических изобразительных навыков, например, овладение анатомией и компози</w:t>
      </w:r>
      <w:r>
        <w:rPr>
          <w:rFonts w:ascii="Times New Roman" w:hAnsi="Times New Roman" w:cs="Times New Roman"/>
          <w:sz w:val="28"/>
          <w:szCs w:val="28"/>
        </w:rPr>
        <w:t>цией, умением построить полотно;</w:t>
      </w:r>
    </w:p>
    <w:p w:rsidR="00BD6080" w:rsidRDefault="00BD6080" w:rsidP="00D608C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608C7" w:rsidRPr="00D608C7">
        <w:rPr>
          <w:rFonts w:ascii="Times New Roman" w:hAnsi="Times New Roman" w:cs="Times New Roman"/>
          <w:sz w:val="28"/>
          <w:szCs w:val="28"/>
        </w:rPr>
        <w:t xml:space="preserve">развитие представлений о значимости человеческой личности. </w:t>
      </w:r>
    </w:p>
    <w:p w:rsidR="00BD6080" w:rsidRDefault="00BD6080"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Наибольших вершин портрет достигает в период веры в возможности человека, его разума, его действенной и преобразующей силы. </w:t>
      </w:r>
      <w:proofErr w:type="gramStart"/>
      <w:r w:rsidRPr="00D608C7">
        <w:rPr>
          <w:rFonts w:ascii="Times New Roman" w:hAnsi="Times New Roman" w:cs="Times New Roman"/>
          <w:sz w:val="28"/>
          <w:szCs w:val="28"/>
        </w:rPr>
        <w:t>«Портрет в своей современной функции — порождение европейской культуры нового времени с ее представлением о ценности индивидуального в человеке, о том, что идеальное не противостоит индивидуальному, а реализуется через него и в нём».</w:t>
      </w:r>
      <w:proofErr w:type="gramEnd"/>
      <w:r w:rsidRPr="00D608C7">
        <w:rPr>
          <w:rFonts w:ascii="Times New Roman" w:hAnsi="Times New Roman" w:cs="Times New Roman"/>
          <w:sz w:val="28"/>
          <w:szCs w:val="28"/>
        </w:rPr>
        <w:t xml:space="preserve"> Именно поэтому жанр находится в упадке в XX веке: «как может он процветать, когда мы полны стольких сомнений в себе?». Периодами расцвета портрета считаются римский скульптурный портрет, портрет эпохи Возрождения, XVII и 2-й половины XVIII веков.</w:t>
      </w:r>
    </w:p>
    <w:p w:rsidR="00D608C7" w:rsidRPr="00D608C7" w:rsidRDefault="00D608C7" w:rsidP="00BD6080">
      <w:pPr>
        <w:spacing w:after="0"/>
        <w:jc w:val="both"/>
        <w:rPr>
          <w:rFonts w:ascii="Times New Roman" w:hAnsi="Times New Roman" w:cs="Times New Roman"/>
          <w:sz w:val="28"/>
          <w:szCs w:val="28"/>
        </w:rPr>
      </w:pPr>
    </w:p>
    <w:p w:rsidR="00D608C7" w:rsidRPr="00D608C7" w:rsidRDefault="00D608C7" w:rsidP="00BD6080">
      <w:pPr>
        <w:spacing w:after="0"/>
        <w:ind w:firstLine="851"/>
        <w:jc w:val="both"/>
        <w:rPr>
          <w:rFonts w:ascii="Times New Roman" w:hAnsi="Times New Roman" w:cs="Times New Roman"/>
          <w:sz w:val="28"/>
          <w:szCs w:val="28"/>
        </w:rPr>
      </w:pPr>
      <w:r w:rsidRPr="00BD6080">
        <w:rPr>
          <w:rFonts w:ascii="Times New Roman" w:hAnsi="Times New Roman" w:cs="Times New Roman"/>
          <w:b/>
          <w:sz w:val="28"/>
          <w:szCs w:val="28"/>
        </w:rPr>
        <w:t>Функции портрета</w:t>
      </w:r>
      <w:r w:rsidR="00BD6080" w:rsidRPr="00BD6080">
        <w:rPr>
          <w:rFonts w:ascii="Times New Roman" w:hAnsi="Times New Roman" w:cs="Times New Roman"/>
          <w:b/>
          <w:sz w:val="28"/>
          <w:szCs w:val="28"/>
        </w:rPr>
        <w:t>.</w:t>
      </w:r>
      <w:r w:rsidRPr="00D608C7">
        <w:rPr>
          <w:rFonts w:ascii="Times New Roman" w:hAnsi="Times New Roman" w:cs="Times New Roman"/>
          <w:sz w:val="28"/>
          <w:szCs w:val="28"/>
        </w:rPr>
        <w:t xml:space="preserve"> Портретная живопись имеет разнообразные функции. Многие из них были связаны с магией: похожее изображение человека являлось заместителем данного человека. В Римской империи портреты императора были </w:t>
      </w:r>
      <w:r w:rsidRPr="00D608C7">
        <w:rPr>
          <w:rFonts w:ascii="Times New Roman" w:hAnsi="Times New Roman" w:cs="Times New Roman"/>
          <w:sz w:val="28"/>
          <w:szCs w:val="28"/>
        </w:rPr>
        <w:lastRenderedPageBreak/>
        <w:t xml:space="preserve">обязательным атрибутом судебных процедур, обозначая присутствие собственно правителя на заседании. В домах хранились посмертные маски, снятые с предков, и эти портретные скульптуры обеспечивали покровительство роду. На похоронах члена рода эти маски несли в погребальной процессии, обозначая усопших родных и предков. Другие общества также использовали портрет как мемориальное средство: египетские портретные скульптуры, золотые микенские погребальные маски, </w:t>
      </w:r>
      <w:proofErr w:type="spellStart"/>
      <w:r w:rsidRPr="00D608C7">
        <w:rPr>
          <w:rFonts w:ascii="Times New Roman" w:hAnsi="Times New Roman" w:cs="Times New Roman"/>
          <w:sz w:val="28"/>
          <w:szCs w:val="28"/>
        </w:rPr>
        <w:t>фаюмские</w:t>
      </w:r>
      <w:proofErr w:type="spellEnd"/>
      <w:r w:rsidRPr="00D608C7">
        <w:rPr>
          <w:rFonts w:ascii="Times New Roman" w:hAnsi="Times New Roman" w:cs="Times New Roman"/>
          <w:sz w:val="28"/>
          <w:szCs w:val="28"/>
        </w:rPr>
        <w:t xml:space="preserve"> портреты использовались при погребениях. Сходство требовалось тут в магически-сакральных целях — чтобы в загробном мире при взаимоотношениях данного тела и покинувшей его души не происходило путаницы и </w:t>
      </w:r>
      <w:proofErr w:type="spellStart"/>
      <w:r w:rsidRPr="00D608C7">
        <w:rPr>
          <w:rFonts w:ascii="Times New Roman" w:hAnsi="Times New Roman" w:cs="Times New Roman"/>
          <w:sz w:val="28"/>
          <w:szCs w:val="28"/>
        </w:rPr>
        <w:t>неузнавания</w:t>
      </w:r>
      <w:proofErr w:type="spellEnd"/>
      <w:r w:rsidRPr="00D608C7">
        <w:rPr>
          <w:rFonts w:ascii="Times New Roman" w:hAnsi="Times New Roman" w:cs="Times New Roman"/>
          <w:sz w:val="28"/>
          <w:szCs w:val="28"/>
        </w:rPr>
        <w:t>. В Японии создают скульптурные портреты усопших монахов, а черепа, облепленные так, чтобы опять воспроизвести лицо, в Океании также являются мемориальными объектами. Распространена традиция свадебных портретов или портретов молодожёнов, как увековечивающих свершившееся таинство.</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Огромные возможности портретного искусства давно осознаны и прочувствованы человечеством. Ведь портрет способен заменить отсутствующую или умершую личность, </w:t>
      </w:r>
      <w:proofErr w:type="gramStart"/>
      <w:r w:rsidRPr="00D608C7">
        <w:rPr>
          <w:rFonts w:ascii="Times New Roman" w:hAnsi="Times New Roman" w:cs="Times New Roman"/>
          <w:sz w:val="28"/>
          <w:szCs w:val="28"/>
        </w:rPr>
        <w:t>выступив</w:t>
      </w:r>
      <w:proofErr w:type="gramEnd"/>
      <w:r w:rsidRPr="00D608C7">
        <w:rPr>
          <w:rFonts w:ascii="Times New Roman" w:hAnsi="Times New Roman" w:cs="Times New Roman"/>
          <w:sz w:val="28"/>
          <w:szCs w:val="28"/>
        </w:rPr>
        <w:t xml:space="preserve"> таким образом в качестве его двойника, — особенность, которая часто используется в литературе как мотив оживления холста. Эта черта делает портрет важным не только в общественном, но и в его частном или семейном качестве. Многозначительно в социальном ракурсе и присутствие повторений и копий изображений одного и того же лица в</w:t>
      </w:r>
      <w:r w:rsidR="00BD6080">
        <w:rPr>
          <w:rFonts w:ascii="Times New Roman" w:hAnsi="Times New Roman" w:cs="Times New Roman"/>
          <w:sz w:val="28"/>
          <w:szCs w:val="28"/>
        </w:rPr>
        <w:t xml:space="preserve"> нескольких родственных семьях.</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Портреты способны зафиксировать </w:t>
      </w:r>
      <w:proofErr w:type="gramStart"/>
      <w:r w:rsidRPr="00D608C7">
        <w:rPr>
          <w:rFonts w:ascii="Times New Roman" w:hAnsi="Times New Roman" w:cs="Times New Roman"/>
          <w:sz w:val="28"/>
          <w:szCs w:val="28"/>
        </w:rPr>
        <w:t>человеческую</w:t>
      </w:r>
      <w:proofErr w:type="gramEnd"/>
      <w:r w:rsidRPr="00D608C7">
        <w:rPr>
          <w:rFonts w:ascii="Times New Roman" w:hAnsi="Times New Roman" w:cs="Times New Roman"/>
          <w:sz w:val="28"/>
          <w:szCs w:val="28"/>
        </w:rPr>
        <w:t xml:space="preserve"> жизни начиная с младенчества до глубокой старости. Благодаря этому они могут претендовать на историческую достоверность, представляя своего рода зрительно постижимую семейную хронику и являясь носителем фамильного сходства», пишут исследователи русского портрета о складывании ф</w:t>
      </w:r>
      <w:r w:rsidR="00BD6080">
        <w:rPr>
          <w:rFonts w:ascii="Times New Roman" w:hAnsi="Times New Roman" w:cs="Times New Roman"/>
          <w:sz w:val="28"/>
          <w:szCs w:val="28"/>
        </w:rPr>
        <w:t>амильных портретных галерей.</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Во многих обществах портреты </w:t>
      </w:r>
      <w:proofErr w:type="gramStart"/>
      <w:r w:rsidRPr="00D608C7">
        <w:rPr>
          <w:rFonts w:ascii="Times New Roman" w:hAnsi="Times New Roman" w:cs="Times New Roman"/>
          <w:sz w:val="28"/>
          <w:szCs w:val="28"/>
        </w:rPr>
        <w:t>расцениваются</w:t>
      </w:r>
      <w:proofErr w:type="gramEnd"/>
      <w:r w:rsidRPr="00D608C7">
        <w:rPr>
          <w:rFonts w:ascii="Times New Roman" w:hAnsi="Times New Roman" w:cs="Times New Roman"/>
          <w:sz w:val="28"/>
          <w:szCs w:val="28"/>
        </w:rPr>
        <w:t xml:space="preserve"> как важный способ обозначить власть и богатство. Во времена Средневековья и Ренессанса портреты дарителей часто включались в произведение искусства, подтверждая патронаж, власть и достоинство донатора, как бы подчёркивая, кто именно заплатил за создание данного витража, алтарного образа или фрески. В предшествующий период — Византия и Тёмные Века — главной чертой портрета являлось не сходство, а идеализированный образ, символ того, ке</w:t>
      </w:r>
      <w:r w:rsidR="00BD6080">
        <w:rPr>
          <w:rFonts w:ascii="Times New Roman" w:hAnsi="Times New Roman" w:cs="Times New Roman"/>
          <w:sz w:val="28"/>
          <w:szCs w:val="28"/>
        </w:rPr>
        <w:t>м являлась модель.</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политике портрет главы государства часто используется как символ собственно государства. В большинстве стран распространён обычай </w:t>
      </w:r>
      <w:proofErr w:type="gramStart"/>
      <w:r w:rsidRPr="00D608C7">
        <w:rPr>
          <w:rFonts w:ascii="Times New Roman" w:hAnsi="Times New Roman" w:cs="Times New Roman"/>
          <w:sz w:val="28"/>
          <w:szCs w:val="28"/>
        </w:rPr>
        <w:t>вешать</w:t>
      </w:r>
      <w:proofErr w:type="gramEnd"/>
      <w:r w:rsidRPr="00D608C7">
        <w:rPr>
          <w:rFonts w:ascii="Times New Roman" w:hAnsi="Times New Roman" w:cs="Times New Roman"/>
          <w:sz w:val="28"/>
          <w:szCs w:val="28"/>
        </w:rPr>
        <w:t xml:space="preserve"> портрет лидера в важных государственных зданиях. Традиционным является использование текущего правителя (для монархий) или правителей прошлого (для демократических государств) на банкнотах и монетах, а также на марках. </w:t>
      </w:r>
      <w:r w:rsidRPr="00D608C7">
        <w:rPr>
          <w:rFonts w:ascii="Times New Roman" w:hAnsi="Times New Roman" w:cs="Times New Roman"/>
          <w:sz w:val="28"/>
          <w:szCs w:val="28"/>
        </w:rPr>
        <w:lastRenderedPageBreak/>
        <w:t>Чрезмерное использование портретов лидера является одним из признаков культа личности (</w:t>
      </w:r>
      <w:r w:rsidR="00BD6080">
        <w:rPr>
          <w:rFonts w:ascii="Times New Roman" w:hAnsi="Times New Roman" w:cs="Times New Roman"/>
          <w:sz w:val="28"/>
          <w:szCs w:val="28"/>
        </w:rPr>
        <w:t>например, Сталин, Туркменбаши).</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Как отмечают исследователи, большинство из дошедших до наших дней портретов «создавались не для их музейного или выставочного существования. Сравнительно небольшое количество портретов, как правило, парадных или декоративных — заказывалось для общественных помещений (учреждений, дворцов правителей), где их утверждающее, прославляющее, в конечном </w:t>
      </w:r>
      <w:proofErr w:type="gramStart"/>
      <w:r w:rsidRPr="00D608C7">
        <w:rPr>
          <w:rFonts w:ascii="Times New Roman" w:hAnsi="Times New Roman" w:cs="Times New Roman"/>
          <w:sz w:val="28"/>
          <w:szCs w:val="28"/>
        </w:rPr>
        <w:t>счёте</w:t>
      </w:r>
      <w:proofErr w:type="gramEnd"/>
      <w:r w:rsidRPr="00D608C7">
        <w:rPr>
          <w:rFonts w:ascii="Times New Roman" w:hAnsi="Times New Roman" w:cs="Times New Roman"/>
          <w:sz w:val="28"/>
          <w:szCs w:val="28"/>
        </w:rPr>
        <w:t xml:space="preserve"> идеологическое воздействие рассчитано было на большое количество зрителей». С развитием семьи, быта и интереса к человеческой личности, функции портрета становятся более близкими к нашим современным представлениям: «Чаще и факт заказа портрета, и его дальнейшая жизнь были семейным, интимным делом. Портретная картина становилась частью интерьера, „художественного быта“», напом</w:t>
      </w:r>
      <w:r w:rsidR="00BD6080">
        <w:rPr>
          <w:rFonts w:ascii="Times New Roman" w:hAnsi="Times New Roman" w:cs="Times New Roman"/>
          <w:sz w:val="28"/>
          <w:szCs w:val="28"/>
        </w:rPr>
        <w:t>иная о родственниках и друзьях.</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Существовали и другие а</w:t>
      </w:r>
      <w:r w:rsidR="00BD6080">
        <w:rPr>
          <w:rFonts w:ascii="Times New Roman" w:hAnsi="Times New Roman" w:cs="Times New Roman"/>
          <w:sz w:val="28"/>
          <w:szCs w:val="28"/>
        </w:rPr>
        <w:t>спекты: «Портреты украшали зал</w:t>
      </w:r>
      <w:r w:rsidRPr="00D608C7">
        <w:rPr>
          <w:rFonts w:ascii="Times New Roman" w:hAnsi="Times New Roman" w:cs="Times New Roman"/>
          <w:sz w:val="28"/>
          <w:szCs w:val="28"/>
        </w:rPr>
        <w:t xml:space="preserve">ы помещичьих усадеб, принадлежавших барам, иногда далёким от всякой духовной жизни, но из-за моды или </w:t>
      </w:r>
      <w:proofErr w:type="gramStart"/>
      <w:r w:rsidRPr="00D608C7">
        <w:rPr>
          <w:rFonts w:ascii="Times New Roman" w:hAnsi="Times New Roman" w:cs="Times New Roman"/>
          <w:sz w:val="28"/>
          <w:szCs w:val="28"/>
        </w:rPr>
        <w:t>спеси</w:t>
      </w:r>
      <w:proofErr w:type="gramEnd"/>
      <w:r w:rsidRPr="00D608C7">
        <w:rPr>
          <w:rFonts w:ascii="Times New Roman" w:hAnsi="Times New Roman" w:cs="Times New Roman"/>
          <w:sz w:val="28"/>
          <w:szCs w:val="28"/>
        </w:rPr>
        <w:t xml:space="preserve"> считавшим необходимым иметь у себя „персоны“ свои и своих предков, и не замечавшим при этом комического или даже сатирического эффекта, производимого их напыщенными и корявыми физиономиями. Наконец, были покои в соответствии с модой времени специально предназначенные для портретов, „портретные“ комнаты, где все стены сплошь завешивались изображениями царствующих особ, полководцев, великих мужей прошлого и настоящего (например, известная комната в усадьбе Шереметева в Кускове, Военная галерея Зимнего дворца). Во всех случаях портрет, оставаясь насыщенным человеческим и эстетическим содержанием, обладал ещё и другой жизненной функцией — частью быта, родственно связанной с архитектурой, мебелью, утварью, самими обитателями жил</w:t>
      </w:r>
      <w:r w:rsidR="00BD6080">
        <w:rPr>
          <w:rFonts w:ascii="Times New Roman" w:hAnsi="Times New Roman" w:cs="Times New Roman"/>
          <w:sz w:val="28"/>
          <w:szCs w:val="28"/>
        </w:rPr>
        <w:t xml:space="preserve">ища, их костюмами, привычками. </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Новые портреты писались в соответствии с новыми вкусами жизни, с новыми стилистическими чертами всего художественного быта». «В каждом случае композиционные и колористические особенности полотен неодинаковы и меняются в зависимости от господствующего стилевого направления, индивидуальности художника и запросов заказчика. Соответственно то уменьшается, то увеличивается количество аксессуаров; портрет может выглядеть в интерьере то </w:t>
      </w:r>
      <w:proofErr w:type="spellStart"/>
      <w:r w:rsidRPr="00D608C7">
        <w:rPr>
          <w:rFonts w:ascii="Times New Roman" w:hAnsi="Times New Roman" w:cs="Times New Roman"/>
          <w:sz w:val="28"/>
          <w:szCs w:val="28"/>
        </w:rPr>
        <w:t>претенциознее</w:t>
      </w:r>
      <w:proofErr w:type="spellEnd"/>
      <w:r w:rsidRPr="00D608C7">
        <w:rPr>
          <w:rFonts w:ascii="Times New Roman" w:hAnsi="Times New Roman" w:cs="Times New Roman"/>
          <w:sz w:val="28"/>
          <w:szCs w:val="28"/>
        </w:rPr>
        <w:t>, то скромнее. Его роль во многом определяется модой, отдающей предпочтение той или иной гамме, и, конечно, контекстом, в котором он смотрится, — абсолютным размером и пропорциями данного помещения, цветом обивки стен, занавесей и мебели, особенностями других произведений живописи, скульптуры и графики».</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BD6080" w:rsidRDefault="00D608C7" w:rsidP="00BD6080">
      <w:pPr>
        <w:spacing w:after="0"/>
        <w:ind w:firstLine="851"/>
        <w:jc w:val="both"/>
        <w:rPr>
          <w:rFonts w:ascii="Times New Roman" w:hAnsi="Times New Roman" w:cs="Times New Roman"/>
          <w:b/>
          <w:sz w:val="28"/>
          <w:szCs w:val="28"/>
        </w:rPr>
      </w:pPr>
      <w:proofErr w:type="spellStart"/>
      <w:r w:rsidRPr="00BD6080">
        <w:rPr>
          <w:rFonts w:ascii="Times New Roman" w:hAnsi="Times New Roman" w:cs="Times New Roman"/>
          <w:b/>
          <w:sz w:val="28"/>
          <w:szCs w:val="28"/>
        </w:rPr>
        <w:lastRenderedPageBreak/>
        <w:t>Поджанры</w:t>
      </w:r>
      <w:proofErr w:type="spellEnd"/>
      <w:r w:rsidRPr="00BD6080">
        <w:rPr>
          <w:rFonts w:ascii="Times New Roman" w:hAnsi="Times New Roman" w:cs="Times New Roman"/>
          <w:b/>
          <w:sz w:val="28"/>
          <w:szCs w:val="28"/>
        </w:rPr>
        <w:t xml:space="preserve"> портрета</w:t>
      </w:r>
      <w:r w:rsidR="00BD6080">
        <w:rPr>
          <w:rFonts w:ascii="Times New Roman" w:hAnsi="Times New Roman" w:cs="Times New Roman"/>
          <w:b/>
          <w:sz w:val="28"/>
          <w:szCs w:val="28"/>
        </w:rPr>
        <w:t>.</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Темой портрета является индивидуальная жизнь человека, индивидуальная форма его бытия. «Если темы теряют свою самостоятельность, портрет выходит за пределы своей жанровой специфики. Так, например, если темой выступает событие, перед нами не портрет, а картина, хотя её герои мо</w:t>
      </w:r>
      <w:r w:rsidR="00BD6080">
        <w:rPr>
          <w:rFonts w:ascii="Times New Roman" w:hAnsi="Times New Roman" w:cs="Times New Roman"/>
          <w:sz w:val="28"/>
          <w:szCs w:val="28"/>
        </w:rPr>
        <w:t>гут быть изображены портретно».</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Границы жанра портрета очень подвижны, и часто собственно портрет может сочетаться в одном произведении с элементами других жанров.</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Исторический портрет</w:t>
      </w:r>
      <w:r w:rsidRPr="00D608C7">
        <w:rPr>
          <w:rFonts w:ascii="Times New Roman" w:hAnsi="Times New Roman" w:cs="Times New Roman"/>
          <w:sz w:val="28"/>
          <w:szCs w:val="28"/>
        </w:rPr>
        <w:t xml:space="preserve"> — изображает какого-либо деятеля прошлого и создаваемого по воспоминаниям или воображению мастера, на основе вспомогательного (литературно-художественного, документального и т. п.) материала. В сочетании портрета с бытовым или историческим жанром модель часто вступает во взаимодействие с вымышленными персонажами.</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Посмертный (ретроспективный) портрет</w:t>
      </w:r>
      <w:r w:rsidRPr="00D608C7">
        <w:rPr>
          <w:rFonts w:ascii="Times New Roman" w:hAnsi="Times New Roman" w:cs="Times New Roman"/>
          <w:sz w:val="28"/>
          <w:szCs w:val="28"/>
        </w:rPr>
        <w:t xml:space="preserve"> — сделан после смерти изображённых людей по их прижизненным изображениям или даже полностью сочинённый.</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Портрет-картина</w:t>
      </w:r>
      <w:r w:rsidRPr="00D608C7">
        <w:rPr>
          <w:rFonts w:ascii="Times New Roman" w:hAnsi="Times New Roman" w:cs="Times New Roman"/>
          <w:sz w:val="28"/>
          <w:szCs w:val="28"/>
        </w:rPr>
        <w:t xml:space="preserve"> — портретируемый представлен в смысловой и сюжетной взаимосвязи с окружающими его миром вещей, природой, архитектурными мотивами и другими людьми (последнее — групповой портрет-картина). </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Портрет-прогулка</w:t>
      </w:r>
      <w:r w:rsidRPr="00D608C7">
        <w:rPr>
          <w:rFonts w:ascii="Times New Roman" w:hAnsi="Times New Roman" w:cs="Times New Roman"/>
          <w:sz w:val="28"/>
          <w:szCs w:val="28"/>
        </w:rPr>
        <w:t xml:space="preserve"> — изображение гуляющего человека на фоне природы возникло в Англии в XVIII веке и стало популярным в эпоху сентиментализма</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Портрет-тип</w:t>
      </w:r>
      <w:r w:rsidRPr="00D608C7">
        <w:rPr>
          <w:rFonts w:ascii="Times New Roman" w:hAnsi="Times New Roman" w:cs="Times New Roman"/>
          <w:sz w:val="28"/>
          <w:szCs w:val="28"/>
        </w:rPr>
        <w:t xml:space="preserve"> — собирательный образ, структурно близкий портрету.</w:t>
      </w:r>
    </w:p>
    <w:p w:rsidR="00BD6080"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Костюмированный портрет</w:t>
      </w:r>
      <w:r w:rsidRPr="00D608C7">
        <w:rPr>
          <w:rFonts w:ascii="Times New Roman" w:hAnsi="Times New Roman" w:cs="Times New Roman"/>
          <w:sz w:val="28"/>
          <w:szCs w:val="28"/>
        </w:rPr>
        <w:t xml:space="preserve"> — человек представлен в виде аллегорического, мифологического, исторического, театрального или литературного персонажа. (В наименования таких портретов обычно включаются слова «в виде» или «в образе», например, «Екатерина II в виде Минервы»). </w:t>
      </w:r>
    </w:p>
    <w:p w:rsidR="00D608C7" w:rsidRPr="00BD6080" w:rsidRDefault="00D608C7" w:rsidP="00BD6080">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Различают: </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Аллегорический</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Мифологический</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Исторический</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Семейный портрет</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Жанровый портрет</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Автопортрет — принято выделять </w:t>
      </w:r>
      <w:proofErr w:type="gramStart"/>
      <w:r w:rsidRPr="00BD6080">
        <w:rPr>
          <w:rFonts w:ascii="Times New Roman" w:hAnsi="Times New Roman" w:cs="Times New Roman"/>
          <w:sz w:val="28"/>
          <w:szCs w:val="28"/>
        </w:rPr>
        <w:t>в</w:t>
      </w:r>
      <w:proofErr w:type="gramEnd"/>
      <w:r w:rsidRPr="00BD6080">
        <w:rPr>
          <w:rFonts w:ascii="Times New Roman" w:hAnsi="Times New Roman" w:cs="Times New Roman"/>
          <w:sz w:val="28"/>
          <w:szCs w:val="28"/>
        </w:rPr>
        <w:t xml:space="preserve"> отдельный </w:t>
      </w:r>
      <w:proofErr w:type="spellStart"/>
      <w:r w:rsidRPr="00BD6080">
        <w:rPr>
          <w:rFonts w:ascii="Times New Roman" w:hAnsi="Times New Roman" w:cs="Times New Roman"/>
          <w:sz w:val="28"/>
          <w:szCs w:val="28"/>
        </w:rPr>
        <w:t>поджанр</w:t>
      </w:r>
      <w:proofErr w:type="spellEnd"/>
      <w:r w:rsidRPr="00BD6080">
        <w:rPr>
          <w:rFonts w:ascii="Times New Roman" w:hAnsi="Times New Roman" w:cs="Times New Roman"/>
          <w:sz w:val="28"/>
          <w:szCs w:val="28"/>
        </w:rPr>
        <w:t>.</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Религиозный портрет (</w:t>
      </w:r>
      <w:proofErr w:type="spellStart"/>
      <w:r w:rsidRPr="00BD6080">
        <w:rPr>
          <w:rFonts w:ascii="Times New Roman" w:hAnsi="Times New Roman" w:cs="Times New Roman"/>
          <w:sz w:val="28"/>
          <w:szCs w:val="28"/>
        </w:rPr>
        <w:t>донаторский</w:t>
      </w:r>
      <w:proofErr w:type="spellEnd"/>
      <w:r w:rsidRPr="00BD6080">
        <w:rPr>
          <w:rFonts w:ascii="Times New Roman" w:hAnsi="Times New Roman" w:cs="Times New Roman"/>
          <w:sz w:val="28"/>
          <w:szCs w:val="28"/>
        </w:rPr>
        <w:t xml:space="preserve"> или </w:t>
      </w:r>
      <w:proofErr w:type="spellStart"/>
      <w:r w:rsidRPr="00BD6080">
        <w:rPr>
          <w:rFonts w:ascii="Times New Roman" w:hAnsi="Times New Roman" w:cs="Times New Roman"/>
          <w:sz w:val="28"/>
          <w:szCs w:val="28"/>
        </w:rPr>
        <w:t>ктиторский</w:t>
      </w:r>
      <w:proofErr w:type="spellEnd"/>
      <w:r w:rsidRPr="00BD6080">
        <w:rPr>
          <w:rFonts w:ascii="Times New Roman" w:hAnsi="Times New Roman" w:cs="Times New Roman"/>
          <w:sz w:val="28"/>
          <w:szCs w:val="28"/>
        </w:rPr>
        <w:t>) — древняя форма портрета, когда человек, сделавший пожертвование, изображался на картине (например, рядом с Мадонной) или на одной из створок алтаря (часто коленопреклонённым).</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lastRenderedPageBreak/>
        <w:t>Иногда при классификации используется сословный принцип: купеческий, крестьянский портрет, портрет духовного лица, шутовской портрет, поскольку социальное положение модели влияло на определённые методы репрезентации, используемые художником.</w:t>
      </w:r>
    </w:p>
    <w:p w:rsidR="00D608C7" w:rsidRPr="00D608C7" w:rsidRDefault="00D608C7" w:rsidP="00D608C7">
      <w:pPr>
        <w:spacing w:after="0"/>
        <w:ind w:firstLine="851"/>
        <w:jc w:val="both"/>
        <w:rPr>
          <w:rFonts w:ascii="Times New Roman" w:hAnsi="Times New Roman" w:cs="Times New Roman"/>
          <w:sz w:val="28"/>
          <w:szCs w:val="28"/>
        </w:rPr>
      </w:pP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По характеру изображения портреты делятся </w:t>
      </w:r>
      <w:proofErr w:type="gramStart"/>
      <w:r w:rsidRPr="00BD6080">
        <w:rPr>
          <w:rFonts w:ascii="Times New Roman" w:hAnsi="Times New Roman" w:cs="Times New Roman"/>
          <w:sz w:val="28"/>
          <w:szCs w:val="28"/>
          <w:u w:val="single"/>
        </w:rPr>
        <w:t>на</w:t>
      </w:r>
      <w:proofErr w:type="gramEnd"/>
      <w:r w:rsidRPr="00BD6080">
        <w:rPr>
          <w:rFonts w:ascii="Times New Roman" w:hAnsi="Times New Roman" w:cs="Times New Roman"/>
          <w:sz w:val="28"/>
          <w:szCs w:val="28"/>
          <w:u w:val="single"/>
        </w:rPr>
        <w:t>:</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Парадный (репрезентативный) портрет — как правило, предполагает показ человека в полный рост (на коне, стоящим или сидящим). В парадном портрете фигура обычно даётся на архитектурном или пейзажном фоне; </w:t>
      </w:r>
      <w:proofErr w:type="spellStart"/>
      <w:proofErr w:type="gramStart"/>
      <w:r w:rsidRPr="00BD6080">
        <w:rPr>
          <w:rFonts w:ascii="Times New Roman" w:hAnsi="Times New Roman" w:cs="Times New Roman"/>
          <w:sz w:val="28"/>
          <w:szCs w:val="28"/>
        </w:rPr>
        <w:t>бо́льшая</w:t>
      </w:r>
      <w:proofErr w:type="spellEnd"/>
      <w:proofErr w:type="gramEnd"/>
      <w:r w:rsidRPr="00BD6080">
        <w:rPr>
          <w:rFonts w:ascii="Times New Roman" w:hAnsi="Times New Roman" w:cs="Times New Roman"/>
          <w:sz w:val="28"/>
          <w:szCs w:val="28"/>
        </w:rPr>
        <w:t xml:space="preserve"> проработанность делает его близким к повествовательной картине, что подразумевает не только внушительные размеры, но и индивидуальный образный строй. В зависимости от атрибутов парадный портрет бывает: </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Коронационный (реже встречается тронный)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Конный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В образе полководца (военный)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Охотничий портрет примыкает к парадному, но может быть и камерным. </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Полупарадный — обладает той же концепцией, что и парадный портрет, но имеет обычно поясной или поколенный срез и достаточно развитые аксессуары</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Камерный портрет — используется поясное, </w:t>
      </w:r>
      <w:proofErr w:type="spellStart"/>
      <w:r w:rsidRPr="00BD6080">
        <w:rPr>
          <w:rFonts w:ascii="Times New Roman" w:hAnsi="Times New Roman" w:cs="Times New Roman"/>
          <w:sz w:val="28"/>
          <w:szCs w:val="28"/>
        </w:rPr>
        <w:t>погрудное</w:t>
      </w:r>
      <w:proofErr w:type="spellEnd"/>
      <w:r w:rsidRPr="00BD6080">
        <w:rPr>
          <w:rFonts w:ascii="Times New Roman" w:hAnsi="Times New Roman" w:cs="Times New Roman"/>
          <w:sz w:val="28"/>
          <w:szCs w:val="28"/>
        </w:rPr>
        <w:t xml:space="preserve">, </w:t>
      </w:r>
      <w:proofErr w:type="spellStart"/>
      <w:r w:rsidRPr="00BD6080">
        <w:rPr>
          <w:rFonts w:ascii="Times New Roman" w:hAnsi="Times New Roman" w:cs="Times New Roman"/>
          <w:sz w:val="28"/>
          <w:szCs w:val="28"/>
        </w:rPr>
        <w:t>оплечное</w:t>
      </w:r>
      <w:proofErr w:type="spellEnd"/>
      <w:r w:rsidRPr="00BD6080">
        <w:rPr>
          <w:rFonts w:ascii="Times New Roman" w:hAnsi="Times New Roman" w:cs="Times New Roman"/>
          <w:sz w:val="28"/>
          <w:szCs w:val="28"/>
        </w:rPr>
        <w:t xml:space="preserve"> изображение. Фигура зачастую даётся на нейтральном фоне. </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Интимный портрет — является редкой разновидностью </w:t>
      </w:r>
      <w:proofErr w:type="gramStart"/>
      <w:r w:rsidRPr="00BD6080">
        <w:rPr>
          <w:rFonts w:ascii="Times New Roman" w:hAnsi="Times New Roman" w:cs="Times New Roman"/>
          <w:sz w:val="28"/>
          <w:szCs w:val="28"/>
        </w:rPr>
        <w:t>камерного</w:t>
      </w:r>
      <w:proofErr w:type="gramEnd"/>
      <w:r w:rsidRPr="00BD6080">
        <w:rPr>
          <w:rFonts w:ascii="Times New Roman" w:hAnsi="Times New Roman" w:cs="Times New Roman"/>
          <w:sz w:val="28"/>
          <w:szCs w:val="28"/>
        </w:rPr>
        <w:t xml:space="preserve"> с нейтральным фоном. Выражает доверительные отношения между художником и </w:t>
      </w:r>
      <w:proofErr w:type="gramStart"/>
      <w:r w:rsidRPr="00BD6080">
        <w:rPr>
          <w:rFonts w:ascii="Times New Roman" w:hAnsi="Times New Roman" w:cs="Times New Roman"/>
          <w:sz w:val="28"/>
          <w:szCs w:val="28"/>
        </w:rPr>
        <w:t>портретируемой</w:t>
      </w:r>
      <w:proofErr w:type="gramEnd"/>
      <w:r w:rsidRPr="00BD6080">
        <w:rPr>
          <w:rFonts w:ascii="Times New Roman" w:hAnsi="Times New Roman" w:cs="Times New Roman"/>
          <w:sz w:val="28"/>
          <w:szCs w:val="28"/>
        </w:rPr>
        <w:t xml:space="preserve"> особой.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Малоформатный и миниатюрный портреты, выполненные акварелью и тушью.</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r w:rsidRPr="00BD6080">
        <w:rPr>
          <w:rFonts w:ascii="Times New Roman" w:hAnsi="Times New Roman" w:cs="Times New Roman"/>
          <w:sz w:val="28"/>
          <w:szCs w:val="28"/>
          <w:u w:val="single"/>
        </w:rPr>
        <w:t xml:space="preserve">На выбор концепции портрета при заказе (большой/маленький, роскошный/лаконичный, парадный/интимный) влияла его функция, задача, которую возлагал на него заказчик, </w:t>
      </w:r>
      <w:r w:rsidRPr="00D608C7">
        <w:rPr>
          <w:rFonts w:ascii="Times New Roman" w:hAnsi="Times New Roman" w:cs="Times New Roman"/>
          <w:sz w:val="28"/>
          <w:szCs w:val="28"/>
        </w:rPr>
        <w:t xml:space="preserve">поскольку подавляющее число портретов предназначалось не для музеев, а для быта, повседневной жизни. Если портрет был предназначен для того, чтобы украшать парадный интерьер, то в этом случае </w:t>
      </w:r>
      <w:proofErr w:type="spellStart"/>
      <w:r w:rsidRPr="00D608C7">
        <w:rPr>
          <w:rFonts w:ascii="Times New Roman" w:hAnsi="Times New Roman" w:cs="Times New Roman"/>
          <w:sz w:val="28"/>
          <w:szCs w:val="28"/>
        </w:rPr>
        <w:t>предуказанная</w:t>
      </w:r>
      <w:proofErr w:type="spellEnd"/>
      <w:r w:rsidRPr="00D608C7">
        <w:rPr>
          <w:rFonts w:ascii="Times New Roman" w:hAnsi="Times New Roman" w:cs="Times New Roman"/>
          <w:sz w:val="28"/>
          <w:szCs w:val="28"/>
        </w:rPr>
        <w:t xml:space="preserve"> полотну конкретная роль диктовала художнику не только его размер, но и живописно-пластические особенности, ведь портрету требовалось не затеря</w:t>
      </w:r>
      <w:r w:rsidR="00BD6080">
        <w:rPr>
          <w:rFonts w:ascii="Times New Roman" w:hAnsi="Times New Roman" w:cs="Times New Roman"/>
          <w:sz w:val="28"/>
          <w:szCs w:val="28"/>
        </w:rPr>
        <w:t>ться среди роскоши, пышно</w:t>
      </w:r>
      <w:r w:rsidRPr="00D608C7">
        <w:rPr>
          <w:rFonts w:ascii="Times New Roman" w:hAnsi="Times New Roman" w:cs="Times New Roman"/>
          <w:sz w:val="28"/>
          <w:szCs w:val="28"/>
        </w:rPr>
        <w:t>сти архитектурно-декоративного оформления зала. Если портрет сразу предназначен для музея, художник более волен в своей работе, так как фон таких стен изначально нейтрален.</w:t>
      </w: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lastRenderedPageBreak/>
        <w:t xml:space="preserve"> Кроме этого, на восприятие портрета (как и любой картины) играет его оформление — тонкое паспарту, пышная позолоченная рама, и т. п.</w:t>
      </w:r>
    </w:p>
    <w:p w:rsidR="00D608C7" w:rsidRPr="00BD6080" w:rsidRDefault="00D608C7" w:rsidP="00D608C7">
      <w:pPr>
        <w:spacing w:after="0"/>
        <w:ind w:firstLine="851"/>
        <w:jc w:val="both"/>
        <w:rPr>
          <w:rFonts w:ascii="Times New Roman" w:hAnsi="Times New Roman" w:cs="Times New Roman"/>
          <w:b/>
          <w:sz w:val="28"/>
          <w:szCs w:val="28"/>
        </w:rPr>
      </w:pPr>
    </w:p>
    <w:p w:rsidR="00D608C7" w:rsidRPr="00BD6080" w:rsidRDefault="00D608C7" w:rsidP="00D608C7">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Фон и атрибуты портрета</w:t>
      </w:r>
      <w:r w:rsidR="00BD6080" w:rsidRPr="00BD6080">
        <w:rPr>
          <w:rFonts w:ascii="Times New Roman" w:hAnsi="Times New Roman" w:cs="Times New Roman"/>
          <w:b/>
          <w:sz w:val="28"/>
          <w:szCs w:val="28"/>
        </w:rPr>
        <w:t>.</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Использование символических элементов — атрибутов, помещённых вокруг персонажа (включая знаки, домашние объекты, животных и растения) часто встречалось в портрете (особенно до наступления эпохи реализма). Атрибуты </w:t>
      </w:r>
      <w:proofErr w:type="gramStart"/>
      <w:r w:rsidRPr="00D608C7">
        <w:rPr>
          <w:rFonts w:ascii="Times New Roman" w:hAnsi="Times New Roman" w:cs="Times New Roman"/>
          <w:sz w:val="28"/>
          <w:szCs w:val="28"/>
        </w:rPr>
        <w:t>выполняли роль</w:t>
      </w:r>
      <w:proofErr w:type="gramEnd"/>
      <w:r w:rsidRPr="00D608C7">
        <w:rPr>
          <w:rFonts w:ascii="Times New Roman" w:hAnsi="Times New Roman" w:cs="Times New Roman"/>
          <w:sz w:val="28"/>
          <w:szCs w:val="28"/>
        </w:rPr>
        <w:t xml:space="preserve"> подсказок, создавали подтекст, определяющий моральный, религиозный или профессиональный статус модели. «Наиболее упрощённый способ внутренней характеристики изображаемого на портрете лица создавался введением на полотно деталей определённого антуража (например, изображение полководца на фоне битвы) и очень скоро превратился в слишком легко распознаваемый код», пишет Ю. Лотман. Каждый из </w:t>
      </w:r>
      <w:proofErr w:type="spellStart"/>
      <w:r w:rsidRPr="00D608C7">
        <w:rPr>
          <w:rFonts w:ascii="Times New Roman" w:hAnsi="Times New Roman" w:cs="Times New Roman"/>
          <w:sz w:val="28"/>
          <w:szCs w:val="28"/>
        </w:rPr>
        <w:t>поджанров</w:t>
      </w:r>
      <w:proofErr w:type="spellEnd"/>
      <w:r w:rsidRPr="00D608C7">
        <w:rPr>
          <w:rFonts w:ascii="Times New Roman" w:hAnsi="Times New Roman" w:cs="Times New Roman"/>
          <w:sz w:val="28"/>
          <w:szCs w:val="28"/>
        </w:rPr>
        <w:t xml:space="preserve"> портрета чётко определяется по атрибутам, написанным на полотне, а также по дополнительным признакам, — в частности, по такой, казалось бы, </w:t>
      </w:r>
      <w:r w:rsidR="00BD6080">
        <w:rPr>
          <w:rFonts w:ascii="Times New Roman" w:hAnsi="Times New Roman" w:cs="Times New Roman"/>
          <w:sz w:val="28"/>
          <w:szCs w:val="28"/>
        </w:rPr>
        <w:t>второстепенной детали, как фон.</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Атрибуты, фон и костюм помогали отобразить весь диапазон качеств человека или его социальной группы. Для этого художник использовал определённый фон — сельский или городской пейзаж, роскошный интерьер, что позволяло ему предоставить информацию о характере модели, её образе жизни и обозначить её статус. Колонна и драпировка — традиционные атрибуты парадного портрета. Иногда дополнительно используется ступенька на первом плане (порой едва заметная), которая показывает, что модель находится в некой высше</w:t>
      </w:r>
      <w:r w:rsidR="00BD6080">
        <w:rPr>
          <w:rFonts w:ascii="Times New Roman" w:hAnsi="Times New Roman" w:cs="Times New Roman"/>
          <w:sz w:val="28"/>
          <w:szCs w:val="28"/>
        </w:rPr>
        <w:t>й сфере, отделённой от зрителя.</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портрете может быть изображена скульптура, скульптурный бюст — он становится атрибутом, с которым модель может вести незримый диалог. «В сопоставлении человека и скульптуры содержится намёк на духовную связь между ними. </w:t>
      </w:r>
      <w:proofErr w:type="gramStart"/>
      <w:r w:rsidRPr="00D608C7">
        <w:rPr>
          <w:rFonts w:ascii="Times New Roman" w:hAnsi="Times New Roman" w:cs="Times New Roman"/>
          <w:sz w:val="28"/>
          <w:szCs w:val="28"/>
        </w:rPr>
        <w:t>Скульптура — двойник, который может наделяться чертами конкретной личности, служит одновременно поводом для глубоких чувствований и размышлений самого разного порядка — от конкретных, касающихся данного персонажа, до судеб мироздания.</w:t>
      </w:r>
      <w:proofErr w:type="gramEnd"/>
      <w:r w:rsidRPr="00D608C7">
        <w:rPr>
          <w:rFonts w:ascii="Times New Roman" w:hAnsi="Times New Roman" w:cs="Times New Roman"/>
          <w:sz w:val="28"/>
          <w:szCs w:val="28"/>
        </w:rPr>
        <w:t xml:space="preserve"> В данном контексте скульптурный „кумир“, являясь отправной точкой размышлений, может рассматриваться и как своего рода материализация предмета переживаний, разъяснять и конкретизировать созданную живо</w:t>
      </w:r>
      <w:r w:rsidR="00BD6080">
        <w:rPr>
          <w:rFonts w:ascii="Times New Roman" w:hAnsi="Times New Roman" w:cs="Times New Roman"/>
          <w:sz w:val="28"/>
          <w:szCs w:val="28"/>
        </w:rPr>
        <w:t>писными средствами обстановку».</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Существуют также портреты на нейтральном сером или чёрном фоне — в них всё внимание зрителя сосредоточено исключительно на лице изображённого. </w:t>
      </w:r>
      <w:proofErr w:type="gramStart"/>
      <w:r w:rsidRPr="00D608C7">
        <w:rPr>
          <w:rFonts w:ascii="Times New Roman" w:hAnsi="Times New Roman" w:cs="Times New Roman"/>
          <w:sz w:val="28"/>
          <w:szCs w:val="28"/>
        </w:rPr>
        <w:t xml:space="preserve">В итальянской живописи переход от изображения человека на пейзажном фоне вместо нейтрального произошёл в 1470-е годы: от такой замены образ стал поэтичней, краски мягче, а композиция </w:t>
      </w:r>
      <w:proofErr w:type="spellStart"/>
      <w:r w:rsidRPr="00D608C7">
        <w:rPr>
          <w:rFonts w:ascii="Times New Roman" w:hAnsi="Times New Roman" w:cs="Times New Roman"/>
          <w:sz w:val="28"/>
          <w:szCs w:val="28"/>
        </w:rPr>
        <w:t>пространственней</w:t>
      </w:r>
      <w:proofErr w:type="spellEnd"/>
      <w:r w:rsidRPr="00D608C7">
        <w:rPr>
          <w:rFonts w:ascii="Times New Roman" w:hAnsi="Times New Roman" w:cs="Times New Roman"/>
          <w:sz w:val="28"/>
          <w:szCs w:val="28"/>
        </w:rPr>
        <w:t xml:space="preserve"> и воздушней.</w:t>
      </w:r>
      <w:proofErr w:type="gramEnd"/>
      <w:r w:rsidRPr="00D608C7">
        <w:rPr>
          <w:rFonts w:ascii="Times New Roman" w:hAnsi="Times New Roman" w:cs="Times New Roman"/>
          <w:sz w:val="28"/>
          <w:szCs w:val="28"/>
        </w:rPr>
        <w:t xml:space="preserve"> </w:t>
      </w:r>
      <w:r w:rsidRPr="00D608C7">
        <w:rPr>
          <w:rFonts w:ascii="Times New Roman" w:hAnsi="Times New Roman" w:cs="Times New Roman"/>
          <w:sz w:val="28"/>
          <w:szCs w:val="28"/>
        </w:rPr>
        <w:lastRenderedPageBreak/>
        <w:t xml:space="preserve">Изображение человека на фоне неба, </w:t>
      </w:r>
      <w:proofErr w:type="gramStart"/>
      <w:r w:rsidRPr="00D608C7">
        <w:rPr>
          <w:rFonts w:ascii="Times New Roman" w:hAnsi="Times New Roman" w:cs="Times New Roman"/>
          <w:sz w:val="28"/>
          <w:szCs w:val="28"/>
        </w:rPr>
        <w:t>вместо</w:t>
      </w:r>
      <w:proofErr w:type="gramEnd"/>
      <w:r w:rsidRPr="00D608C7">
        <w:rPr>
          <w:rFonts w:ascii="Times New Roman" w:hAnsi="Times New Roman" w:cs="Times New Roman"/>
          <w:sz w:val="28"/>
          <w:szCs w:val="28"/>
        </w:rPr>
        <w:t xml:space="preserve"> тёмного, сразу придаёт </w:t>
      </w:r>
      <w:r w:rsidR="00BD6080">
        <w:rPr>
          <w:rFonts w:ascii="Times New Roman" w:hAnsi="Times New Roman" w:cs="Times New Roman"/>
          <w:sz w:val="28"/>
          <w:szCs w:val="28"/>
        </w:rPr>
        <w:t>ему иную эмоциональную окраску.</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Погрудный</w:t>
      </w:r>
      <w:proofErr w:type="spellEnd"/>
      <w:r w:rsidRPr="00D608C7">
        <w:rPr>
          <w:rFonts w:ascii="Times New Roman" w:hAnsi="Times New Roman" w:cs="Times New Roman"/>
          <w:sz w:val="28"/>
          <w:szCs w:val="28"/>
        </w:rPr>
        <w:t xml:space="preserve"> срез и </w:t>
      </w:r>
      <w:proofErr w:type="spellStart"/>
      <w:r w:rsidRPr="00D608C7">
        <w:rPr>
          <w:rFonts w:ascii="Times New Roman" w:hAnsi="Times New Roman" w:cs="Times New Roman"/>
          <w:sz w:val="28"/>
          <w:szCs w:val="28"/>
        </w:rPr>
        <w:t>затеснённость</w:t>
      </w:r>
      <w:proofErr w:type="spellEnd"/>
      <w:r w:rsidRPr="00D608C7">
        <w:rPr>
          <w:rFonts w:ascii="Times New Roman" w:hAnsi="Times New Roman" w:cs="Times New Roman"/>
          <w:sz w:val="28"/>
          <w:szCs w:val="28"/>
        </w:rPr>
        <w:t xml:space="preserve"> обрезом картины создаёт впечатление максимальной приближённости к зрителю, крупного плана. Нейтральный фон не отвлекает внимания от лица. Отсутствие жестов также сосредотачивает внимание на нём. Если фон глухой и непроницаемый тёмный, а голова трактована объёмной светотенью, возникает эффект «выталкивания» изображения в пространство зрителя. Фон позволяет обозначить пространство как абстрактное. В зрелом искусстве Нового Времени используется пространственное построение «снаружи», от зрителя — от одной поверхности к другой; для барокко характерен эффект бесконечности пространства, который создаётся тем, что пространственное построение идёт изнутри, навстречу к зрителю. В таком полотне пределы пространства картины не прочитываются в глубине и не совпадают с поверхностью холста (условной преградой между изображённым и реальным миром).</w:t>
      </w:r>
    </w:p>
    <w:p w:rsidR="00D608C7" w:rsidRPr="00BD6080" w:rsidRDefault="00D608C7" w:rsidP="00BD6080">
      <w:pPr>
        <w:spacing w:after="0"/>
        <w:jc w:val="both"/>
        <w:rPr>
          <w:rFonts w:ascii="Times New Roman" w:hAnsi="Times New Roman" w:cs="Times New Roman"/>
          <w:b/>
          <w:sz w:val="28"/>
          <w:szCs w:val="28"/>
        </w:rPr>
      </w:pPr>
    </w:p>
    <w:p w:rsidR="00D608C7" w:rsidRPr="00BD6080" w:rsidRDefault="00D608C7" w:rsidP="00BD6080">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Техника исполнения портрета</w:t>
      </w:r>
      <w:r w:rsidR="00BD6080" w:rsidRPr="00BD6080">
        <w:rPr>
          <w:rFonts w:ascii="Times New Roman" w:hAnsi="Times New Roman" w:cs="Times New Roman"/>
          <w:b/>
          <w:sz w:val="28"/>
          <w:szCs w:val="28"/>
        </w:rPr>
        <w:t>.</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Техника, в которой выполнен портрет, является одним из важных факторов, влияющих на образ созданного портрета. В период Древней истории приоритет оставался за портретами, выполненными в камне. В период Возрождения на первый план вышли портреты, выполненные маслом, до настоящего </w:t>
      </w:r>
      <w:r w:rsidR="00BD6080">
        <w:rPr>
          <w:rFonts w:ascii="Times New Roman" w:hAnsi="Times New Roman" w:cs="Times New Roman"/>
          <w:sz w:val="28"/>
          <w:szCs w:val="28"/>
        </w:rPr>
        <w:t>момента сохраняющие первенство.</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Новое время портреты, выполненные более дешёвыми и менее </w:t>
      </w:r>
      <w:proofErr w:type="spellStart"/>
      <w:r w:rsidRPr="00D608C7">
        <w:rPr>
          <w:rFonts w:ascii="Times New Roman" w:hAnsi="Times New Roman" w:cs="Times New Roman"/>
          <w:sz w:val="28"/>
          <w:szCs w:val="28"/>
        </w:rPr>
        <w:t>трудозатратными</w:t>
      </w:r>
      <w:proofErr w:type="spellEnd"/>
      <w:r w:rsidRPr="00D608C7">
        <w:rPr>
          <w:rFonts w:ascii="Times New Roman" w:hAnsi="Times New Roman" w:cs="Times New Roman"/>
          <w:sz w:val="28"/>
          <w:szCs w:val="28"/>
        </w:rPr>
        <w:t xml:space="preserve"> средствами (сначала карандаш и акварель, затем гравюра, позже фотография) занимали нишу популярных и часто тиражируемых портретов, существуя параллельно </w:t>
      </w:r>
      <w:proofErr w:type="gramStart"/>
      <w:r w:rsidRPr="00D608C7">
        <w:rPr>
          <w:rFonts w:ascii="Times New Roman" w:hAnsi="Times New Roman" w:cs="Times New Roman"/>
          <w:sz w:val="28"/>
          <w:szCs w:val="28"/>
        </w:rPr>
        <w:t>с</w:t>
      </w:r>
      <w:proofErr w:type="gramEnd"/>
      <w:r w:rsidRPr="00D608C7">
        <w:rPr>
          <w:rFonts w:ascii="Times New Roman" w:hAnsi="Times New Roman" w:cs="Times New Roman"/>
          <w:sz w:val="28"/>
          <w:szCs w:val="28"/>
        </w:rPr>
        <w:t xml:space="preserve"> живописными. Скульптурные портреты в Новое время имеют мемориальную и памятную функцию и создаются реже </w:t>
      </w:r>
      <w:proofErr w:type="gramStart"/>
      <w:r w:rsidRPr="00D608C7">
        <w:rPr>
          <w:rFonts w:ascii="Times New Roman" w:hAnsi="Times New Roman" w:cs="Times New Roman"/>
          <w:sz w:val="28"/>
          <w:szCs w:val="28"/>
        </w:rPr>
        <w:t>живописных</w:t>
      </w:r>
      <w:proofErr w:type="gramEnd"/>
      <w:r w:rsidRPr="00D608C7">
        <w:rPr>
          <w:rFonts w:ascii="Times New Roman" w:hAnsi="Times New Roman" w:cs="Times New Roman"/>
          <w:sz w:val="28"/>
          <w:szCs w:val="28"/>
        </w:rPr>
        <w:t xml:space="preserve">. Живописное средство влияет на восприятие портрета — невозможно выполнить торжественный парадный портрет в технике карандаша, а интимный жанр более удобен для миниатюры. Гравюра часто использовалась для тиражирования </w:t>
      </w:r>
      <w:r w:rsidR="00BD6080">
        <w:rPr>
          <w:rFonts w:ascii="Times New Roman" w:hAnsi="Times New Roman" w:cs="Times New Roman"/>
          <w:sz w:val="28"/>
          <w:szCs w:val="28"/>
        </w:rPr>
        <w:t>известных живописных портретов.</w:t>
      </w:r>
    </w:p>
    <w:p w:rsidR="00D608C7" w:rsidRPr="00D608C7" w:rsidRDefault="00D608C7" w:rsidP="00D608C7">
      <w:pPr>
        <w:spacing w:after="0"/>
        <w:ind w:firstLine="851"/>
        <w:jc w:val="both"/>
        <w:rPr>
          <w:rFonts w:ascii="Times New Roman" w:hAnsi="Times New Roman" w:cs="Times New Roman"/>
          <w:sz w:val="28"/>
          <w:szCs w:val="28"/>
        </w:rPr>
      </w:pP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Типизация по живописному средству:</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карандашные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акварельные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гравированные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proofErr w:type="gramStart"/>
      <w:r w:rsidRPr="00BD6080">
        <w:rPr>
          <w:rFonts w:ascii="Times New Roman" w:hAnsi="Times New Roman" w:cs="Times New Roman"/>
          <w:sz w:val="28"/>
          <w:szCs w:val="28"/>
        </w:rPr>
        <w:t>живописные</w:t>
      </w:r>
      <w:proofErr w:type="gramEnd"/>
      <w:r w:rsidRPr="00BD6080">
        <w:rPr>
          <w:rFonts w:ascii="Times New Roman" w:hAnsi="Times New Roman" w:cs="Times New Roman"/>
          <w:sz w:val="28"/>
          <w:szCs w:val="28"/>
        </w:rPr>
        <w:t xml:space="preserve"> (масло, темпера, гуашь)</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proofErr w:type="gramStart"/>
      <w:r w:rsidRPr="00BD6080">
        <w:rPr>
          <w:rFonts w:ascii="Times New Roman" w:hAnsi="Times New Roman" w:cs="Times New Roman"/>
          <w:sz w:val="28"/>
          <w:szCs w:val="28"/>
        </w:rPr>
        <w:t>рельефные</w:t>
      </w:r>
      <w:proofErr w:type="gramEnd"/>
      <w:r w:rsidRPr="00BD6080">
        <w:rPr>
          <w:rFonts w:ascii="Times New Roman" w:hAnsi="Times New Roman" w:cs="Times New Roman"/>
          <w:sz w:val="28"/>
          <w:szCs w:val="28"/>
        </w:rPr>
        <w:t xml:space="preserve"> (например, на медалях и монетах)</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скульптурные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lastRenderedPageBreak/>
        <w:t>фотопортреты</w:t>
      </w:r>
      <w:r w:rsidR="00BD6080">
        <w:rPr>
          <w:rFonts w:ascii="Times New Roman" w:hAnsi="Times New Roman" w:cs="Times New Roman"/>
          <w:sz w:val="28"/>
          <w:szCs w:val="28"/>
        </w:rPr>
        <w:t>.</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Важной характеристикой портрета, при восприятии его в реальности, а не с репродукции, является его размер. Так, полотна, созданные для показа в музее или для декорирования интерьеров, чрезвычайно отличаются от камерных портретов, которые клиент легко может унести с собой. Хороший художник должен принимать во внимание, для какого помещения будет предназначена его работа.</w:t>
      </w:r>
    </w:p>
    <w:p w:rsidR="00D608C7" w:rsidRPr="00D608C7" w:rsidRDefault="00D608C7" w:rsidP="00D608C7">
      <w:pPr>
        <w:spacing w:after="0"/>
        <w:ind w:firstLine="851"/>
        <w:jc w:val="both"/>
        <w:rPr>
          <w:rFonts w:ascii="Times New Roman" w:hAnsi="Times New Roman" w:cs="Times New Roman"/>
          <w:sz w:val="28"/>
          <w:szCs w:val="28"/>
        </w:rPr>
      </w:pP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Типизация по размеру:</w:t>
      </w:r>
    </w:p>
    <w:p w:rsidR="00D608C7" w:rsidRPr="00B97A76" w:rsidRDefault="00B97A76" w:rsidP="00B97A7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п</w:t>
      </w:r>
      <w:r w:rsidR="00D608C7" w:rsidRPr="00B97A76">
        <w:rPr>
          <w:rFonts w:ascii="Times New Roman" w:hAnsi="Times New Roman" w:cs="Times New Roman"/>
          <w:sz w:val="28"/>
          <w:szCs w:val="28"/>
        </w:rPr>
        <w:t>ортретная миниатюра</w:t>
      </w:r>
    </w:p>
    <w:p w:rsidR="00D608C7" w:rsidRPr="00B97A76" w:rsidRDefault="00D608C7" w:rsidP="00B97A76">
      <w:pPr>
        <w:pStyle w:val="a3"/>
        <w:numPr>
          <w:ilvl w:val="0"/>
          <w:numId w:val="15"/>
        </w:numPr>
        <w:spacing w:after="0"/>
        <w:jc w:val="both"/>
        <w:rPr>
          <w:rFonts w:ascii="Times New Roman" w:hAnsi="Times New Roman" w:cs="Times New Roman"/>
          <w:sz w:val="28"/>
          <w:szCs w:val="28"/>
        </w:rPr>
      </w:pPr>
      <w:r w:rsidRPr="00B97A76">
        <w:rPr>
          <w:rFonts w:ascii="Times New Roman" w:hAnsi="Times New Roman" w:cs="Times New Roman"/>
          <w:sz w:val="28"/>
          <w:szCs w:val="28"/>
        </w:rPr>
        <w:t>станковые (картины, бюсты, графические листы)</w:t>
      </w:r>
    </w:p>
    <w:p w:rsidR="00D608C7" w:rsidRPr="00B97A76" w:rsidRDefault="00D608C7" w:rsidP="00B97A76">
      <w:pPr>
        <w:pStyle w:val="a3"/>
        <w:numPr>
          <w:ilvl w:val="0"/>
          <w:numId w:val="15"/>
        </w:numPr>
        <w:spacing w:after="0"/>
        <w:jc w:val="both"/>
        <w:rPr>
          <w:rFonts w:ascii="Times New Roman" w:hAnsi="Times New Roman" w:cs="Times New Roman"/>
          <w:sz w:val="28"/>
          <w:szCs w:val="28"/>
        </w:rPr>
      </w:pPr>
      <w:proofErr w:type="gramStart"/>
      <w:r w:rsidRPr="00B97A76">
        <w:rPr>
          <w:rFonts w:ascii="Times New Roman" w:hAnsi="Times New Roman" w:cs="Times New Roman"/>
          <w:sz w:val="28"/>
          <w:szCs w:val="28"/>
        </w:rPr>
        <w:t>монументальные</w:t>
      </w:r>
      <w:proofErr w:type="gramEnd"/>
      <w:r w:rsidRPr="00B97A76">
        <w:rPr>
          <w:rFonts w:ascii="Times New Roman" w:hAnsi="Times New Roman" w:cs="Times New Roman"/>
          <w:sz w:val="28"/>
          <w:szCs w:val="28"/>
        </w:rPr>
        <w:t xml:space="preserve"> (скульптурный монумент, фреска, мозаика).</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B97A76">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 числу изображений на одном холсте, помимо </w:t>
      </w:r>
      <w:proofErr w:type="gramStart"/>
      <w:r w:rsidRPr="00D608C7">
        <w:rPr>
          <w:rFonts w:ascii="Times New Roman" w:hAnsi="Times New Roman" w:cs="Times New Roman"/>
          <w:sz w:val="28"/>
          <w:szCs w:val="28"/>
        </w:rPr>
        <w:t>обычного</w:t>
      </w:r>
      <w:proofErr w:type="gramEnd"/>
      <w:r w:rsidRPr="00D608C7">
        <w:rPr>
          <w:rFonts w:ascii="Times New Roman" w:hAnsi="Times New Roman" w:cs="Times New Roman"/>
          <w:sz w:val="28"/>
          <w:szCs w:val="28"/>
        </w:rPr>
        <w:t xml:space="preserve">, выделяют </w:t>
      </w:r>
      <w:r w:rsidRPr="00B97A76">
        <w:rPr>
          <w:rFonts w:ascii="Times New Roman" w:hAnsi="Times New Roman" w:cs="Times New Roman"/>
          <w:b/>
          <w:sz w:val="28"/>
          <w:szCs w:val="28"/>
        </w:rPr>
        <w:t>двойной и групповой портреты</w:t>
      </w:r>
      <w:r w:rsidRPr="00D608C7">
        <w:rPr>
          <w:rFonts w:ascii="Times New Roman" w:hAnsi="Times New Roman" w:cs="Times New Roman"/>
          <w:sz w:val="28"/>
          <w:szCs w:val="28"/>
        </w:rPr>
        <w:t xml:space="preserve">. Парными (или </w:t>
      </w:r>
      <w:proofErr w:type="spellStart"/>
      <w:r w:rsidRPr="00D608C7">
        <w:rPr>
          <w:rFonts w:ascii="Times New Roman" w:hAnsi="Times New Roman" w:cs="Times New Roman"/>
          <w:sz w:val="28"/>
          <w:szCs w:val="28"/>
        </w:rPr>
        <w:t>pendant</w:t>
      </w:r>
      <w:proofErr w:type="spellEnd"/>
      <w:r w:rsidRPr="00D608C7">
        <w:rPr>
          <w:rFonts w:ascii="Times New Roman" w:hAnsi="Times New Roman" w:cs="Times New Roman"/>
          <w:sz w:val="28"/>
          <w:szCs w:val="28"/>
        </w:rPr>
        <w:t xml:space="preserve"> — пандан) называют портреты, написанные на разных холстах, если они согласованы между собой по композиции, формату и колориту. Чаще всего это портреты супругов. Любопытно, что женский портрет вообще на протяжении истории появился позже и был распространён меньше, что было связано, по-видимому, с незрелым уровнем женской эмансипации. С течением времени гендерная количественная разница</w:t>
      </w:r>
      <w:r w:rsidR="00B97A76">
        <w:rPr>
          <w:rFonts w:ascii="Times New Roman" w:hAnsi="Times New Roman" w:cs="Times New Roman"/>
          <w:sz w:val="28"/>
          <w:szCs w:val="28"/>
        </w:rPr>
        <w:t xml:space="preserve"> постепенно сглаживается.</w:t>
      </w:r>
    </w:p>
    <w:p w:rsidR="00D608C7" w:rsidRDefault="00D608C7" w:rsidP="00D608C7">
      <w:pPr>
        <w:spacing w:after="0"/>
        <w:ind w:firstLine="851"/>
        <w:jc w:val="both"/>
        <w:rPr>
          <w:rFonts w:ascii="Times New Roman" w:hAnsi="Times New Roman" w:cs="Times New Roman"/>
          <w:sz w:val="28"/>
          <w:szCs w:val="28"/>
        </w:rPr>
      </w:pPr>
      <w:r w:rsidRPr="00B97A76">
        <w:rPr>
          <w:rFonts w:ascii="Times New Roman" w:hAnsi="Times New Roman" w:cs="Times New Roman"/>
          <w:sz w:val="28"/>
          <w:szCs w:val="28"/>
          <w:u w:val="single"/>
        </w:rPr>
        <w:t xml:space="preserve"> Нередко портреты образуют целые ансамбли — портретные галереи</w:t>
      </w:r>
      <w:r w:rsidRPr="00D608C7">
        <w:rPr>
          <w:rFonts w:ascii="Times New Roman" w:hAnsi="Times New Roman" w:cs="Times New Roman"/>
          <w:sz w:val="28"/>
          <w:szCs w:val="28"/>
        </w:rPr>
        <w:t>. Они изображают обычно представителей одного рода, включая здравствующих членов семьи и их предков. Портретные галереи иногда создаются по профессиональному, административному, семейному и другим признакам (например, галереи портретов членов корпорации, гильдии, офицеров полка и так далее).</w:t>
      </w:r>
    </w:p>
    <w:p w:rsidR="00B97A76" w:rsidRPr="00D608C7" w:rsidRDefault="00B97A76" w:rsidP="00D608C7">
      <w:pPr>
        <w:spacing w:after="0"/>
        <w:ind w:firstLine="851"/>
        <w:jc w:val="both"/>
        <w:rPr>
          <w:rFonts w:ascii="Times New Roman" w:hAnsi="Times New Roman" w:cs="Times New Roman"/>
          <w:sz w:val="28"/>
          <w:szCs w:val="28"/>
        </w:rPr>
      </w:pPr>
    </w:p>
    <w:p w:rsidR="00D608C7" w:rsidRPr="00B97A76" w:rsidRDefault="00D608C7" w:rsidP="00D608C7">
      <w:pPr>
        <w:spacing w:after="0"/>
        <w:ind w:firstLine="851"/>
        <w:jc w:val="both"/>
        <w:rPr>
          <w:rFonts w:ascii="Times New Roman" w:hAnsi="Times New Roman" w:cs="Times New Roman"/>
          <w:sz w:val="28"/>
          <w:szCs w:val="28"/>
          <w:u w:val="single"/>
        </w:rPr>
      </w:pPr>
      <w:r w:rsidRPr="00B97A76">
        <w:rPr>
          <w:rFonts w:ascii="Times New Roman" w:hAnsi="Times New Roman" w:cs="Times New Roman"/>
          <w:sz w:val="28"/>
          <w:szCs w:val="28"/>
          <w:u w:val="single"/>
        </w:rPr>
        <w:t>Типизация по форме:</w:t>
      </w:r>
    </w:p>
    <w:p w:rsidR="00D608C7" w:rsidRPr="00B97A76" w:rsidRDefault="00B97A76"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Прямоугольные.</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Вертикальный формат — в случае одиночного портрета, самый популярный из форматов</w:t>
      </w:r>
      <w:r w:rsidR="00B97A76" w:rsidRPr="00B97A76">
        <w:rPr>
          <w:rFonts w:ascii="Times New Roman" w:hAnsi="Times New Roman" w:cs="Times New Roman"/>
          <w:sz w:val="28"/>
          <w:szCs w:val="28"/>
        </w:rPr>
        <w:t>.</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Горизонтальный формат — в случае группового портрета, редко используется в случае изображения одной модели</w:t>
      </w:r>
      <w:r w:rsidR="00B97A76" w:rsidRPr="00B97A76">
        <w:rPr>
          <w:rFonts w:ascii="Times New Roman" w:hAnsi="Times New Roman" w:cs="Times New Roman"/>
          <w:sz w:val="28"/>
          <w:szCs w:val="28"/>
        </w:rPr>
        <w:t>.</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Квадратный (редко встречается)</w:t>
      </w:r>
      <w:r w:rsidR="00B97A76" w:rsidRPr="00B97A76">
        <w:rPr>
          <w:rFonts w:ascii="Times New Roman" w:hAnsi="Times New Roman" w:cs="Times New Roman"/>
          <w:sz w:val="28"/>
          <w:szCs w:val="28"/>
        </w:rPr>
        <w:t>.</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proofErr w:type="gramStart"/>
      <w:r w:rsidRPr="00B97A76">
        <w:rPr>
          <w:rFonts w:ascii="Times New Roman" w:hAnsi="Times New Roman" w:cs="Times New Roman"/>
          <w:sz w:val="28"/>
          <w:szCs w:val="28"/>
        </w:rPr>
        <w:t>Овальный</w:t>
      </w:r>
      <w:proofErr w:type="gramEnd"/>
      <w:r w:rsidRPr="00B97A76">
        <w:rPr>
          <w:rFonts w:ascii="Times New Roman" w:hAnsi="Times New Roman" w:cs="Times New Roman"/>
          <w:sz w:val="28"/>
          <w:szCs w:val="28"/>
        </w:rPr>
        <w:t xml:space="preserve"> — появляется в развитой стадии портретного жанра. Будучи изысканным, усиливает декоративную функцию портрета.</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 xml:space="preserve">Круглый (т. н. </w:t>
      </w:r>
      <w:proofErr w:type="spellStart"/>
      <w:r w:rsidRPr="00B97A76">
        <w:rPr>
          <w:rFonts w:ascii="Times New Roman" w:hAnsi="Times New Roman" w:cs="Times New Roman"/>
          <w:sz w:val="28"/>
          <w:szCs w:val="28"/>
        </w:rPr>
        <w:t>тондо</w:t>
      </w:r>
      <w:proofErr w:type="spellEnd"/>
      <w:r w:rsidRPr="00B97A76">
        <w:rPr>
          <w:rFonts w:ascii="Times New Roman" w:hAnsi="Times New Roman" w:cs="Times New Roman"/>
          <w:sz w:val="28"/>
          <w:szCs w:val="28"/>
        </w:rPr>
        <w:t>) — редко встречается.</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lastRenderedPageBreak/>
        <w:t xml:space="preserve"> </w:t>
      </w:r>
    </w:p>
    <w:p w:rsidR="00D608C7" w:rsidRPr="00B97A76" w:rsidRDefault="00D608C7" w:rsidP="00B97A76">
      <w:pPr>
        <w:spacing w:after="0"/>
        <w:ind w:firstLine="851"/>
        <w:jc w:val="both"/>
        <w:rPr>
          <w:rFonts w:ascii="Times New Roman" w:hAnsi="Times New Roman" w:cs="Times New Roman"/>
          <w:b/>
          <w:sz w:val="28"/>
          <w:szCs w:val="28"/>
        </w:rPr>
      </w:pPr>
      <w:r w:rsidRPr="00B97A76">
        <w:rPr>
          <w:rFonts w:ascii="Times New Roman" w:hAnsi="Times New Roman" w:cs="Times New Roman"/>
          <w:b/>
          <w:sz w:val="28"/>
          <w:szCs w:val="28"/>
        </w:rPr>
        <w:t>Композиция портрета</w:t>
      </w:r>
      <w:r w:rsidR="00B97A76" w:rsidRPr="00B97A76">
        <w:rPr>
          <w:rFonts w:ascii="Times New Roman" w:hAnsi="Times New Roman" w:cs="Times New Roman"/>
          <w:b/>
          <w:sz w:val="28"/>
          <w:szCs w:val="28"/>
        </w:rPr>
        <w:t>.</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Композиционным инвариантом портрета выступает такое построение, в результате которого в центре композиции, в фокусе зрительского восприятия оказывается лицо модели. Исторические каноны в сфере композиции портрета предписывают определённую трактовку центрального положения лица по отношению к позе, одежде, окружению, фону и т. п.</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По формату (</w:t>
      </w:r>
      <w:proofErr w:type="gramStart"/>
      <w:r w:rsidRPr="00D608C7">
        <w:rPr>
          <w:rFonts w:ascii="Times New Roman" w:hAnsi="Times New Roman" w:cs="Times New Roman"/>
          <w:sz w:val="28"/>
          <w:szCs w:val="28"/>
        </w:rPr>
        <w:t>живописные</w:t>
      </w:r>
      <w:proofErr w:type="gramEnd"/>
      <w:r w:rsidRPr="00D608C7">
        <w:rPr>
          <w:rFonts w:ascii="Times New Roman" w:hAnsi="Times New Roman" w:cs="Times New Roman"/>
          <w:sz w:val="28"/>
          <w:szCs w:val="28"/>
        </w:rPr>
        <w:t xml:space="preserve">): </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головные (</w:t>
      </w:r>
      <w:proofErr w:type="spellStart"/>
      <w:r w:rsidRPr="00B97A76">
        <w:rPr>
          <w:rFonts w:ascii="Times New Roman" w:hAnsi="Times New Roman" w:cs="Times New Roman"/>
          <w:sz w:val="28"/>
          <w:szCs w:val="28"/>
        </w:rPr>
        <w:t>оплечные</w:t>
      </w:r>
      <w:proofErr w:type="spellEnd"/>
      <w:r w:rsidRPr="00B97A76">
        <w:rPr>
          <w:rFonts w:ascii="Times New Roman" w:hAnsi="Times New Roman" w:cs="Times New Roman"/>
          <w:sz w:val="28"/>
          <w:szCs w:val="28"/>
        </w:rPr>
        <w:t>)</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proofErr w:type="spellStart"/>
      <w:r w:rsidRPr="00B97A76">
        <w:rPr>
          <w:rFonts w:ascii="Times New Roman" w:hAnsi="Times New Roman" w:cs="Times New Roman"/>
          <w:sz w:val="28"/>
          <w:szCs w:val="28"/>
        </w:rPr>
        <w:t>погрудные</w:t>
      </w:r>
      <w:proofErr w:type="spellEnd"/>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поясные</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 бедра</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поколенные</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во весь рост</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B97A76">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Изображение человека в первых двух вариантах, без показа рук и сложного ракурса фигуры, не требует высокой академической образованности (владения основами академического рисунка, умения композиционно компоновать полотно), поэтому часто (например, в России XVIII века), к нему прибегали портретисты-дилетанты (Примитивы — художники, которые не получили правильного образования, не умеют изобразить человеческое тело так, чтобы оно казалось</w:t>
      </w:r>
      <w:r w:rsidR="00B97A76">
        <w:rPr>
          <w:rFonts w:ascii="Times New Roman" w:hAnsi="Times New Roman" w:cs="Times New Roman"/>
          <w:sz w:val="28"/>
          <w:szCs w:val="28"/>
        </w:rPr>
        <w:t xml:space="preserve"> живым человеком, а не куклой).</w:t>
      </w:r>
      <w:proofErr w:type="gramEnd"/>
    </w:p>
    <w:p w:rsidR="00D608C7" w:rsidRPr="00D608C7" w:rsidRDefault="00D608C7" w:rsidP="00B97A76">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Предпочтительные форматы портрета в станковой живописи меняются на протяжении времени. В ранний период развития портрета (например, западноевропейский средневековый портрет, или Россия XVI века) изображается только голова, или </w:t>
      </w:r>
      <w:proofErr w:type="spellStart"/>
      <w:r w:rsidRPr="00D608C7">
        <w:rPr>
          <w:rFonts w:ascii="Times New Roman" w:hAnsi="Times New Roman" w:cs="Times New Roman"/>
          <w:sz w:val="28"/>
          <w:szCs w:val="28"/>
        </w:rPr>
        <w:t>оплечное</w:t>
      </w:r>
      <w:proofErr w:type="spellEnd"/>
      <w:r w:rsidRPr="00D608C7">
        <w:rPr>
          <w:rFonts w:ascii="Times New Roman" w:hAnsi="Times New Roman" w:cs="Times New Roman"/>
          <w:sz w:val="28"/>
          <w:szCs w:val="28"/>
        </w:rPr>
        <w:t xml:space="preserve"> изображение, в котором лицо все равно является самым главным. Затем, по мере развития жанра, стремление к тому, чтобы показать личность более конкретно, ведет к тому и с указанием на его социальные характеристики с помощью атрибутов, ведет к тому, что появляются светские поясные портреты, затем и портреты целиком в рост. Трактовке костюма и окружающего модель пространства уделяется все больше внимания. В дальнейшем портретная композиция все больше обогащается реальным б</w:t>
      </w:r>
      <w:r w:rsidR="00B97A76">
        <w:rPr>
          <w:rFonts w:ascii="Times New Roman" w:hAnsi="Times New Roman" w:cs="Times New Roman"/>
          <w:sz w:val="28"/>
          <w:szCs w:val="28"/>
        </w:rPr>
        <w:t>ытовым интерьером и атрибутами.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Для живописных портретов также имеет значение </w:t>
      </w:r>
      <w:r w:rsidRPr="00B97A76">
        <w:rPr>
          <w:rFonts w:ascii="Times New Roman" w:hAnsi="Times New Roman" w:cs="Times New Roman"/>
          <w:b/>
          <w:sz w:val="28"/>
          <w:szCs w:val="28"/>
        </w:rPr>
        <w:t>точка зрения,</w:t>
      </w:r>
      <w:r w:rsidRPr="00D608C7">
        <w:rPr>
          <w:rFonts w:ascii="Times New Roman" w:hAnsi="Times New Roman" w:cs="Times New Roman"/>
          <w:sz w:val="28"/>
          <w:szCs w:val="28"/>
        </w:rPr>
        <w:t xml:space="preserve"> с которой художник «смотрит» на модель: если чуть снизу, то это придаёт образу оттенок монументальности, а если сверху, то более подвижно. Изображения «лицом к лицу» </w:t>
      </w:r>
      <w:proofErr w:type="gramStart"/>
      <w:r w:rsidRPr="00D608C7">
        <w:rPr>
          <w:rFonts w:ascii="Times New Roman" w:hAnsi="Times New Roman" w:cs="Times New Roman"/>
          <w:sz w:val="28"/>
          <w:szCs w:val="28"/>
        </w:rPr>
        <w:t>со</w:t>
      </w:r>
      <w:proofErr w:type="gramEnd"/>
      <w:r w:rsidRPr="00D608C7">
        <w:rPr>
          <w:rFonts w:ascii="Times New Roman" w:hAnsi="Times New Roman" w:cs="Times New Roman"/>
          <w:sz w:val="28"/>
          <w:szCs w:val="28"/>
        </w:rPr>
        <w:t xml:space="preserve"> зрителю наиболее нейтральны.</w:t>
      </w:r>
    </w:p>
    <w:p w:rsidR="00D608C7" w:rsidRPr="007342BE" w:rsidRDefault="00D608C7" w:rsidP="00D608C7">
      <w:pPr>
        <w:spacing w:after="0"/>
        <w:ind w:firstLine="851"/>
        <w:jc w:val="both"/>
        <w:rPr>
          <w:rFonts w:ascii="Times New Roman" w:hAnsi="Times New Roman" w:cs="Times New Roman"/>
          <w:sz w:val="28"/>
          <w:szCs w:val="28"/>
          <w:u w:val="single"/>
        </w:rPr>
      </w:pPr>
      <w:r w:rsidRPr="007342BE">
        <w:rPr>
          <w:rFonts w:ascii="Times New Roman" w:hAnsi="Times New Roman" w:cs="Times New Roman"/>
          <w:sz w:val="28"/>
          <w:szCs w:val="28"/>
          <w:u w:val="single"/>
        </w:rPr>
        <w:t>По формату (</w:t>
      </w:r>
      <w:proofErr w:type="gramStart"/>
      <w:r w:rsidRPr="007342BE">
        <w:rPr>
          <w:rFonts w:ascii="Times New Roman" w:hAnsi="Times New Roman" w:cs="Times New Roman"/>
          <w:sz w:val="28"/>
          <w:szCs w:val="28"/>
          <w:u w:val="single"/>
        </w:rPr>
        <w:t>скульптурные</w:t>
      </w:r>
      <w:proofErr w:type="gramEnd"/>
      <w:r w:rsidRPr="007342BE">
        <w:rPr>
          <w:rFonts w:ascii="Times New Roman" w:hAnsi="Times New Roman" w:cs="Times New Roman"/>
          <w:sz w:val="28"/>
          <w:szCs w:val="28"/>
          <w:u w:val="single"/>
        </w:rPr>
        <w:t xml:space="preserve">): </w:t>
      </w:r>
    </w:p>
    <w:p w:rsidR="00D608C7" w:rsidRPr="007342BE" w:rsidRDefault="00D608C7" w:rsidP="007342BE">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герма (одна голова с шеей)</w:t>
      </w:r>
    </w:p>
    <w:p w:rsidR="00D608C7" w:rsidRPr="007342BE" w:rsidRDefault="00D608C7" w:rsidP="007342BE">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lastRenderedPageBreak/>
        <w:t>бюст (голова и верхняя часть туловища, примерно по грудь)</w:t>
      </w:r>
    </w:p>
    <w:p w:rsidR="00D608C7" w:rsidRPr="007342BE" w:rsidRDefault="00D608C7" w:rsidP="007342BE">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статуя (целая фигура, с головы до ног)</w:t>
      </w:r>
      <w:r w:rsidR="007342BE">
        <w:rPr>
          <w:rFonts w:ascii="Times New Roman" w:hAnsi="Times New Roman" w:cs="Times New Roman"/>
          <w:sz w:val="28"/>
          <w:szCs w:val="28"/>
        </w:rPr>
        <w:t>.</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D608C7">
      <w:pPr>
        <w:spacing w:after="0"/>
        <w:ind w:firstLine="851"/>
        <w:jc w:val="both"/>
        <w:rPr>
          <w:rFonts w:ascii="Times New Roman" w:hAnsi="Times New Roman" w:cs="Times New Roman"/>
          <w:sz w:val="28"/>
          <w:szCs w:val="28"/>
          <w:u w:val="single"/>
        </w:rPr>
      </w:pPr>
      <w:r w:rsidRPr="007342BE">
        <w:rPr>
          <w:rFonts w:ascii="Times New Roman" w:hAnsi="Times New Roman" w:cs="Times New Roman"/>
          <w:sz w:val="28"/>
          <w:szCs w:val="28"/>
          <w:u w:val="single"/>
        </w:rPr>
        <w:t xml:space="preserve">По повороту головы: </w:t>
      </w:r>
      <w:proofErr w:type="gramStart"/>
      <w:r w:rsidRPr="007342BE">
        <w:rPr>
          <w:rFonts w:ascii="Times New Roman" w:hAnsi="Times New Roman" w:cs="Times New Roman"/>
          <w:sz w:val="28"/>
          <w:szCs w:val="28"/>
          <w:u w:val="single"/>
        </w:rPr>
        <w:t>в</w:t>
      </w:r>
      <w:proofErr w:type="gramEnd"/>
      <w:r w:rsidRPr="007342BE">
        <w:rPr>
          <w:rFonts w:ascii="Times New Roman" w:hAnsi="Times New Roman" w:cs="Times New Roman"/>
          <w:sz w:val="28"/>
          <w:szCs w:val="28"/>
          <w:u w:val="single"/>
        </w:rPr>
        <w:t xml:space="preserve"> анфас (фр. </w:t>
      </w:r>
      <w:proofErr w:type="spellStart"/>
      <w:r w:rsidRPr="007342BE">
        <w:rPr>
          <w:rFonts w:ascii="Times New Roman" w:hAnsi="Times New Roman" w:cs="Times New Roman"/>
          <w:sz w:val="28"/>
          <w:szCs w:val="28"/>
          <w:u w:val="single"/>
        </w:rPr>
        <w:t>en</w:t>
      </w:r>
      <w:proofErr w:type="spellEnd"/>
      <w:r w:rsidRPr="007342BE">
        <w:rPr>
          <w:rFonts w:ascii="Times New Roman" w:hAnsi="Times New Roman" w:cs="Times New Roman"/>
          <w:sz w:val="28"/>
          <w:szCs w:val="28"/>
          <w:u w:val="single"/>
        </w:rPr>
        <w:t xml:space="preserve"> </w:t>
      </w:r>
      <w:proofErr w:type="spellStart"/>
      <w:r w:rsidRPr="007342BE">
        <w:rPr>
          <w:rFonts w:ascii="Times New Roman" w:hAnsi="Times New Roman" w:cs="Times New Roman"/>
          <w:sz w:val="28"/>
          <w:szCs w:val="28"/>
          <w:u w:val="single"/>
        </w:rPr>
        <w:t>face</w:t>
      </w:r>
      <w:proofErr w:type="spellEnd"/>
      <w:r w:rsidRPr="007342BE">
        <w:rPr>
          <w:rFonts w:ascii="Times New Roman" w:hAnsi="Times New Roman" w:cs="Times New Roman"/>
          <w:sz w:val="28"/>
          <w:szCs w:val="28"/>
          <w:u w:val="single"/>
        </w:rPr>
        <w:t>, «с лица»)</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четверть поворота направо или налево</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вполоборота</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 xml:space="preserve">в три четверти (фр. </w:t>
      </w:r>
      <w:proofErr w:type="spellStart"/>
      <w:r w:rsidRPr="007342BE">
        <w:rPr>
          <w:rFonts w:ascii="Times New Roman" w:hAnsi="Times New Roman" w:cs="Times New Roman"/>
          <w:sz w:val="28"/>
          <w:szCs w:val="28"/>
        </w:rPr>
        <w:t>en</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trois</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quarts</w:t>
      </w:r>
      <w:proofErr w:type="spellEnd"/>
      <w:r w:rsidRPr="007342BE">
        <w:rPr>
          <w:rFonts w:ascii="Times New Roman" w:hAnsi="Times New Roman" w:cs="Times New Roman"/>
          <w:sz w:val="28"/>
          <w:szCs w:val="28"/>
        </w:rPr>
        <w:t>)</w:t>
      </w:r>
    </w:p>
    <w:p w:rsidR="00D608C7" w:rsidRPr="007342BE" w:rsidRDefault="007342BE"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профиль; п</w:t>
      </w:r>
      <w:r w:rsidR="00D608C7" w:rsidRPr="007342BE">
        <w:rPr>
          <w:rFonts w:ascii="Times New Roman" w:hAnsi="Times New Roman" w:cs="Times New Roman"/>
          <w:sz w:val="28"/>
          <w:szCs w:val="28"/>
        </w:rPr>
        <w:t>рофильное изображение предполагает определённую форму идеализации модели, напоминая об античных камеях и римской медали. Профильный портрет — одна из древнейших форм, поскольку для его создания требовалось меньше навыков рисования — человек в некоторых случаях рисовался не с натуры, а через подсвеченный полупрозрачный экран, на котором обводили его силуэт.</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 xml:space="preserve">так </w:t>
      </w:r>
      <w:proofErr w:type="gramStart"/>
      <w:r w:rsidRPr="007342BE">
        <w:rPr>
          <w:rFonts w:ascii="Times New Roman" w:hAnsi="Times New Roman" w:cs="Times New Roman"/>
          <w:sz w:val="28"/>
          <w:szCs w:val="28"/>
        </w:rPr>
        <w:t>называемые</w:t>
      </w:r>
      <w:proofErr w:type="gramEnd"/>
      <w:r w:rsidRPr="007342BE">
        <w:rPr>
          <w:rFonts w:ascii="Times New Roman" w:hAnsi="Times New Roman" w:cs="Times New Roman"/>
          <w:sz w:val="28"/>
          <w:szCs w:val="28"/>
        </w:rPr>
        <w:t xml:space="preserve"> фр. </w:t>
      </w:r>
      <w:proofErr w:type="spellStart"/>
      <w:r w:rsidRPr="007342BE">
        <w:rPr>
          <w:rFonts w:ascii="Times New Roman" w:hAnsi="Times New Roman" w:cs="Times New Roman"/>
          <w:sz w:val="28"/>
          <w:szCs w:val="28"/>
        </w:rPr>
        <w:t>en</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profil</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perdu</w:t>
      </w:r>
      <w:proofErr w:type="spellEnd"/>
      <w:r w:rsidRPr="007342BE">
        <w:rPr>
          <w:rFonts w:ascii="Times New Roman" w:hAnsi="Times New Roman" w:cs="Times New Roman"/>
          <w:sz w:val="28"/>
          <w:szCs w:val="28"/>
        </w:rPr>
        <w:t xml:space="preserve"> (буквально утерянный профиль), то есть изображающие лицо с затылка, так что видна только часть профиля</w:t>
      </w:r>
      <w:r w:rsidR="007342BE">
        <w:rPr>
          <w:rFonts w:ascii="Times New Roman" w:hAnsi="Times New Roman" w:cs="Times New Roman"/>
          <w:sz w:val="28"/>
          <w:szCs w:val="28"/>
        </w:rPr>
        <w:t>.</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западноевропейской живописи профильный портрет является наиболее ранним. Затем происходит "разворачивание" модели в сторону зрителя, так, композиционным симптомом становления жанра европейского портрета в эпоху раннего Возрождения называют Выход из профиля в фас. Изображение человека строго в фас развивается под воздействием изображений Иисуса Христа и святых, прямо взирающих на зрителя. </w:t>
      </w:r>
      <w:proofErr w:type="gramStart"/>
      <w:r w:rsidRPr="00D608C7">
        <w:rPr>
          <w:rFonts w:ascii="Times New Roman" w:hAnsi="Times New Roman" w:cs="Times New Roman"/>
          <w:sz w:val="28"/>
          <w:szCs w:val="28"/>
        </w:rPr>
        <w:t>Хотя такая постановка встречается, она остается нетипичной и является достаточно сильным художественным приемом, специально используемым художником, либо же используется для изображения монархов (как и Христос, сидящих на троне.</w:t>
      </w:r>
      <w:proofErr w:type="gramEnd"/>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По мере развития портретного жанра в нем устанавливается поворот изображенного в три четверти, излюбленный большинством портретистов и удобный для изображения характера, поскольку, в отличие от профиля и фаса, не является статичным.</w:t>
      </w:r>
      <w:proofErr w:type="gram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Profil</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perdu</w:t>
      </w:r>
      <w:proofErr w:type="spellEnd"/>
      <w:r w:rsidRPr="00D608C7">
        <w:rPr>
          <w:rFonts w:ascii="Times New Roman" w:hAnsi="Times New Roman" w:cs="Times New Roman"/>
          <w:sz w:val="28"/>
          <w:szCs w:val="28"/>
        </w:rPr>
        <w:t xml:space="preserve"> встречается исключительно редко </w:t>
      </w:r>
      <w:proofErr w:type="gramStart"/>
      <w:r w:rsidRPr="00D608C7">
        <w:rPr>
          <w:rFonts w:ascii="Times New Roman" w:hAnsi="Times New Roman" w:cs="Times New Roman"/>
          <w:sz w:val="28"/>
          <w:szCs w:val="28"/>
        </w:rPr>
        <w:t>и</w:t>
      </w:r>
      <w:proofErr w:type="gramEnd"/>
      <w:r w:rsidRPr="00D608C7">
        <w:rPr>
          <w:rFonts w:ascii="Times New Roman" w:hAnsi="Times New Roman" w:cs="Times New Roman"/>
          <w:sz w:val="28"/>
          <w:szCs w:val="28"/>
        </w:rPr>
        <w:t xml:space="preserve"> по сути не может удовле</w:t>
      </w:r>
      <w:r w:rsidR="007342BE">
        <w:rPr>
          <w:rFonts w:ascii="Times New Roman" w:hAnsi="Times New Roman" w:cs="Times New Roman"/>
          <w:sz w:val="28"/>
          <w:szCs w:val="28"/>
        </w:rPr>
        <w:t>творить прямой задачи портрета.</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фронтальном положении тела модели портрет воспринимается как тяжеловесный и статичный, что усугубляется, если фигура располагается по центральной оси полотна и руки с ногами расположены симметрично. Такая манера, например, была свойственна древнеегипетскому искусству, а греки изобрели контрапост, который вносит «жизнь» в изображение человека. Следующий шаг к формированию теории внёс Уильям Хогарт с его концепцией S-образного изгиба, вдыхающего максимальное изящество в изображение.</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lastRenderedPageBreak/>
        <w:t xml:space="preserve"> Более профессиональный художник владеет соотношениями между объёмно-пространственным изображением человека и линейно-ритмическим построением полотна, и создаёт силуэт модели так, чтобы тот находится с большим соответствием с положением фигуры в пространстве; в то время как более «слабый» мастер создаёт произведения, в которых линейно-силуэтное начало обладает почти самодовлеющей декоративной орнаментальностью. Лаконичные линии, обрисовывающие силуэт модели, часто сопряжены с незыблемой статичностью позы.</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 xml:space="preserve"> </w:t>
      </w:r>
      <w:r w:rsidR="007342BE">
        <w:rPr>
          <w:rFonts w:ascii="Times New Roman" w:hAnsi="Times New Roman" w:cs="Times New Roman"/>
          <w:b/>
          <w:sz w:val="28"/>
          <w:szCs w:val="28"/>
        </w:rPr>
        <w:t>Идеология и содержание портрета.</w:t>
      </w:r>
    </w:p>
    <w:p w:rsid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Художники создают портреты по заказу — для частных людей и общественных организаций, или же вдохновлённые собственным интересом или привязанностью к модели. Портреты могут являться важными государственными или семейными знаками, создающимися для увековечивания памяти изображённого. Часто наследие художника включает огромное количество портретов членов его семьи — но не только по причине его привязанности к ним, а ещё и потому, что родственники являются бесплатными и</w:t>
      </w:r>
      <w:r w:rsidR="007342BE">
        <w:rPr>
          <w:rFonts w:ascii="Times New Roman" w:hAnsi="Times New Roman" w:cs="Times New Roman"/>
          <w:sz w:val="28"/>
          <w:szCs w:val="28"/>
        </w:rPr>
        <w:t xml:space="preserve"> наиболее удобными натурщиками.</w:t>
      </w:r>
    </w:p>
    <w:p w:rsidR="007342BE" w:rsidRPr="00D608C7" w:rsidRDefault="007342BE" w:rsidP="007342BE">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Отличие портр</w:t>
      </w:r>
      <w:r w:rsidR="007342BE" w:rsidRPr="007342BE">
        <w:rPr>
          <w:rFonts w:ascii="Times New Roman" w:hAnsi="Times New Roman" w:cs="Times New Roman"/>
          <w:b/>
          <w:sz w:val="28"/>
          <w:szCs w:val="28"/>
        </w:rPr>
        <w:t>ета от постановочной фотографии.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Юрий Лотман пишет: «Бытовое представление склонно отождествлять функцию портрета и фотографии: предметами обоих является отражение человеческого лица, причем отражение это в основе своей механическое… Портрет представляется наиболее „естественным“ и не нуждающимся в теоретическом обосновании жанром живописи. Кажется, что если мы скажем нечто вроде: Портрет — живопись, которая выполняла функцию фотографии тогда, когда фотография ещё не была изобретена, то мы исчерпаем основные вопросы, невольно возникающие у нас, когда мы начинаем размышлять об этом жанре живописи. Слова о „загадочности“ и „непонятности“ функции портрета в культуре кажутся надуманными. Между тем, не убоявшись возражений этого рода, осмелимся утверждать, что портрет вполне подтверждает общую истину: чем понятней, тем непонятней</w:t>
      </w:r>
      <w:proofErr w:type="gramStart"/>
      <w:r w:rsidRPr="00D608C7">
        <w:rPr>
          <w:rFonts w:ascii="Times New Roman" w:hAnsi="Times New Roman" w:cs="Times New Roman"/>
          <w:sz w:val="28"/>
          <w:szCs w:val="28"/>
        </w:rPr>
        <w:t>… У</w:t>
      </w:r>
      <w:proofErr w:type="gramEnd"/>
      <w:r w:rsidRPr="00D608C7">
        <w:rPr>
          <w:rFonts w:ascii="Times New Roman" w:hAnsi="Times New Roman" w:cs="Times New Roman"/>
          <w:sz w:val="28"/>
          <w:szCs w:val="28"/>
        </w:rPr>
        <w:t xml:space="preserve"> фотографии нет прошлого и будущего, она всегда в настоящем времени. Время портрета — динамично, его „настоящее“ всегда полно памяти о </w:t>
      </w:r>
      <w:proofErr w:type="gramStart"/>
      <w:r w:rsidRPr="00D608C7">
        <w:rPr>
          <w:rFonts w:ascii="Times New Roman" w:hAnsi="Times New Roman" w:cs="Times New Roman"/>
          <w:sz w:val="28"/>
          <w:szCs w:val="28"/>
        </w:rPr>
        <w:t>предшествующем</w:t>
      </w:r>
      <w:proofErr w:type="gramEnd"/>
      <w:r w:rsidRPr="00D608C7">
        <w:rPr>
          <w:rFonts w:ascii="Times New Roman" w:hAnsi="Times New Roman" w:cs="Times New Roman"/>
          <w:sz w:val="28"/>
          <w:szCs w:val="28"/>
        </w:rPr>
        <w:t xml:space="preserve"> и предсказанием будущего…Портрет постоянно колеблется на грани художественного удвоения и мистического отражения реальности».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Портретист XVIII века </w:t>
      </w:r>
      <w:proofErr w:type="spellStart"/>
      <w:r w:rsidRPr="00D608C7">
        <w:rPr>
          <w:rFonts w:ascii="Times New Roman" w:hAnsi="Times New Roman" w:cs="Times New Roman"/>
          <w:sz w:val="28"/>
          <w:szCs w:val="28"/>
        </w:rPr>
        <w:t>Латур</w:t>
      </w:r>
      <w:proofErr w:type="spellEnd"/>
      <w:r w:rsidRPr="00D608C7">
        <w:rPr>
          <w:rFonts w:ascii="Times New Roman" w:hAnsi="Times New Roman" w:cs="Times New Roman"/>
          <w:sz w:val="28"/>
          <w:szCs w:val="28"/>
        </w:rPr>
        <w:t xml:space="preserve"> в одном из своих писем делился эмоциями: </w:t>
      </w:r>
      <w:proofErr w:type="gramStart"/>
      <w:r w:rsidRPr="00D608C7">
        <w:rPr>
          <w:rFonts w:ascii="Times New Roman" w:hAnsi="Times New Roman" w:cs="Times New Roman"/>
          <w:sz w:val="28"/>
          <w:szCs w:val="28"/>
        </w:rPr>
        <w:t xml:space="preserve">«Сколько нужно сосредоточенности, умения комбинировать, сколько тягостных поисков, чтобы суметь сохранить единство движения, несмотря на изменения, </w:t>
      </w:r>
      <w:r w:rsidRPr="00D608C7">
        <w:rPr>
          <w:rFonts w:ascii="Times New Roman" w:hAnsi="Times New Roman" w:cs="Times New Roman"/>
          <w:sz w:val="28"/>
          <w:szCs w:val="28"/>
        </w:rPr>
        <w:lastRenderedPageBreak/>
        <w:t>которые происходят в лице, во всех формах от колебания мыслей, от чувств души; а ведь каждое изменение создает новый портрет, не говоря о свете, который постоянно меняется и заставляет изменяться тона цветов в соответствии с движением солнца и времени».</w:t>
      </w:r>
      <w:proofErr w:type="gramEnd"/>
      <w:r w:rsidRPr="00D608C7">
        <w:rPr>
          <w:rFonts w:ascii="Times New Roman" w:hAnsi="Times New Roman" w:cs="Times New Roman"/>
          <w:sz w:val="28"/>
          <w:szCs w:val="28"/>
        </w:rPr>
        <w:t xml:space="preserve"> Таким образом, можно сформулировать, что портрет, в отличие от фотокарточки, является «сделанным» произведением искусства, на которое потрачено много времени и умственных усилий автора, благодаря чему по качеству и глубине передачи он будет намного более сложной и многоуровневой работой, гораздо лучше передающей личность.</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Сходство в портрете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Изображение внешности персонажа — единственное средство построения художественного образа человека в изобразительном искусстве. (Все эти и нижеследующие требования по большей части не соблюдаются в портрете XX века, приближающемся к </w:t>
      </w:r>
      <w:proofErr w:type="spellStart"/>
      <w:r w:rsidRPr="00D608C7">
        <w:rPr>
          <w:rFonts w:ascii="Times New Roman" w:hAnsi="Times New Roman" w:cs="Times New Roman"/>
          <w:sz w:val="28"/>
          <w:szCs w:val="28"/>
        </w:rPr>
        <w:t>нефигуративному</w:t>
      </w:r>
      <w:proofErr w:type="spellEnd"/>
      <w:r w:rsidRPr="00D608C7">
        <w:rPr>
          <w:rFonts w:ascii="Times New Roman" w:hAnsi="Times New Roman" w:cs="Times New Roman"/>
          <w:sz w:val="28"/>
          <w:szCs w:val="28"/>
        </w:rPr>
        <w:t xml:space="preserve"> иск</w:t>
      </w:r>
      <w:r w:rsidR="007342BE">
        <w:rPr>
          <w:rFonts w:ascii="Times New Roman" w:hAnsi="Times New Roman" w:cs="Times New Roman"/>
          <w:sz w:val="28"/>
          <w:szCs w:val="28"/>
        </w:rPr>
        <w:t>усству, см.: История портрета).</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 может считаться вполне удовлетворительным, когда воспроизводит оригинал в точности, со всеми чертами его внешности и внутреннего индивидуального характера, в наиболее </w:t>
      </w:r>
      <w:proofErr w:type="gramStart"/>
      <w:r w:rsidRPr="00D608C7">
        <w:rPr>
          <w:rFonts w:ascii="Times New Roman" w:hAnsi="Times New Roman" w:cs="Times New Roman"/>
          <w:sz w:val="28"/>
          <w:szCs w:val="28"/>
        </w:rPr>
        <w:t>привычной</w:t>
      </w:r>
      <w:proofErr w:type="gramEnd"/>
      <w:r w:rsidRPr="00D608C7">
        <w:rPr>
          <w:rFonts w:ascii="Times New Roman" w:hAnsi="Times New Roman" w:cs="Times New Roman"/>
          <w:sz w:val="28"/>
          <w:szCs w:val="28"/>
        </w:rPr>
        <w:t xml:space="preserve"> его позе, с наиболее свойственной ему экспрессией. Удовлетворение этим требованиям входит в круг задач искусства и может приводить к высокохудожественным результатам, если исполняется одарёнными художниками, способными вложить в воспроизведение действительности свой ли</w:t>
      </w:r>
      <w:r w:rsidR="007342BE">
        <w:rPr>
          <w:rFonts w:ascii="Times New Roman" w:hAnsi="Times New Roman" w:cs="Times New Roman"/>
          <w:sz w:val="28"/>
          <w:szCs w:val="28"/>
        </w:rPr>
        <w:t>чный вкус, талант и мастерство.</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Сходство в портрете — результат не только верной передачи внешнего облика портретируемого, но и правдивого раскрытия его духовной сущности в единстве индивидуально-неповторимых и типических черт, присущих ему как представителю определённой исторической эпохи, национальности, социальной среды. Однако вследствие практической невозможности сопоставления зрителем изображения с моделью портретом часто называют всякое индивидуализированное изображение человека, если оно является единственной </w:t>
      </w:r>
      <w:proofErr w:type="gramStart"/>
      <w:r w:rsidRPr="00D608C7">
        <w:rPr>
          <w:rFonts w:ascii="Times New Roman" w:hAnsi="Times New Roman" w:cs="Times New Roman"/>
          <w:sz w:val="28"/>
          <w:szCs w:val="28"/>
        </w:rPr>
        <w:t>или</w:t>
      </w:r>
      <w:proofErr w:type="gramEnd"/>
      <w:r w:rsidRPr="00D608C7">
        <w:rPr>
          <w:rFonts w:ascii="Times New Roman" w:hAnsi="Times New Roman" w:cs="Times New Roman"/>
          <w:sz w:val="28"/>
          <w:szCs w:val="28"/>
        </w:rPr>
        <w:t xml:space="preserve"> по крайней мере главной темо</w:t>
      </w:r>
      <w:r w:rsidR="007342BE">
        <w:rPr>
          <w:rFonts w:ascii="Times New Roman" w:hAnsi="Times New Roman" w:cs="Times New Roman"/>
          <w:sz w:val="28"/>
          <w:szCs w:val="28"/>
        </w:rPr>
        <w:t>й художественного произведения.</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Обычно различают сходство внешнее, которое имеет ценность как исторический документ или семейная реликвия, и сходство внутреннее — эстетическое, которое убеждает, что именно та</w:t>
      </w:r>
      <w:r w:rsidR="007342BE">
        <w:rPr>
          <w:rFonts w:ascii="Times New Roman" w:hAnsi="Times New Roman" w:cs="Times New Roman"/>
          <w:sz w:val="28"/>
          <w:szCs w:val="28"/>
        </w:rPr>
        <w:t>ким должен быть портретируемый.</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Философ </w:t>
      </w:r>
      <w:proofErr w:type="spellStart"/>
      <w:r w:rsidRPr="00D608C7">
        <w:rPr>
          <w:rFonts w:ascii="Times New Roman" w:hAnsi="Times New Roman" w:cs="Times New Roman"/>
          <w:sz w:val="28"/>
          <w:szCs w:val="28"/>
        </w:rPr>
        <w:t>Коллингвуд</w:t>
      </w:r>
      <w:proofErr w:type="spellEnd"/>
      <w:r w:rsidRPr="00D608C7">
        <w:rPr>
          <w:rFonts w:ascii="Times New Roman" w:hAnsi="Times New Roman" w:cs="Times New Roman"/>
          <w:sz w:val="28"/>
          <w:szCs w:val="28"/>
        </w:rPr>
        <w:t xml:space="preserve"> пишет: «Мы можем свободно предположить, что в портретах таких великих художников, как Рафаэль, Тициан, Веласкес или Рембрандт, сходство было достигнуто. Однако, как бы ни было разумно наше предположение, это всего лишь предположение, и только. Натурщики давно уже умерли, так что подобие теперь уже не проверить. Поэтому, если бы единственным достоинством портрета было его сходство с натурой, мы никак не смогли бы отличить (за исключением тех случаев, когда изображенные люди все </w:t>
      </w:r>
      <w:r w:rsidRPr="00D608C7">
        <w:rPr>
          <w:rFonts w:ascii="Times New Roman" w:hAnsi="Times New Roman" w:cs="Times New Roman"/>
          <w:sz w:val="28"/>
          <w:szCs w:val="28"/>
        </w:rPr>
        <w:lastRenderedPageBreak/>
        <w:t xml:space="preserve">ещё живы и ничуть не изменились) хороший портрет от </w:t>
      </w:r>
      <w:proofErr w:type="gramStart"/>
      <w:r w:rsidRPr="00D608C7">
        <w:rPr>
          <w:rFonts w:ascii="Times New Roman" w:hAnsi="Times New Roman" w:cs="Times New Roman"/>
          <w:sz w:val="28"/>
          <w:szCs w:val="28"/>
        </w:rPr>
        <w:t>плохого</w:t>
      </w:r>
      <w:proofErr w:type="gramEnd"/>
      <w:r w:rsidRPr="00D608C7">
        <w:rPr>
          <w:rFonts w:ascii="Times New Roman" w:hAnsi="Times New Roman" w:cs="Times New Roman"/>
          <w:sz w:val="28"/>
          <w:szCs w:val="28"/>
        </w:rPr>
        <w:t>… Тем не менее, нам удается отличать хорошие портреты от плохих, и наша способность к этому объясняется тем фактом, что хотя, заказывая портрет, заказчик требует не произведение искусства, а только сходства, художник, выполняя его требование, может выдать больше, чем требовалось, — как сходство, так и произв</w:t>
      </w:r>
      <w:r w:rsidR="007342BE">
        <w:rPr>
          <w:rFonts w:ascii="Times New Roman" w:hAnsi="Times New Roman" w:cs="Times New Roman"/>
          <w:sz w:val="28"/>
          <w:szCs w:val="28"/>
        </w:rPr>
        <w:t xml:space="preserve">едение искусства». </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Теоретики отмечают: «Мы способны воспринимать рисунок, не спрашивая о сходстве, но пока мы не поверили в его сходство</w:t>
      </w:r>
      <w:r w:rsidR="007342BE">
        <w:rPr>
          <w:rFonts w:ascii="Times New Roman" w:hAnsi="Times New Roman" w:cs="Times New Roman"/>
          <w:sz w:val="28"/>
          <w:szCs w:val="28"/>
        </w:rPr>
        <w:t>, мы не назовем его портретом».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«На чём основывают свою художественную оценку портрета, уничтожающую или одобрительную? Всегда и прежде всего на сходстве, на сличении модели и картины, на отыскивании соответственных черт, на узнавании живого оригинала. Если оригинал знаком, сличают непосредственно; если он неизвестен, пытаются в своем воображении представить его себе таким, каким он был или должен быть в действительности. И эта работа сличения, эта очная ставка между картиной и действительностью заходит обыкновенно так далеко, что произведение искусства, портрет, перестаёт быть центром внимания, превращается во что-то второстепенное, в какую-то загадку, обманчивый фокус, который нужно разгадать, для того чтобы через него вернуться опять к той же действительности. Как будто в портрете играет главную и самодовлеющую роль не сам портрет, не изображение, а живой оригинал, стоящий позади», пишет Борис Виппер. Гращенков добавляет, что чем сильнее художественное обаяние этого «сходства», тем меньше потребность в сличении портретного изображения с подлинником, так как зритель верит художнику</w:t>
      </w:r>
      <w:r w:rsidR="007342BE">
        <w:rPr>
          <w:rFonts w:ascii="Times New Roman" w:hAnsi="Times New Roman" w:cs="Times New Roman"/>
          <w:sz w:val="28"/>
          <w:szCs w:val="28"/>
        </w:rPr>
        <w:t>, что человек был именно таким.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Стоит отметить, что в понятие «сходство» в различные исторические эпохи вкладывалось вполне различное содержание: от магического двойника, в котором внешний облик увековечивается с максимальной достоверностью, до прекрасной маски, сквозь идеальные черты которой может проступать индивидуальность модели. Гращенков указывает, что в понятии «портретное сходство» порой синтезируются, а порой и спорят два начала — документальное и эстетическое. Облюбованный художником повторяющийся тип изображения может также поощряться заказчикам</w:t>
      </w:r>
      <w:r w:rsidR="007342BE">
        <w:rPr>
          <w:rFonts w:ascii="Times New Roman" w:hAnsi="Times New Roman" w:cs="Times New Roman"/>
          <w:sz w:val="28"/>
          <w:szCs w:val="28"/>
        </w:rPr>
        <w:t>и и пользоваться популярностью.</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восточных культурах сходство вообще не является важным качеством портретной живописи, — внимание художника (и зрителя) в основном направлено на </w:t>
      </w:r>
      <w:r w:rsidR="007342BE">
        <w:rPr>
          <w:rFonts w:ascii="Times New Roman" w:hAnsi="Times New Roman" w:cs="Times New Roman"/>
          <w:sz w:val="28"/>
          <w:szCs w:val="28"/>
        </w:rPr>
        <w:t>точность в передаче атрибутики.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Реализм</w:t>
      </w:r>
      <w:r w:rsidR="007342BE" w:rsidRPr="007342BE">
        <w:rPr>
          <w:rFonts w:ascii="Times New Roman" w:hAnsi="Times New Roman" w:cs="Times New Roman"/>
          <w:b/>
          <w:sz w:val="28"/>
          <w:szCs w:val="28"/>
        </w:rPr>
        <w:t>.</w:t>
      </w: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 xml:space="preserve">Для создания реального живописного портрета художники должны овладеть чувственным восприятием человека в окружающей его среде, а также </w:t>
      </w:r>
      <w:r w:rsidRPr="00D608C7">
        <w:rPr>
          <w:rFonts w:ascii="Times New Roman" w:hAnsi="Times New Roman" w:cs="Times New Roman"/>
          <w:sz w:val="28"/>
          <w:szCs w:val="28"/>
        </w:rPr>
        <w:lastRenderedPageBreak/>
        <w:t>овладеть мастерством реалистической живописи. На протяжении развития портретного жанра художники занимаются поисками, испытывают стремление к объективной передаче реального образа человека. Однако в различные периоды развития искусства эти успехи оказываются различными. В определенные периоды в соответствии с историческими условиями, которые сковывают познавательные возможности искусства, реализм принимает в портрете сложные формы. Таким образом, реалистические искания в портретном образе каждой конкретной эпохи имеют свои качественные особенности.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Передача внутреннего мира и отступления от реальности</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Хорошо написанный портрет, как считается, должен показывать внутреннюю сущность модели с точки зрения художника — не только физические, но и духовные черты. </w:t>
      </w:r>
      <w:proofErr w:type="gramStart"/>
      <w:r w:rsidRPr="00D608C7">
        <w:rPr>
          <w:rFonts w:ascii="Times New Roman" w:hAnsi="Times New Roman" w:cs="Times New Roman"/>
          <w:sz w:val="28"/>
          <w:szCs w:val="28"/>
        </w:rPr>
        <w:t xml:space="preserve">(Так, </w:t>
      </w:r>
      <w:proofErr w:type="spellStart"/>
      <w:r w:rsidRPr="00D608C7">
        <w:rPr>
          <w:rFonts w:ascii="Times New Roman" w:hAnsi="Times New Roman" w:cs="Times New Roman"/>
          <w:sz w:val="28"/>
          <w:szCs w:val="28"/>
        </w:rPr>
        <w:t>Латур</w:t>
      </w:r>
      <w:proofErr w:type="spellEnd"/>
      <w:r w:rsidRPr="00D608C7">
        <w:rPr>
          <w:rFonts w:ascii="Times New Roman" w:hAnsi="Times New Roman" w:cs="Times New Roman"/>
          <w:sz w:val="28"/>
          <w:szCs w:val="28"/>
        </w:rPr>
        <w:t xml:space="preserve"> говорил о своих моделях:</w:t>
      </w:r>
      <w:proofErr w:type="gramEnd"/>
      <w:r w:rsidRPr="00D608C7">
        <w:rPr>
          <w:rFonts w:ascii="Times New Roman" w:hAnsi="Times New Roman" w:cs="Times New Roman"/>
          <w:sz w:val="28"/>
          <w:szCs w:val="28"/>
        </w:rPr>
        <w:t xml:space="preserve"> «Они думают, что я схватываю только черты их лиц, но я без их </w:t>
      </w:r>
      <w:proofErr w:type="gramStart"/>
      <w:r w:rsidRPr="00D608C7">
        <w:rPr>
          <w:rFonts w:ascii="Times New Roman" w:hAnsi="Times New Roman" w:cs="Times New Roman"/>
          <w:sz w:val="28"/>
          <w:szCs w:val="28"/>
        </w:rPr>
        <w:t>ведома</w:t>
      </w:r>
      <w:proofErr w:type="gramEnd"/>
      <w:r w:rsidRPr="00D608C7">
        <w:rPr>
          <w:rFonts w:ascii="Times New Roman" w:hAnsi="Times New Roman" w:cs="Times New Roman"/>
          <w:sz w:val="28"/>
          <w:szCs w:val="28"/>
        </w:rPr>
        <w:t xml:space="preserve"> спускаюсь в глубину их</w:t>
      </w:r>
      <w:r w:rsidR="007342BE">
        <w:rPr>
          <w:rFonts w:ascii="Times New Roman" w:hAnsi="Times New Roman" w:cs="Times New Roman"/>
          <w:sz w:val="28"/>
          <w:szCs w:val="28"/>
        </w:rPr>
        <w:t xml:space="preserve"> души и овладеваю ею целиком»).</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Дело заключается не в том, чтобы произведение напоминало оригинал (в таком случае изображение можно назвать «буквальным»), а в том, чтобы чувства, возбуждаемые произведением, напоминали чувства, вызываемые оригиналом (это уже «эмоциональное» изображение).</w:t>
      </w:r>
      <w:proofErr w:type="gramEnd"/>
      <w:r w:rsidRPr="00D608C7">
        <w:rPr>
          <w:rFonts w:ascii="Times New Roman" w:hAnsi="Times New Roman" w:cs="Times New Roman"/>
          <w:sz w:val="28"/>
          <w:szCs w:val="28"/>
        </w:rPr>
        <w:t xml:space="preserve"> Когда говорится, что портрет похож </w:t>
      </w:r>
      <w:proofErr w:type="gramStart"/>
      <w:r w:rsidRPr="00D608C7">
        <w:rPr>
          <w:rFonts w:ascii="Times New Roman" w:hAnsi="Times New Roman" w:cs="Times New Roman"/>
          <w:sz w:val="28"/>
          <w:szCs w:val="28"/>
        </w:rPr>
        <w:t>на</w:t>
      </w:r>
      <w:proofErr w:type="gramEnd"/>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портретируемого</w:t>
      </w:r>
      <w:proofErr w:type="gramEnd"/>
      <w:r w:rsidRPr="00D608C7">
        <w:rPr>
          <w:rFonts w:ascii="Times New Roman" w:hAnsi="Times New Roman" w:cs="Times New Roman"/>
          <w:sz w:val="28"/>
          <w:szCs w:val="28"/>
        </w:rPr>
        <w:t xml:space="preserve">, имеется в виду, что зритель, глядящий на портрет, «чувствует, будто» находится в присутствии этого человека. Именно к такому сходству стремится художник. Он знает, какие чувства нужно вызвать у аудитории, и создаёт своё произведение таким, чтобы он вызвал эти самые чувства. До некоторой степени это получается путём буквального изображения натуры, однако за этой гранью эффект достигается благодаря искусному отступлению от буквального изображения. Данное «сходство — это подобие, но не тождество. Отступление от тождества в границах подобия не только допустимо, но необходимо для целей портрета». От хорошего портрета требуется, чтобы он с максимальной точностью воспроизвёл все характерные анатомические особенности головы, движения — но это не означает, что такой буквальный рисунок окажется идентичным и совпадёт с внутренним и внешним состоянием портретируемого. Прямое внешнее сходство </w:t>
      </w:r>
      <w:proofErr w:type="gramStart"/>
      <w:r w:rsidRPr="00D608C7">
        <w:rPr>
          <w:rFonts w:ascii="Times New Roman" w:hAnsi="Times New Roman" w:cs="Times New Roman"/>
          <w:sz w:val="28"/>
          <w:szCs w:val="28"/>
        </w:rPr>
        <w:t>с</w:t>
      </w:r>
      <w:proofErr w:type="gramEnd"/>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портретируемым</w:t>
      </w:r>
      <w:proofErr w:type="gramEnd"/>
      <w:r w:rsidRPr="00D608C7">
        <w:rPr>
          <w:rFonts w:ascii="Times New Roman" w:hAnsi="Times New Roman" w:cs="Times New Roman"/>
          <w:sz w:val="28"/>
          <w:szCs w:val="28"/>
        </w:rPr>
        <w:t xml:space="preserve"> (фотография), как бы велико оно не было, ещё не доказательство художественного сходства.</w:t>
      </w:r>
    </w:p>
    <w:p w:rsidR="00D608C7" w:rsidRPr="00D608C7" w:rsidRDefault="00D608C7" w:rsidP="007342BE">
      <w:pPr>
        <w:spacing w:after="0"/>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7342BE" w:rsidRDefault="007342BE"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Сторонние влияния. </w:t>
      </w:r>
      <w:r w:rsidR="00D608C7" w:rsidRPr="007342BE">
        <w:rPr>
          <w:rFonts w:ascii="Times New Roman" w:hAnsi="Times New Roman" w:cs="Times New Roman"/>
          <w:b/>
          <w:sz w:val="28"/>
          <w:szCs w:val="28"/>
        </w:rPr>
        <w:t>Идеал в портрете</w:t>
      </w:r>
      <w:r w:rsidRPr="007342BE">
        <w:rPr>
          <w:rFonts w:ascii="Times New Roman" w:hAnsi="Times New Roman" w:cs="Times New Roman"/>
          <w:b/>
          <w:sz w:val="28"/>
          <w:szCs w:val="28"/>
        </w:rPr>
        <w:t>.</w:t>
      </w: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 xml:space="preserve">Виктор Гращенков пишет, что для понимания портрета следует учитывать тот идеал, который лежал в основе художественных устремлений эпохи, когда картина была создана. Этот идеал, который находил своё преломление в изображении конкретной личности, формировался из сплава социальных, </w:t>
      </w:r>
      <w:r w:rsidRPr="00D608C7">
        <w:rPr>
          <w:rFonts w:ascii="Times New Roman" w:hAnsi="Times New Roman" w:cs="Times New Roman"/>
          <w:sz w:val="28"/>
          <w:szCs w:val="28"/>
        </w:rPr>
        <w:lastRenderedPageBreak/>
        <w:t xml:space="preserve">религиозных, этических и эстетических воззрений и был достаточно чётким нормативом, который определял характер личности, изображённой на портрете, и диктовал художнику манеру изображения модели. Но этот идеал, само собой разумеется, никогда не может стопроцентно совпадать с действительностью, а подчас может с ней даже расходиться, и это противоречие диктуемого эпохой идеала и сути изображённого человека неизбежно отразится в портрете. «В своём произведении, сознательно или бессознательно, художник должен слить </w:t>
      </w:r>
      <w:proofErr w:type="gramStart"/>
      <w:r w:rsidRPr="00D608C7">
        <w:rPr>
          <w:rFonts w:ascii="Times New Roman" w:hAnsi="Times New Roman" w:cs="Times New Roman"/>
          <w:sz w:val="28"/>
          <w:szCs w:val="28"/>
        </w:rPr>
        <w:t>воедино то</w:t>
      </w:r>
      <w:proofErr w:type="gramEnd"/>
      <w:r w:rsidRPr="00D608C7">
        <w:rPr>
          <w:rFonts w:ascii="Times New Roman" w:hAnsi="Times New Roman" w:cs="Times New Roman"/>
          <w:sz w:val="28"/>
          <w:szCs w:val="28"/>
        </w:rPr>
        <w:t xml:space="preserve"> единственное и неповторимое, что присуще облику индивидуальной модели, с тем умозрительным идеалом личности, который порождён его воображением».</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 Таким образом, определение портрета можн</w:t>
      </w:r>
      <w:r w:rsidR="007342BE" w:rsidRPr="007342BE">
        <w:rPr>
          <w:rFonts w:ascii="Times New Roman" w:hAnsi="Times New Roman" w:cs="Times New Roman"/>
          <w:b/>
          <w:sz w:val="28"/>
          <w:szCs w:val="28"/>
        </w:rPr>
        <w:t>о сформулировать таким образом: п</w:t>
      </w:r>
      <w:r w:rsidRPr="007342BE">
        <w:rPr>
          <w:rFonts w:ascii="Times New Roman" w:hAnsi="Times New Roman" w:cs="Times New Roman"/>
          <w:b/>
          <w:sz w:val="28"/>
          <w:szCs w:val="28"/>
        </w:rPr>
        <w:t>ортрет есть понимание индивидуальной личности сквозь призму господствующего мировоззрения данной эпохи.</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Для глубины проникновения портретиста в личность модели важно, в какой исторический период развития искусства создавалась картина. Так, если художник творил в тот период, когда индивидуальность подчинялась ремесленно-корпоративному единству, это являлось определённой гарантией успеха в создании портрета в условиях неразвитости культуры данного жанра. С другой стороны, из-за этого возникают чёткие объективные ограничения в трактовке образа человека (как, например, у Антропова). Носители подобного метода, обладая целостным видением, не могут углубляться во внутренний мир модели (даже если модель и ситуация провоцирует к этому), так как рискуют потерять почву под ногами. В таких портретах не может быть обыденных приземлённых ситуациях даже в самых к</w:t>
      </w:r>
      <w:r w:rsidR="007342BE">
        <w:rPr>
          <w:rFonts w:ascii="Times New Roman" w:hAnsi="Times New Roman" w:cs="Times New Roman"/>
          <w:sz w:val="28"/>
          <w:szCs w:val="28"/>
        </w:rPr>
        <w:t>амерных, интимных изображениях.</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Абстрактная идеальность может сказываться в фиксированном характере движений модели — кокетливом положении рук, наклонённой голове и т. д.  Для произведений определённых исторических периодов характерно горделивого позирования, недоступности: демонстрируя свои достоинства модели </w:t>
      </w:r>
      <w:proofErr w:type="gramStart"/>
      <w:r w:rsidRPr="00D608C7">
        <w:rPr>
          <w:rFonts w:ascii="Times New Roman" w:hAnsi="Times New Roman" w:cs="Times New Roman"/>
          <w:sz w:val="28"/>
          <w:szCs w:val="28"/>
        </w:rPr>
        <w:t>портретов</w:t>
      </w:r>
      <w:proofErr w:type="gramEnd"/>
      <w:r w:rsidRPr="00D608C7">
        <w:rPr>
          <w:rFonts w:ascii="Times New Roman" w:hAnsi="Times New Roman" w:cs="Times New Roman"/>
          <w:sz w:val="28"/>
          <w:szCs w:val="28"/>
        </w:rPr>
        <w:t xml:space="preserve"> предлагают зрителю воспринимать себя как образец, причём образец недосягаемый, к которому зритель должен стремиться, но вряд ли сумеет достичь. «Таким образом, возникает своего рода парадокс: модель хочет выглядеть не только по моде (иначе говоря, как все), но и как её законодательница, настаивая на том, что её „я“ — лучшее из </w:t>
      </w:r>
      <w:proofErr w:type="gramStart"/>
      <w:r w:rsidRPr="00D608C7">
        <w:rPr>
          <w:rFonts w:ascii="Times New Roman" w:hAnsi="Times New Roman" w:cs="Times New Roman"/>
          <w:sz w:val="28"/>
          <w:szCs w:val="28"/>
        </w:rPr>
        <w:t>возможных</w:t>
      </w:r>
      <w:proofErr w:type="gramEnd"/>
      <w:r w:rsidRPr="00D608C7">
        <w:rPr>
          <w:rFonts w:ascii="Times New Roman" w:hAnsi="Times New Roman" w:cs="Times New Roman"/>
          <w:sz w:val="28"/>
          <w:szCs w:val="28"/>
        </w:rPr>
        <w:t xml:space="preserve">». На образный строй портрета влияет идеология эпохи, в которую он создаётся, так, в эпоху Просвещения полотно в силу подчёркнутой </w:t>
      </w:r>
      <w:proofErr w:type="spellStart"/>
      <w:r w:rsidRPr="00D608C7">
        <w:rPr>
          <w:rFonts w:ascii="Times New Roman" w:hAnsi="Times New Roman" w:cs="Times New Roman"/>
          <w:sz w:val="28"/>
          <w:szCs w:val="28"/>
        </w:rPr>
        <w:t>демонстративности</w:t>
      </w:r>
      <w:proofErr w:type="spellEnd"/>
      <w:r w:rsidRPr="00D608C7">
        <w:rPr>
          <w:rFonts w:ascii="Times New Roman" w:hAnsi="Times New Roman" w:cs="Times New Roman"/>
          <w:sz w:val="28"/>
          <w:szCs w:val="28"/>
        </w:rPr>
        <w:t xml:space="preserve"> поз и жестов моделей может стать средством воспитательного воздействия с использованием разветвлённой и хорошо разработанной системы способов общения со зрителем. Модель может быть «заинтересована» в реакции зрителя, может рассчитывать на </w:t>
      </w:r>
      <w:r w:rsidRPr="00D608C7">
        <w:rPr>
          <w:rFonts w:ascii="Times New Roman" w:hAnsi="Times New Roman" w:cs="Times New Roman"/>
          <w:sz w:val="28"/>
          <w:szCs w:val="28"/>
        </w:rPr>
        <w:lastRenderedPageBreak/>
        <w:t xml:space="preserve">взаимопонимание и «настойчиво </w:t>
      </w:r>
      <w:proofErr w:type="spellStart"/>
      <w:r w:rsidRPr="00D608C7">
        <w:rPr>
          <w:rFonts w:ascii="Times New Roman" w:hAnsi="Times New Roman" w:cs="Times New Roman"/>
          <w:sz w:val="28"/>
          <w:szCs w:val="28"/>
        </w:rPr>
        <w:t>адресовываться</w:t>
      </w:r>
      <w:proofErr w:type="spellEnd"/>
      <w:r w:rsidRPr="00D608C7">
        <w:rPr>
          <w:rFonts w:ascii="Times New Roman" w:hAnsi="Times New Roman" w:cs="Times New Roman"/>
          <w:sz w:val="28"/>
          <w:szCs w:val="28"/>
        </w:rPr>
        <w:t xml:space="preserve"> зрителю» (жестами, см. ниже), а может и обходиться без реакции внешнего мира, настолько её внутренний мир может быть богатым.</w:t>
      </w:r>
    </w:p>
    <w:p w:rsidR="00D608C7" w:rsidRPr="00D608C7" w:rsidRDefault="00D608C7" w:rsidP="007342BE">
      <w:pPr>
        <w:spacing w:after="0"/>
        <w:jc w:val="both"/>
        <w:rPr>
          <w:rFonts w:ascii="Times New Roman" w:hAnsi="Times New Roman" w:cs="Times New Roman"/>
          <w:sz w:val="28"/>
          <w:szCs w:val="28"/>
        </w:rPr>
      </w:pPr>
    </w:p>
    <w:p w:rsidR="00D608C7" w:rsidRPr="007342BE" w:rsidRDefault="007342BE"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Ожидание заказчиков.</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Воплощение в полотне одновременно и ожиданий модели, и её реальной внешности является важным аспектом творчества портретистов. Как правило, каждый художник последователен в своём подходе к передаче сходства: клиенты, которые отправлялись к </w:t>
      </w:r>
      <w:proofErr w:type="spellStart"/>
      <w:r w:rsidRPr="00D608C7">
        <w:rPr>
          <w:rFonts w:ascii="Times New Roman" w:hAnsi="Times New Roman" w:cs="Times New Roman"/>
          <w:sz w:val="28"/>
          <w:szCs w:val="28"/>
        </w:rPr>
        <w:t>Джошуа</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Рейнольдсу</w:t>
      </w:r>
      <w:proofErr w:type="spellEnd"/>
      <w:r w:rsidRPr="00D608C7">
        <w:rPr>
          <w:rFonts w:ascii="Times New Roman" w:hAnsi="Times New Roman" w:cs="Times New Roman"/>
          <w:sz w:val="28"/>
          <w:szCs w:val="28"/>
        </w:rPr>
        <w:t xml:space="preserve">, знали, что они получат светский идеальный портрет, в то время как модели Томаса </w:t>
      </w:r>
      <w:proofErr w:type="spellStart"/>
      <w:r w:rsidRPr="00D608C7">
        <w:rPr>
          <w:rFonts w:ascii="Times New Roman" w:hAnsi="Times New Roman" w:cs="Times New Roman"/>
          <w:sz w:val="28"/>
          <w:szCs w:val="28"/>
        </w:rPr>
        <w:t>Икинса</w:t>
      </w:r>
      <w:proofErr w:type="spellEnd"/>
      <w:r w:rsidRPr="00D608C7">
        <w:rPr>
          <w:rFonts w:ascii="Times New Roman" w:hAnsi="Times New Roman" w:cs="Times New Roman"/>
          <w:sz w:val="28"/>
          <w:szCs w:val="28"/>
        </w:rPr>
        <w:t xml:space="preserve"> не сомневались, что их напишут максимально реалистично. Модель, заказывая портрет, обычно точно представляет, что ей нужно. Классическим является требование Оливера Кромвеля, который требовал от художника, чтобы тот написал его без прикрас: «Мистер Лели, я </w:t>
      </w:r>
      <w:proofErr w:type="gramStart"/>
      <w:r w:rsidRPr="00D608C7">
        <w:rPr>
          <w:rFonts w:ascii="Times New Roman" w:hAnsi="Times New Roman" w:cs="Times New Roman"/>
          <w:sz w:val="28"/>
          <w:szCs w:val="28"/>
        </w:rPr>
        <w:t>надеюсь</w:t>
      </w:r>
      <w:proofErr w:type="gramEnd"/>
      <w:r w:rsidRPr="00D608C7">
        <w:rPr>
          <w:rFonts w:ascii="Times New Roman" w:hAnsi="Times New Roman" w:cs="Times New Roman"/>
          <w:sz w:val="28"/>
          <w:szCs w:val="28"/>
        </w:rPr>
        <w:t xml:space="preserve"> Вы приложите всё своё искусство к тому, чтобы нарисовать мой портрет в точности похожим на меня, без всякой лести, отметив все эти морщины, прыщи и бородавки, которые Вы видите. В противном случае я не заплачу Вам за неё ни фартинга</w:t>
      </w:r>
      <w:r w:rsidR="007342BE">
        <w:rPr>
          <w:rFonts w:ascii="Times New Roman" w:hAnsi="Times New Roman" w:cs="Times New Roman"/>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«Здесь важно понять, что стиль художника — не прихоть его игривого ума и не зависимость от определённого материала или технологии, но тип его взаимоотношения с миром. Он не может по-другому. Рембрандт, например, не мог, даже на заказ, писать более светлые и прозрачные портреты так же, </w:t>
      </w:r>
      <w:r w:rsidR="007342BE">
        <w:rPr>
          <w:rFonts w:ascii="Times New Roman" w:hAnsi="Times New Roman" w:cs="Times New Roman"/>
          <w:sz w:val="28"/>
          <w:szCs w:val="28"/>
        </w:rPr>
        <w:t>как Ренуар — тяжёлые и тёмные».</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«Подход к сходству в портрете у заказчика и художника различный. Если заказчик, зритель понимает под портретом только и исключительно то, что обладает несомненным сходством с неким лицом-оригиналом, то художник, отталкиваясь от оригинала, который он воспринимает всего лишь как модель, строит свой особый художественный мир. И непонимание этой разницы взглядов порой приводило в истории портрета к настоящим курьёзам». Иногда клиент или его семья остаются недовольны произведением искусства, и художник сталкивается с необходимостью переписать работу или отказаться от гонорара. Так, знаменитый «Портрет мадам Рекамье» Ж. Л. Давида, был отклонён моделью, точно </w:t>
      </w:r>
      <w:proofErr w:type="gramStart"/>
      <w:r w:rsidRPr="00D608C7">
        <w:rPr>
          <w:rFonts w:ascii="Times New Roman" w:hAnsi="Times New Roman" w:cs="Times New Roman"/>
          <w:sz w:val="28"/>
          <w:szCs w:val="28"/>
        </w:rPr>
        <w:t>также, как</w:t>
      </w:r>
      <w:proofErr w:type="gramEnd"/>
      <w:r w:rsidRPr="00D608C7">
        <w:rPr>
          <w:rFonts w:ascii="Times New Roman" w:hAnsi="Times New Roman" w:cs="Times New Roman"/>
          <w:sz w:val="28"/>
          <w:szCs w:val="28"/>
        </w:rPr>
        <w:t xml:space="preserve"> не менее известный «Портрет мадам Икс» Джона Сарджента. Виппер даже говорит о прямой «вражде» между портретистом и заказчиком, поскольку у них обоих стоят совершенно разные задачи: у одного — создать произведение искусства, у другого — увидеть на полотне свой внутренний мир. «Существует особая точка зрения по поводу сходства в портрете — мнение портретируемого. Она обычно прямо </w:t>
      </w:r>
      <w:proofErr w:type="gramStart"/>
      <w:r w:rsidRPr="00D608C7">
        <w:rPr>
          <w:rFonts w:ascii="Times New Roman" w:hAnsi="Times New Roman" w:cs="Times New Roman"/>
          <w:sz w:val="28"/>
          <w:szCs w:val="28"/>
        </w:rPr>
        <w:t>противоположна мнению художника… Человек очень редко видит</w:t>
      </w:r>
      <w:proofErr w:type="gramEnd"/>
      <w:r w:rsidRPr="00D608C7">
        <w:rPr>
          <w:rFonts w:ascii="Times New Roman" w:hAnsi="Times New Roman" w:cs="Times New Roman"/>
          <w:sz w:val="28"/>
          <w:szCs w:val="28"/>
        </w:rPr>
        <w:t xml:space="preserve"> себя таким, каков он есть, а если узнаёт, то обычно очень поражён, если художник изобразил его наружность правдиво». Великий </w:t>
      </w:r>
      <w:proofErr w:type="spellStart"/>
      <w:r w:rsidRPr="00D608C7">
        <w:rPr>
          <w:rFonts w:ascii="Times New Roman" w:hAnsi="Times New Roman" w:cs="Times New Roman"/>
          <w:sz w:val="28"/>
          <w:szCs w:val="28"/>
        </w:rPr>
        <w:lastRenderedPageBreak/>
        <w:t>Эннёр</w:t>
      </w:r>
      <w:proofErr w:type="spellEnd"/>
      <w:r w:rsidRPr="00D608C7">
        <w:rPr>
          <w:rFonts w:ascii="Times New Roman" w:hAnsi="Times New Roman" w:cs="Times New Roman"/>
          <w:sz w:val="28"/>
          <w:szCs w:val="28"/>
        </w:rPr>
        <w:t xml:space="preserve"> пристыдил даму, плакавшую, что портрет её </w:t>
      </w:r>
      <w:proofErr w:type="gramStart"/>
      <w:r w:rsidRPr="00D608C7">
        <w:rPr>
          <w:rFonts w:ascii="Times New Roman" w:hAnsi="Times New Roman" w:cs="Times New Roman"/>
          <w:sz w:val="28"/>
          <w:szCs w:val="28"/>
        </w:rPr>
        <w:t>вышел совсем не похож</w:t>
      </w:r>
      <w:proofErr w:type="gramEnd"/>
      <w:r w:rsidRPr="00D608C7">
        <w:rPr>
          <w:rFonts w:ascii="Times New Roman" w:hAnsi="Times New Roman" w:cs="Times New Roman"/>
          <w:sz w:val="28"/>
          <w:szCs w:val="28"/>
        </w:rPr>
        <w:t xml:space="preserve">. «Эх, сударыня! — сказал знаменитый эльзасец, — когда вы умрёте, ваши наследники почтут за счастье иметь прекрасный портрет, подписанный </w:t>
      </w:r>
      <w:proofErr w:type="spellStart"/>
      <w:r w:rsidRPr="00D608C7">
        <w:rPr>
          <w:rFonts w:ascii="Times New Roman" w:hAnsi="Times New Roman" w:cs="Times New Roman"/>
          <w:sz w:val="28"/>
          <w:szCs w:val="28"/>
        </w:rPr>
        <w:t>Эннёром</w:t>
      </w:r>
      <w:proofErr w:type="spellEnd"/>
      <w:r w:rsidRPr="00D608C7">
        <w:rPr>
          <w:rFonts w:ascii="Times New Roman" w:hAnsi="Times New Roman" w:cs="Times New Roman"/>
          <w:sz w:val="28"/>
          <w:szCs w:val="28"/>
        </w:rPr>
        <w:t>, и им будет совершенно</w:t>
      </w:r>
      <w:r w:rsidR="007342BE">
        <w:rPr>
          <w:rFonts w:ascii="Times New Roman" w:hAnsi="Times New Roman" w:cs="Times New Roman"/>
          <w:sz w:val="28"/>
          <w:szCs w:val="28"/>
        </w:rPr>
        <w:t xml:space="preserve"> всё равно, похожи вы или нет».</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Гращенков пишет: «жизненные суждения человека о собственной личности, о своей внешности, характере и внутреннем мире далеко не тождественны с тем, что думает на этот счёт художник. И чем сильнее расходятся их взгляды, тем острее может быть конфликт между требованиями заказчика и волей художника». (Особенно очевидно это становится при сравнении автопортретов художников и изображений их же коллегами).</w:t>
      </w:r>
    </w:p>
    <w:p w:rsidR="00D608C7" w:rsidRPr="00D608C7" w:rsidRDefault="00D608C7" w:rsidP="007342BE">
      <w:pPr>
        <w:spacing w:after="0"/>
        <w:jc w:val="both"/>
        <w:rPr>
          <w:rFonts w:ascii="Times New Roman" w:hAnsi="Times New Roman" w:cs="Times New Roman"/>
          <w:sz w:val="28"/>
          <w:szCs w:val="28"/>
        </w:rPr>
      </w:pPr>
    </w:p>
    <w:p w:rsidR="007342BE"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Влияние личности художника на портрет</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В портрете, в том числе и фотопортрете (в отличие от обычной фотографии), объективному изображению реальных черт лица сопутствуют определённые отношения мастера и модели. Эта трактовка отражает собственное мировоззрение мастера, его эстетическое кредо и т. д. Всё это, переданное в специфически-индивидуальной художественной манере, вносит в портретный образ субъективную авторскую окраску и делает портреты, принадлежащие кисти лучших мастеров портретного жанра, одновременно и максимально точно передающими психологию модели, и несущими черты сразу узнаваемой руки художника. «Портрет не только изображает индивидуальность человека, но и выражает индивидуальность художественной личности автора. Художник вживается в облик модели, благодаря чему постигает духовную сущность человеческой индивидуальности. Такое постижение происходит только в акте </w:t>
      </w:r>
      <w:proofErr w:type="spellStart"/>
      <w:r w:rsidRPr="00D608C7">
        <w:rPr>
          <w:rFonts w:ascii="Times New Roman" w:hAnsi="Times New Roman" w:cs="Times New Roman"/>
          <w:sz w:val="28"/>
          <w:szCs w:val="28"/>
        </w:rPr>
        <w:t>эмпатии</w:t>
      </w:r>
      <w:proofErr w:type="spellEnd"/>
      <w:r w:rsidRPr="00D608C7">
        <w:rPr>
          <w:rFonts w:ascii="Times New Roman" w:hAnsi="Times New Roman" w:cs="Times New Roman"/>
          <w:sz w:val="28"/>
          <w:szCs w:val="28"/>
        </w:rPr>
        <w:t xml:space="preserve"> (перевоплощения) в процессе слияния Я модели и Я автора. В результате возникает новое единство, подобное тому, которое возникает между актёром и его ролью. Благодаря такому слиянию модель на портрете </w:t>
      </w:r>
      <w:proofErr w:type="gramStart"/>
      <w:r w:rsidRPr="00D608C7">
        <w:rPr>
          <w:rFonts w:ascii="Times New Roman" w:hAnsi="Times New Roman" w:cs="Times New Roman"/>
          <w:sz w:val="28"/>
          <w:szCs w:val="28"/>
        </w:rPr>
        <w:t>выглядит</w:t>
      </w:r>
      <w:proofErr w:type="gramEnd"/>
      <w:r w:rsidRPr="00D608C7">
        <w:rPr>
          <w:rFonts w:ascii="Times New Roman" w:hAnsi="Times New Roman" w:cs="Times New Roman"/>
          <w:sz w:val="28"/>
          <w:szCs w:val="28"/>
        </w:rPr>
        <w:t xml:space="preserve"> как если бы она в действительности была живая», «портрет — плод духовного </w:t>
      </w:r>
      <w:proofErr w:type="spellStart"/>
      <w:r w:rsidRPr="00D608C7">
        <w:rPr>
          <w:rFonts w:ascii="Times New Roman" w:hAnsi="Times New Roman" w:cs="Times New Roman"/>
          <w:sz w:val="28"/>
          <w:szCs w:val="28"/>
        </w:rPr>
        <w:t>coitus’a</w:t>
      </w:r>
      <w:proofErr w:type="spellEnd"/>
      <w:r w:rsidRPr="00D608C7">
        <w:rPr>
          <w:rFonts w:ascii="Times New Roman" w:hAnsi="Times New Roman" w:cs="Times New Roman"/>
          <w:sz w:val="28"/>
          <w:szCs w:val="28"/>
        </w:rPr>
        <w:t xml:space="preserve"> оригинала с художником».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Автор портрета, как правило, не бесстрастный регистратор внешних и внутренних особенностей портретируемого: личное отношение художника к модели, его собственное мировоззрение, его творческая манера накладывают на произведение зримый отпечаток. Николай Евреинов отмечает, что у малокультурных народов существует суеверное предубеждение против портрета, основанное на вере, будто живая душа человека переходит в нарисованное изображение; но на самом деле пленённой оказывается душа портретиста в </w:t>
      </w:r>
      <w:proofErr w:type="spellStart"/>
      <w:r w:rsidRPr="00D608C7">
        <w:rPr>
          <w:rFonts w:ascii="Times New Roman" w:hAnsi="Times New Roman" w:cs="Times New Roman"/>
          <w:sz w:val="28"/>
          <w:szCs w:val="28"/>
        </w:rPr>
        <w:t>миговом</w:t>
      </w:r>
      <w:proofErr w:type="spellEnd"/>
      <w:r w:rsidRPr="00D608C7">
        <w:rPr>
          <w:rFonts w:ascii="Times New Roman" w:hAnsi="Times New Roman" w:cs="Times New Roman"/>
          <w:sz w:val="28"/>
          <w:szCs w:val="28"/>
        </w:rPr>
        <w:t xml:space="preserve">, минутном или часовом её переживании. Благодаря этому «рука» портретиста легко узнаётся в его работах. Альфонс Доде, глядя на это с другой стороны, обобщает: «художник, обладающий длинным носом, стремится </w:t>
      </w:r>
      <w:r w:rsidRPr="00D608C7">
        <w:rPr>
          <w:rFonts w:ascii="Times New Roman" w:hAnsi="Times New Roman" w:cs="Times New Roman"/>
          <w:sz w:val="28"/>
          <w:szCs w:val="28"/>
        </w:rPr>
        <w:lastRenderedPageBreak/>
        <w:t>удлинить носы во всех портретах, которые он пишет». В некоторых случаях можно говорить об идеализированной «маске», которой награждает живописец всех своих моделей. Именно поэтому портреты, выполненные с одного и того же человека разными художниками, могут совершенно различатьс</w:t>
      </w:r>
      <w:r w:rsidR="007342BE">
        <w:rPr>
          <w:rFonts w:ascii="Times New Roman" w:hAnsi="Times New Roman" w:cs="Times New Roman"/>
          <w:sz w:val="28"/>
          <w:szCs w:val="28"/>
        </w:rPr>
        <w:t>я по передаче внутреннего мира.</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Так, например (к аспекту о намеренном искажении внешности модели художником и отказа от определённых деталей), известна история с портретом </w:t>
      </w:r>
      <w:proofErr w:type="spellStart"/>
      <w:r w:rsidRPr="00D608C7">
        <w:rPr>
          <w:rFonts w:ascii="Times New Roman" w:hAnsi="Times New Roman" w:cs="Times New Roman"/>
          <w:sz w:val="28"/>
          <w:szCs w:val="28"/>
        </w:rPr>
        <w:t>Амбруаза</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Воллара</w:t>
      </w:r>
      <w:proofErr w:type="spellEnd"/>
      <w:r w:rsidRPr="00D608C7">
        <w:rPr>
          <w:rFonts w:ascii="Times New Roman" w:hAnsi="Times New Roman" w:cs="Times New Roman"/>
          <w:sz w:val="28"/>
          <w:szCs w:val="28"/>
        </w:rPr>
        <w:t xml:space="preserve"> кисти Пикассо. </w:t>
      </w:r>
      <w:proofErr w:type="spellStart"/>
      <w:r w:rsidRPr="00D608C7">
        <w:rPr>
          <w:rFonts w:ascii="Times New Roman" w:hAnsi="Times New Roman" w:cs="Times New Roman"/>
          <w:sz w:val="28"/>
          <w:szCs w:val="28"/>
        </w:rPr>
        <w:t>Воллару</w:t>
      </w:r>
      <w:proofErr w:type="spellEnd"/>
      <w:r w:rsidRPr="00D608C7">
        <w:rPr>
          <w:rFonts w:ascii="Times New Roman" w:hAnsi="Times New Roman" w:cs="Times New Roman"/>
          <w:sz w:val="28"/>
          <w:szCs w:val="28"/>
        </w:rPr>
        <w:t xml:space="preserve"> портрет не понравился, и картину продали Щукину в Москву. Тем не менее, несмотря на то, что картина выполнена в кубизме, считается, что Пикассо изобразил </w:t>
      </w:r>
      <w:proofErr w:type="spellStart"/>
      <w:r w:rsidRPr="00D608C7">
        <w:rPr>
          <w:rFonts w:ascii="Times New Roman" w:hAnsi="Times New Roman" w:cs="Times New Roman"/>
          <w:sz w:val="28"/>
          <w:szCs w:val="28"/>
        </w:rPr>
        <w:t>Воллара</w:t>
      </w:r>
      <w:proofErr w:type="spellEnd"/>
      <w:r w:rsidRPr="00D608C7">
        <w:rPr>
          <w:rFonts w:ascii="Times New Roman" w:hAnsi="Times New Roman" w:cs="Times New Roman"/>
          <w:sz w:val="28"/>
          <w:szCs w:val="28"/>
        </w:rPr>
        <w:t xml:space="preserve"> более удачно и проницательно, чем его коллеги, писа</w:t>
      </w:r>
      <w:r w:rsidR="007342BE">
        <w:rPr>
          <w:rFonts w:ascii="Times New Roman" w:hAnsi="Times New Roman" w:cs="Times New Roman"/>
          <w:sz w:val="28"/>
          <w:szCs w:val="28"/>
        </w:rPr>
        <w:t xml:space="preserve">вшие </w:t>
      </w:r>
      <w:proofErr w:type="spellStart"/>
      <w:r w:rsidR="007342BE">
        <w:rPr>
          <w:rFonts w:ascii="Times New Roman" w:hAnsi="Times New Roman" w:cs="Times New Roman"/>
          <w:sz w:val="28"/>
          <w:szCs w:val="28"/>
        </w:rPr>
        <w:t>Воллара</w:t>
      </w:r>
      <w:proofErr w:type="spellEnd"/>
      <w:r w:rsidR="007342BE">
        <w:rPr>
          <w:rFonts w:ascii="Times New Roman" w:hAnsi="Times New Roman" w:cs="Times New Roman"/>
          <w:sz w:val="28"/>
          <w:szCs w:val="28"/>
        </w:rPr>
        <w:t xml:space="preserve"> реалистично.</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того, на ощущения зрителя от портрета влияет разница в социальном положении между моделью и художником — мастер определённой стадии развитии общества отражает социальную дистанцию, черты сословной принадлежности. Например, барочный живописец XVII века, который находился на максимальном удалении от Короля-Солнца, в своём портрете короля отражал лишь его парадное великолепие, могущество. А уменьшение социальной дистанции между моделью и зрителем ведёт к тому, что художник желает проникнуть во внутренний мир человека, уничтожаются знаки аллегорического подтекста, отчётливости социального амплуа.</w:t>
      </w:r>
    </w:p>
    <w:p w:rsidR="00D608C7" w:rsidRPr="00D608C7" w:rsidRDefault="00D608C7" w:rsidP="007342BE">
      <w:pPr>
        <w:spacing w:after="0"/>
        <w:jc w:val="both"/>
        <w:rPr>
          <w:rFonts w:ascii="Times New Roman" w:hAnsi="Times New Roman" w:cs="Times New Roman"/>
          <w:sz w:val="28"/>
          <w:szCs w:val="28"/>
        </w:rPr>
      </w:pPr>
    </w:p>
    <w:p w:rsid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Влияние эпохи на портрет и его след в культуре</w:t>
      </w:r>
      <w:r w:rsidR="007342BE">
        <w:rPr>
          <w:rFonts w:ascii="Times New Roman" w:hAnsi="Times New Roman" w:cs="Times New Roman"/>
          <w:b/>
          <w:sz w:val="28"/>
          <w:szCs w:val="28"/>
        </w:rPr>
        <w:t>.</w:t>
      </w: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Причиной успеха портрета не всегда является точное внешнее сходство, которое удовлетворяет мнению заказчика-модели, но также и какие-то другие аспекты: например, если портрет максимально точно соответствует визуальному представлению отдельных людей, увлекательно и талантливо отражая их характер, социальное положение или профессию — в этом случае он близок к портрету-типу.</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того, вдобавок, «хороший портрет — это не столько суждение о конкретном человеке, сколько представление об образе жизни людей определённых эпох, их идеалах и представлениях о человеке… Портрет даёт современному зрителю возможность совершенно уникального общения. Диалог художника с самим собой или моделью перерастает во внутренний диалог человечества». Борис Виппер, отмечая эту уникальную особенность портрета, говорит о ней как о «хитром обходе божественной воли, не давшей человеку бессмертия». «Концепция личности в портрете находится в сложной зависимости от мировоззрения, эстетических и социальных идеалов, от стиля своего времени. Взаимоотношения художника и портретируемого не есть постоянная величина — динамика формирования образа для каждого исторического периода имеет свои </w:t>
      </w:r>
      <w:r w:rsidRPr="00D608C7">
        <w:rPr>
          <w:rFonts w:ascii="Times New Roman" w:hAnsi="Times New Roman" w:cs="Times New Roman"/>
          <w:sz w:val="28"/>
          <w:szCs w:val="28"/>
        </w:rPr>
        <w:lastRenderedPageBreak/>
        <w:t>особенности. За портретом и моделью в том или ином виде стоит самосознание их эпохи. Проблема „портрет и время“ — это проблема социальной психологии в портрете… портрет — своего рода зримая летопись времени».</w:t>
      </w:r>
    </w:p>
    <w:p w:rsidR="00D608C7" w:rsidRPr="00D608C7" w:rsidRDefault="00D608C7" w:rsidP="007342BE">
      <w:pPr>
        <w:spacing w:after="0"/>
        <w:jc w:val="both"/>
        <w:rPr>
          <w:rFonts w:ascii="Times New Roman" w:hAnsi="Times New Roman" w:cs="Times New Roman"/>
          <w:sz w:val="28"/>
          <w:szCs w:val="28"/>
        </w:rPr>
      </w:pPr>
    </w:p>
    <w:p w:rsidR="00D608C7" w:rsidRPr="007342BE" w:rsidRDefault="007342BE"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Визуальные характеристики. </w:t>
      </w:r>
      <w:r w:rsidR="00D608C7" w:rsidRPr="007342BE">
        <w:rPr>
          <w:rFonts w:ascii="Times New Roman" w:hAnsi="Times New Roman" w:cs="Times New Roman"/>
          <w:b/>
          <w:sz w:val="28"/>
          <w:szCs w:val="28"/>
        </w:rPr>
        <w:t>Настроение, мимика, глаза и руки</w:t>
      </w:r>
      <w:r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Ключевым пунктом успешного портрета является хорошее владение рисунком и глубокое знание художником пластической анатомии, которое позволит ему грамотно передать внешн</w:t>
      </w:r>
      <w:r w:rsidR="007342BE">
        <w:rPr>
          <w:rFonts w:ascii="Times New Roman" w:hAnsi="Times New Roman" w:cs="Times New Roman"/>
          <w:sz w:val="28"/>
          <w:szCs w:val="28"/>
        </w:rPr>
        <w:t>ость и индивидуальность модели.</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Лицо человека асимметрично, мастер должен воспроизвести его, учитывая тонкие различия между обеими сторонами, — все отклонения от симметрии важны для портретного сходства. Кроме того, художник должен уметь изображать натуру во взаимосвязи с окружающей средой, освещением и с учётом цветовых особенностей самой </w:t>
      </w:r>
      <w:r w:rsidR="007342BE">
        <w:rPr>
          <w:rFonts w:ascii="Times New Roman" w:hAnsi="Times New Roman" w:cs="Times New Roman"/>
          <w:sz w:val="28"/>
          <w:szCs w:val="28"/>
        </w:rPr>
        <w:t>модели.</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Художники могут бороться за реализм, подобный </w:t>
      </w:r>
      <w:proofErr w:type="gramStart"/>
      <w:r w:rsidRPr="00D608C7">
        <w:rPr>
          <w:rFonts w:ascii="Times New Roman" w:hAnsi="Times New Roman" w:cs="Times New Roman"/>
          <w:sz w:val="28"/>
          <w:szCs w:val="28"/>
        </w:rPr>
        <w:t>фотографическому</w:t>
      </w:r>
      <w:proofErr w:type="gramEnd"/>
      <w:r w:rsidRPr="00D608C7">
        <w:rPr>
          <w:rFonts w:ascii="Times New Roman" w:hAnsi="Times New Roman" w:cs="Times New Roman"/>
          <w:sz w:val="28"/>
          <w:szCs w:val="28"/>
        </w:rPr>
        <w:t>, или же за импрессионистическое подобие — но всё это отличает портрет от карикатуры, которая пытается показать характер модели через преувеличение её физических особенностей. Художник вообще должен делать попытку репрезентативного изображения — «Единственная экспрессия, допустимая в портретной живописи — это экспрессия, передающая характер и моральные качества; и никакой временной, мимолётной, случ</w:t>
      </w:r>
      <w:r w:rsidR="007342BE">
        <w:rPr>
          <w:rFonts w:ascii="Times New Roman" w:hAnsi="Times New Roman" w:cs="Times New Roman"/>
          <w:sz w:val="28"/>
          <w:szCs w:val="28"/>
        </w:rPr>
        <w:t xml:space="preserve">айной гримасы» (Э. </w:t>
      </w:r>
      <w:proofErr w:type="spellStart"/>
      <w:r w:rsidR="007342BE">
        <w:rPr>
          <w:rFonts w:ascii="Times New Roman" w:hAnsi="Times New Roman" w:cs="Times New Roman"/>
          <w:sz w:val="28"/>
          <w:szCs w:val="28"/>
        </w:rPr>
        <w:t>Бёрн</w:t>
      </w:r>
      <w:proofErr w:type="spellEnd"/>
      <w:r w:rsidR="007342BE">
        <w:rPr>
          <w:rFonts w:ascii="Times New Roman" w:hAnsi="Times New Roman" w:cs="Times New Roman"/>
          <w:sz w:val="28"/>
          <w:szCs w:val="28"/>
        </w:rPr>
        <w:t>-Джонс).</w:t>
      </w:r>
    </w:p>
    <w:p w:rsidR="007342BE"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большинстве случаев это приводит к тому, что модель изображается с серьёзным выражением лица, лишь изредка — с небольшой улыбкой. Рот обычно нейтрален, и поэтому большая часть выражения лица передаётся через глаза и брови. Модель в портрете находится в особенной форме бытия — созерцании-мышлении, сосредоточенности, вбирании в себя мира, погружении в самого себя. Человек освобождается от страсти, случайного настроения, погружён в мысли. На портрете человек обычно не действует, не говорит. «На портрете человек молчит, но это красноречивое молчание. Портрету противопоказаны аффекты (гнев, ярость, бурное веселье и т. д.) — сильное кратковременное чувство, связанное с активной двигательной реакцией. Для портрета характерен одушевлённый покой». Душа, как правило, передаётся через выражение глаз, через взгляд, устремлённый на зрителя. Глаза — один из наиболее выразительных знаков, поскольку передаёт важнейшее из пяти чувств. «Застывшие и широко открытые, они предназначены для восприятия безграничного мира как </w:t>
      </w:r>
      <w:proofErr w:type="spellStart"/>
      <w:r w:rsidRPr="00D608C7">
        <w:rPr>
          <w:rFonts w:ascii="Times New Roman" w:hAnsi="Times New Roman" w:cs="Times New Roman"/>
          <w:sz w:val="28"/>
          <w:szCs w:val="28"/>
        </w:rPr>
        <w:t>упорядочного</w:t>
      </w:r>
      <w:proofErr w:type="spellEnd"/>
      <w:r w:rsidRPr="00D608C7">
        <w:rPr>
          <w:rFonts w:ascii="Times New Roman" w:hAnsi="Times New Roman" w:cs="Times New Roman"/>
          <w:sz w:val="28"/>
          <w:szCs w:val="28"/>
        </w:rPr>
        <w:t xml:space="preserve"> космоса, где красота чувственная занимает своё определённое, отведённое ей место». А «взгляд, направленный, на зрителя, </w:t>
      </w:r>
      <w:r w:rsidR="007342BE">
        <w:rPr>
          <w:rFonts w:ascii="Times New Roman" w:hAnsi="Times New Roman" w:cs="Times New Roman"/>
          <w:sz w:val="28"/>
          <w:szCs w:val="28"/>
        </w:rPr>
        <w:t>обращён ко всему человечеству».</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Также портрету противопоказано </w:t>
      </w:r>
      <w:proofErr w:type="gramStart"/>
      <w:r w:rsidRPr="00D608C7">
        <w:rPr>
          <w:rFonts w:ascii="Times New Roman" w:hAnsi="Times New Roman" w:cs="Times New Roman"/>
          <w:sz w:val="28"/>
          <w:szCs w:val="28"/>
        </w:rPr>
        <w:t>комическое</w:t>
      </w:r>
      <w:proofErr w:type="gramEnd"/>
      <w:r w:rsidRPr="00D608C7">
        <w:rPr>
          <w:rFonts w:ascii="Times New Roman" w:hAnsi="Times New Roman" w:cs="Times New Roman"/>
          <w:sz w:val="28"/>
          <w:szCs w:val="28"/>
        </w:rPr>
        <w:t xml:space="preserve">. (Там, где на портрете модели смеются, жанр портрета находится на границе с другими жанрами — </w:t>
      </w:r>
      <w:r w:rsidRPr="00D608C7">
        <w:rPr>
          <w:rFonts w:ascii="Times New Roman" w:hAnsi="Times New Roman" w:cs="Times New Roman"/>
          <w:sz w:val="28"/>
          <w:szCs w:val="28"/>
        </w:rPr>
        <w:lastRenderedPageBreak/>
        <w:t xml:space="preserve">этюдом, эскизом, «жанром» и т. п.). Улыбка, тем не менее, иногда появляется в портретах. Гращенков пишет: «Улыбка, даже едва приметная, освобождает лицо от бесстрастной отчуждённости; </w:t>
      </w:r>
      <w:proofErr w:type="gramStart"/>
      <w:r w:rsidRPr="00D608C7">
        <w:rPr>
          <w:rFonts w:ascii="Times New Roman" w:hAnsi="Times New Roman" w:cs="Times New Roman"/>
          <w:sz w:val="28"/>
          <w:szCs w:val="28"/>
        </w:rPr>
        <w:t>она</w:t>
      </w:r>
      <w:proofErr w:type="gramEnd"/>
      <w:r w:rsidRPr="00D608C7">
        <w:rPr>
          <w:rFonts w:ascii="Times New Roman" w:hAnsi="Times New Roman" w:cs="Times New Roman"/>
          <w:sz w:val="28"/>
          <w:szCs w:val="28"/>
        </w:rPr>
        <w:t xml:space="preserve"> как бы приоткрывает внутренний мир человека, делая его более определённым и доступным для постороннего взора. Малейшее движение губ мгновенно меняет всю мимику, выражение глаз, придаёт всему лицу живое единство. Как и глаза, </w:t>
      </w:r>
      <w:proofErr w:type="gramStart"/>
      <w:r w:rsidRPr="00D608C7">
        <w:rPr>
          <w:rFonts w:ascii="Times New Roman" w:hAnsi="Times New Roman" w:cs="Times New Roman"/>
          <w:sz w:val="28"/>
          <w:szCs w:val="28"/>
        </w:rPr>
        <w:t>губы</w:t>
      </w:r>
      <w:proofErr w:type="gramEnd"/>
      <w:r w:rsidRPr="00D608C7">
        <w:rPr>
          <w:rFonts w:ascii="Times New Roman" w:hAnsi="Times New Roman" w:cs="Times New Roman"/>
          <w:sz w:val="28"/>
          <w:szCs w:val="28"/>
        </w:rPr>
        <w:t xml:space="preserve"> всегда что-то „говорят“».</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Важным моментом, создающим настроение портрета, является взгляд: модель может смотреть прямо на зрителя, будто приглашая его к разговору, или же взгляд </w:t>
      </w:r>
      <w:proofErr w:type="gramStart"/>
      <w:r w:rsidRPr="00D608C7">
        <w:rPr>
          <w:rFonts w:ascii="Times New Roman" w:hAnsi="Times New Roman" w:cs="Times New Roman"/>
          <w:sz w:val="28"/>
          <w:szCs w:val="28"/>
        </w:rPr>
        <w:t>может</w:t>
      </w:r>
      <w:proofErr w:type="gramEnd"/>
      <w:r w:rsidRPr="00D608C7">
        <w:rPr>
          <w:rFonts w:ascii="Times New Roman" w:hAnsi="Times New Roman" w:cs="Times New Roman"/>
          <w:sz w:val="28"/>
          <w:szCs w:val="28"/>
        </w:rPr>
        <w:t xml:space="preserve"> уведён мимо, лишён активной направленности, кажется невидящим и сосредоточенным на собственных мыслях. От этого изображённый человек кажется более задумчивым и спокойным. Если поворот головы направлен в одну сторону, а зрачки в другую, то есть человек как бы оглядывается — то в портрете возникает движение. Если взгляд и движение </w:t>
      </w:r>
      <w:proofErr w:type="gramStart"/>
      <w:r w:rsidRPr="00D608C7">
        <w:rPr>
          <w:rFonts w:ascii="Times New Roman" w:hAnsi="Times New Roman" w:cs="Times New Roman"/>
          <w:sz w:val="28"/>
          <w:szCs w:val="28"/>
        </w:rPr>
        <w:t>направлены</w:t>
      </w:r>
      <w:proofErr w:type="gramEnd"/>
      <w:r w:rsidRPr="00D608C7">
        <w:rPr>
          <w:rFonts w:ascii="Times New Roman" w:hAnsi="Times New Roman" w:cs="Times New Roman"/>
          <w:sz w:val="28"/>
          <w:szCs w:val="28"/>
        </w:rPr>
        <w:t xml:space="preserve"> в одну сторону, модель кажется более сп</w:t>
      </w:r>
      <w:r w:rsidR="007342BE">
        <w:rPr>
          <w:rFonts w:ascii="Times New Roman" w:hAnsi="Times New Roman" w:cs="Times New Roman"/>
          <w:sz w:val="28"/>
          <w:szCs w:val="28"/>
        </w:rPr>
        <w:t>окойным.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Упоминается о важной роли языка тела модели: «важнейшей портретной проблемой для живописца (а также и скульптора, графика, литератора) является передача человеческого лица и его рук. Лицо и руки передают нам практически всю информацию о конкретном человеке. При этом в лице мы сосредотачиваем свой </w:t>
      </w:r>
      <w:proofErr w:type="gramStart"/>
      <w:r w:rsidRPr="00D608C7">
        <w:rPr>
          <w:rFonts w:ascii="Times New Roman" w:hAnsi="Times New Roman" w:cs="Times New Roman"/>
          <w:sz w:val="28"/>
          <w:szCs w:val="28"/>
        </w:rPr>
        <w:t>взгляд</w:t>
      </w:r>
      <w:proofErr w:type="gramEnd"/>
      <w:r w:rsidRPr="00D608C7">
        <w:rPr>
          <w:rFonts w:ascii="Times New Roman" w:hAnsi="Times New Roman" w:cs="Times New Roman"/>
          <w:sz w:val="28"/>
          <w:szCs w:val="28"/>
        </w:rPr>
        <w:t xml:space="preserve"> прежде всего на глазах, а в руках — на пальцах. Недаром говорят, что глаза — зеркало души человека, а руки — зеркало его тела». Гращенков пишет, что изображение рук — одно из важнейших сре</w:t>
      </w:r>
      <w:proofErr w:type="gramStart"/>
      <w:r w:rsidRPr="00D608C7">
        <w:rPr>
          <w:rFonts w:ascii="Times New Roman" w:hAnsi="Times New Roman" w:cs="Times New Roman"/>
          <w:sz w:val="28"/>
          <w:szCs w:val="28"/>
        </w:rPr>
        <w:t>дств пс</w:t>
      </w:r>
      <w:proofErr w:type="gramEnd"/>
      <w:r w:rsidRPr="00D608C7">
        <w:rPr>
          <w:rFonts w:ascii="Times New Roman" w:hAnsi="Times New Roman" w:cs="Times New Roman"/>
          <w:sz w:val="28"/>
          <w:szCs w:val="28"/>
        </w:rPr>
        <w:t xml:space="preserve">ихологической характеристики. «После лица и глаз руки портретируемого много могли рассказать о нем зрителю. </w:t>
      </w:r>
      <w:proofErr w:type="gramStart"/>
      <w:r w:rsidRPr="00D608C7">
        <w:rPr>
          <w:rFonts w:ascii="Times New Roman" w:hAnsi="Times New Roman" w:cs="Times New Roman"/>
          <w:sz w:val="28"/>
          <w:szCs w:val="28"/>
        </w:rPr>
        <w:t>Их форма, их движения и жесты, как они прикасаются к чему-нибудь или как они держат какой-нибудь предмет — всё это становится неповторимой частью индивидуального облика человека».</w:t>
      </w:r>
      <w:proofErr w:type="gramEnd"/>
      <w:r w:rsidRPr="00D608C7">
        <w:rPr>
          <w:rFonts w:ascii="Times New Roman" w:hAnsi="Times New Roman" w:cs="Times New Roman"/>
          <w:sz w:val="28"/>
          <w:szCs w:val="28"/>
        </w:rPr>
        <w:t xml:space="preserve"> Осанка также является важным способом подчеркнуть индивидуальность модели. Кроме того, мимика и жесты рук попросту позволяют налаживать контакт со зрителем, а отстранённое «древнеегипетское» лицо остаётся вещью в себе. Если жест человека обращён не прямо к зрителю, а к некой аудитории, как бы находящейся за пределами полотна, возникает ощущение своего рода хроникальной отстранённости. Украшения, пышная причёска, одежда, разумеется, также являются существенной частью образной х</w:t>
      </w:r>
      <w:r w:rsidR="007342BE">
        <w:rPr>
          <w:rFonts w:ascii="Times New Roman" w:hAnsi="Times New Roman" w:cs="Times New Roman"/>
          <w:sz w:val="28"/>
          <w:szCs w:val="28"/>
        </w:rPr>
        <w:t>арактеристики модели.</w:t>
      </w:r>
    </w:p>
    <w:p w:rsidR="007342BE"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анатомического сходства портретист обращает внимание на передачу других характеристик модели — социальное положение, национальность, возраст, религиозные и нравственные признаки, характер и прочее. При этом учебники по рисунку предупреждают, что порой случается так, что художник, натренировавшись в передаче сходства с моделью, может при этом отнюдь не приобрести способности к выражению её характера — ведь добиться физического сходства в рисунке гораздо проще, чем выразить внутреннюю </w:t>
      </w:r>
      <w:r w:rsidRPr="00D608C7">
        <w:rPr>
          <w:rFonts w:ascii="Times New Roman" w:hAnsi="Times New Roman" w:cs="Times New Roman"/>
          <w:sz w:val="28"/>
          <w:szCs w:val="28"/>
        </w:rPr>
        <w:lastRenderedPageBreak/>
        <w:t>сущность человека. Об этой опасности не стоит забывать: «натуралистически остро переданная внешность может остаться простой маской, за которой нет ничего индивидуально-духовного. Так нередко бывало на ранних стадиях развития иллюзионистического портр</w:t>
      </w:r>
      <w:r w:rsidR="007342BE">
        <w:rPr>
          <w:rFonts w:ascii="Times New Roman" w:hAnsi="Times New Roman" w:cs="Times New Roman"/>
          <w:sz w:val="28"/>
          <w:szCs w:val="28"/>
        </w:rPr>
        <w:t>ета».</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Красота в портрете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Академик Лихачёв пишет: «Иногда точка зрения, с которой подходят к произведению искусства, бывает явно недостаточна. Вот обычная „недостаточность“: портрет рассматривают только так: „похож“ он или не „похож“ на оригинал. Если не похож — это вообще не портрет, хотя это, может быть, прекрасное произведение искусства. А если просто „похож“? Достаточно ли этого? Ведь искать похожести лучше всего в художественной фотографии. Тут не только похожесть, но и документ: все морщинки и прыщики на месте. Что же нужно в портрете, чтобы он был произведением искусства, кроме простой похожести? Во-первых, сама похожесть может быть разной глубины проникновения в духовную суть человека. Это знают и хорошие фотографы, стремящиеся ухватить подходящий момент для съёмки, чтобы не было в лице напряжённости, связанной обычно с ожиданием съёмки, чтобы выражение лица было характерное, чтобы положение тела было свободным и индивидуальным, свойственным данному человеку. От такой „внутренней похожести“ многое зависит в том, чтобы портрет или фотография стали произведениями искусства. Но дело ещё и в другой красоте: в красоте цвета, линий, композиции. Если вы привыкли отождествлять красоту портрета с красотой того, кто изображён на нём, и думаете, что не может быть особой, живописной или графической красоты портрета, вне зависимости от красоты изображаемого лица, — вы ещё не можете понимать портретной живописи». Именно потому так знамениты портреты стариков, например, рембрандтовские — несмотря на то, что юность и красота моделей уже прошла, портретист наслаждается, передавая их богатый внутр</w:t>
      </w:r>
      <w:r w:rsidR="007342BE">
        <w:rPr>
          <w:rFonts w:ascii="Times New Roman" w:hAnsi="Times New Roman" w:cs="Times New Roman"/>
          <w:sz w:val="28"/>
          <w:szCs w:val="28"/>
        </w:rPr>
        <w:t>енний мир и внутреннюю красоту.</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Любопытно указание на влияние изобразительных средств на образ: трактовка полотна в едином цветовом ключе может быть своеобразной метафорой человеческого темперамента.</w:t>
      </w:r>
    </w:p>
    <w:p w:rsidR="00D608C7" w:rsidRPr="00D608C7" w:rsidRDefault="00D608C7" w:rsidP="007342BE">
      <w:pPr>
        <w:spacing w:after="0"/>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Позирование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Портреты могут изображать людей, как подчёркнуто позирующих, так и в повседневной жизни — за каким-либо занятием. В некоторых исторических периодах целью портрета было запечатлеть и показать власть и могущество изображённых, поэтому был распространён так называемый «парадный портрет»; </w:t>
      </w:r>
      <w:r w:rsidRPr="00D608C7">
        <w:rPr>
          <w:rFonts w:ascii="Times New Roman" w:hAnsi="Times New Roman" w:cs="Times New Roman"/>
          <w:sz w:val="28"/>
          <w:szCs w:val="28"/>
        </w:rPr>
        <w:lastRenderedPageBreak/>
        <w:t xml:space="preserve">в другие эпохи художники более стремились отразить спонтанность, </w:t>
      </w:r>
      <w:r w:rsidR="007342BE">
        <w:rPr>
          <w:rFonts w:ascii="Times New Roman" w:hAnsi="Times New Roman" w:cs="Times New Roman"/>
          <w:sz w:val="28"/>
          <w:szCs w:val="28"/>
        </w:rPr>
        <w:t>естественность и полноту жизни.</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Исторически </w:t>
      </w:r>
      <w:proofErr w:type="gramStart"/>
      <w:r w:rsidRPr="00D608C7">
        <w:rPr>
          <w:rFonts w:ascii="Times New Roman" w:hAnsi="Times New Roman" w:cs="Times New Roman"/>
          <w:sz w:val="28"/>
          <w:szCs w:val="28"/>
        </w:rPr>
        <w:t>портреты</w:t>
      </w:r>
      <w:proofErr w:type="gramEnd"/>
      <w:r w:rsidRPr="00D608C7">
        <w:rPr>
          <w:rFonts w:ascii="Times New Roman" w:hAnsi="Times New Roman" w:cs="Times New Roman"/>
          <w:sz w:val="28"/>
          <w:szCs w:val="28"/>
        </w:rPr>
        <w:t xml:space="preserve"> прежде всего увековечивали память влиятельных и могущественных мира сего. С течением времени жанр заказного портрета всё больше стал распространяться на состоятельных представителей среднего класса. Сегодня портретная живопись всё также является предметом заказа правительств, </w:t>
      </w:r>
      <w:r w:rsidR="007342BE">
        <w:rPr>
          <w:rFonts w:ascii="Times New Roman" w:hAnsi="Times New Roman" w:cs="Times New Roman"/>
          <w:sz w:val="28"/>
          <w:szCs w:val="28"/>
        </w:rPr>
        <w:t>компаний, клубов и частных лиц.</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Создание портрета, как правило, отнимает большое количество времени, обычно требуя нескольких сеансов позирования. Так, например, Сезанн требовал от модели более 100 сеансов. С другой стороны, Гойя мог написать портрет в течение одного долгого дня. Среднее число сеансов — четыре. В XVIII веке требовался примерно год на создание законченного портрета. Современный британский художник Сергей Павленко нарисовал парадный портрет королевы Елизаветы II за год, в течение которого она дала ему 6 сеансов позирования</w:t>
      </w:r>
      <w:r w:rsidR="007342BE">
        <w:rPr>
          <w:rFonts w:ascii="Times New Roman" w:hAnsi="Times New Roman" w:cs="Times New Roman"/>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Иногда портретисты предоставляют своим моделям несколько набросков, из которых заказчик выбирает приглянувшийся вариант позы (так делал, например, </w:t>
      </w:r>
      <w:proofErr w:type="spellStart"/>
      <w:r w:rsidRPr="00D608C7">
        <w:rPr>
          <w:rFonts w:ascii="Times New Roman" w:hAnsi="Times New Roman" w:cs="Times New Roman"/>
          <w:sz w:val="28"/>
          <w:szCs w:val="28"/>
        </w:rPr>
        <w:t>Джошуа</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Рейнольдс</w:t>
      </w:r>
      <w:proofErr w:type="spellEnd"/>
      <w:r w:rsidRPr="00D608C7">
        <w:rPr>
          <w:rFonts w:ascii="Times New Roman" w:hAnsi="Times New Roman" w:cs="Times New Roman"/>
          <w:sz w:val="28"/>
          <w:szCs w:val="28"/>
        </w:rPr>
        <w:t xml:space="preserve">). Некоторые, например, Ганс Гольбейн Младший, рисовали с натуры только лицо, остальную часть </w:t>
      </w:r>
      <w:proofErr w:type="gramStart"/>
      <w:r w:rsidRPr="00D608C7">
        <w:rPr>
          <w:rFonts w:ascii="Times New Roman" w:hAnsi="Times New Roman" w:cs="Times New Roman"/>
          <w:sz w:val="28"/>
          <w:szCs w:val="28"/>
        </w:rPr>
        <w:t>полотна</w:t>
      </w:r>
      <w:proofErr w:type="gramEnd"/>
      <w:r w:rsidRPr="00D608C7">
        <w:rPr>
          <w:rFonts w:ascii="Times New Roman" w:hAnsi="Times New Roman" w:cs="Times New Roman"/>
          <w:sz w:val="28"/>
          <w:szCs w:val="28"/>
        </w:rPr>
        <w:t xml:space="preserve"> выполняя уже без позирующей модели. В мастерской Веласкеса стояли манекены в костюмах, с которых он писал платья своих моделей. Ван Дейк изящные руки и фигуры для заказных портретов часто писал с натурщиц, обладавших более совершенными формами тела. Веласкес надевал платья своих принцесс на манекены в студии и </w:t>
      </w:r>
      <w:r w:rsidR="007342BE">
        <w:rPr>
          <w:rFonts w:ascii="Times New Roman" w:hAnsi="Times New Roman" w:cs="Times New Roman"/>
          <w:sz w:val="28"/>
          <w:szCs w:val="28"/>
        </w:rPr>
        <w:t>писал одежду с натуры отдельно.</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написании портрета модель на сеансе позирования просят принять непринуждённую и естественную позу. Затем художник изучает свой предмет, ища то выражение лица, которое, как ему кажется, наилучшим образом отражает сущность модели. Считается, что компонентами, передающими настроение, являются не только лицо, но и поза, и жесты, а также костюм </w:t>
      </w:r>
      <w:proofErr w:type="gramStart"/>
      <w:r w:rsidRPr="00D608C7">
        <w:rPr>
          <w:rFonts w:ascii="Times New Roman" w:hAnsi="Times New Roman" w:cs="Times New Roman"/>
          <w:sz w:val="28"/>
          <w:szCs w:val="28"/>
        </w:rPr>
        <w:t>позирующего</w:t>
      </w:r>
      <w:proofErr w:type="gramEnd"/>
      <w:r w:rsidRPr="00D608C7">
        <w:rPr>
          <w:rFonts w:ascii="Times New Roman" w:hAnsi="Times New Roman" w:cs="Times New Roman"/>
          <w:sz w:val="28"/>
          <w:szCs w:val="28"/>
        </w:rPr>
        <w:t xml:space="preserve">. Чтобы модель оставалась занятой и не скучала, квалифицированный художник будет поддерживать беседу с нею — что заодно позволит лучше узнать её характер. Элизабет </w:t>
      </w:r>
      <w:proofErr w:type="spellStart"/>
      <w:r w:rsidRPr="00D608C7">
        <w:rPr>
          <w:rFonts w:ascii="Times New Roman" w:hAnsi="Times New Roman" w:cs="Times New Roman"/>
          <w:sz w:val="28"/>
          <w:szCs w:val="28"/>
        </w:rPr>
        <w:t>Виже-Лебрен</w:t>
      </w:r>
      <w:proofErr w:type="spellEnd"/>
      <w:r w:rsidRPr="00D608C7">
        <w:rPr>
          <w:rFonts w:ascii="Times New Roman" w:hAnsi="Times New Roman" w:cs="Times New Roman"/>
          <w:sz w:val="28"/>
          <w:szCs w:val="28"/>
        </w:rPr>
        <w:t xml:space="preserve"> советовала льстить женщинам и хвалить их внешность, чтобы атмосфера на сеансах позирования была максимально позитивной. Внутренняя скованность сообщает образу замк</w:t>
      </w:r>
      <w:r w:rsidR="007342BE">
        <w:rPr>
          <w:rFonts w:ascii="Times New Roman" w:hAnsi="Times New Roman" w:cs="Times New Roman"/>
          <w:sz w:val="28"/>
          <w:szCs w:val="28"/>
        </w:rPr>
        <w:t>нутость и неуверенность в себе.</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сложных работах художники обычно делают эскиз (карандашом, углем, и т. п.), который бывает особенно полезен в тех случаях, когда модель не может долго позировать. В большинстве случаев лицо заканчивается первым, а остальное — потом. Многие крупные художники писали сами только голову и </w:t>
      </w:r>
      <w:r w:rsidRPr="00D608C7">
        <w:rPr>
          <w:rFonts w:ascii="Times New Roman" w:hAnsi="Times New Roman" w:cs="Times New Roman"/>
          <w:sz w:val="28"/>
          <w:szCs w:val="28"/>
        </w:rPr>
        <w:lastRenderedPageBreak/>
        <w:t>руки, а одежду и фон доверяли заканчивать своим ученикам. Были даже мастера, которые специализировалис</w:t>
      </w:r>
      <w:r w:rsidR="007342BE">
        <w:rPr>
          <w:rFonts w:ascii="Times New Roman" w:hAnsi="Times New Roman" w:cs="Times New Roman"/>
          <w:sz w:val="28"/>
          <w:szCs w:val="28"/>
        </w:rPr>
        <w:t>ь исключительно на драпировках.</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Без позирования написать по-настоящему ценное художественное произведение в жанре портрета невозможно. Так, Делакруа не относил к числу портретов те, где идеализируются черты знаменитого человека, которого автор картины не видел, а также портреты по репродукциям, поскольку к подобным изображениям примешивается выдумка и неверное истолкование.</w:t>
      </w:r>
    </w:p>
    <w:p w:rsidR="00D608C7" w:rsidRPr="00D608C7" w:rsidRDefault="00D608C7" w:rsidP="007342BE">
      <w:pPr>
        <w:spacing w:after="0"/>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 современном искусстве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Бесспорным является факт, что в XX веке, с наступлением эры </w:t>
      </w:r>
      <w:proofErr w:type="spellStart"/>
      <w:r w:rsidRPr="00D608C7">
        <w:rPr>
          <w:rFonts w:ascii="Times New Roman" w:hAnsi="Times New Roman" w:cs="Times New Roman"/>
          <w:sz w:val="28"/>
          <w:szCs w:val="28"/>
        </w:rPr>
        <w:t>нефигуративного</w:t>
      </w:r>
      <w:proofErr w:type="spellEnd"/>
      <w:r w:rsidRPr="00D608C7">
        <w:rPr>
          <w:rFonts w:ascii="Times New Roman" w:hAnsi="Times New Roman" w:cs="Times New Roman"/>
          <w:sz w:val="28"/>
          <w:szCs w:val="28"/>
        </w:rPr>
        <w:t xml:space="preserve"> искусства и кризиса личности, жанр портрета находится в упадке. Большинство теоретических выводов, приведённых в данной статье, невозможно приложить к произведениям данного периода, так как они перестали быть средством запечатления человеческого лица, превратившись лишь в вариации на определённые темы. Некоторые даже отмечают, что в традиционном портрете «надо показать человека таким, каков он есть, а не таким, каким желал бы его смерить художник своим традиционным аршином</w:t>
      </w:r>
      <w:proofErr w:type="gramStart"/>
      <w:r w:rsidRPr="00D608C7">
        <w:rPr>
          <w:rFonts w:ascii="Times New Roman" w:hAnsi="Times New Roman" w:cs="Times New Roman"/>
          <w:sz w:val="28"/>
          <w:szCs w:val="28"/>
        </w:rPr>
        <w:t>… В</w:t>
      </w:r>
      <w:proofErr w:type="gramEnd"/>
      <w:r w:rsidRPr="00D608C7">
        <w:rPr>
          <w:rFonts w:ascii="Times New Roman" w:hAnsi="Times New Roman" w:cs="Times New Roman"/>
          <w:sz w:val="28"/>
          <w:szCs w:val="28"/>
        </w:rPr>
        <w:t xml:space="preserve"> портрете меньше, чем в других жанрах, допустимы всякого рода вольности и отступления, что иной раз выдаётся за изысканность вкуса и творческое новаторство», то есть портрет XX века, как не отвечающий данным требованиям, по большей части перестал являться настоящим портретом в том смысле, который вкладывали в это понятие</w:t>
      </w:r>
      <w:r w:rsidR="007342BE">
        <w:rPr>
          <w:rFonts w:ascii="Times New Roman" w:hAnsi="Times New Roman" w:cs="Times New Roman"/>
          <w:sz w:val="28"/>
          <w:szCs w:val="28"/>
        </w:rPr>
        <w:t xml:space="preserve"> на протяжении последних веков.</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Виппер пишет: «современный художник больше всего стремится к тому, чтобы устранить всякое подозрение, что он копирует действительность, что его картины имеют какое-нибудь непосредственное отношение к окружающей природе, к чувственному миру. Если верить современному художнику, так он не портрет вот этого лица пишет, он синтезирует своё понятие о мире и живущем, он переводит язык вещей на язык четвёртого измерения, он выражает своё настроение по поводу случайного предмета. Итак, два противоположных полюса. Если современный зритель понимает портрет только как фокус со сходством, как список примет, если в художественном произведении он улавливает только бледную тень действительности, то современный художник и слышать ничего не хочет о действительности, о реальном мире, он отнимает у портрета всякую остроту индивидуального чувства, всякое трепетание человеческого организма. Но присмотримся поближе, и тогда оказывается, что в требованиях двух враждебных партий, заказчика и художника, выраженных мною в резком контрасте, вообще идёт речь не о сходстве, а о чём-то другом, эстетическое </w:t>
      </w:r>
      <w:proofErr w:type="spellStart"/>
      <w:r w:rsidRPr="00D608C7">
        <w:rPr>
          <w:rFonts w:ascii="Times New Roman" w:hAnsi="Times New Roman" w:cs="Times New Roman"/>
          <w:sz w:val="28"/>
          <w:szCs w:val="28"/>
        </w:rPr>
        <w:t>credo</w:t>
      </w:r>
      <w:proofErr w:type="spellEnd"/>
      <w:r w:rsidRPr="00D608C7">
        <w:rPr>
          <w:rFonts w:ascii="Times New Roman" w:hAnsi="Times New Roman" w:cs="Times New Roman"/>
          <w:sz w:val="28"/>
          <w:szCs w:val="28"/>
        </w:rPr>
        <w:t xml:space="preserve"> и тех и других вообще не допускает никакого портрета. Ведь современному зрителю надобно не сходство, а повторение, не портрет, а точный оттиск. А для </w:t>
      </w:r>
      <w:r w:rsidRPr="00D608C7">
        <w:rPr>
          <w:rFonts w:ascii="Times New Roman" w:hAnsi="Times New Roman" w:cs="Times New Roman"/>
          <w:sz w:val="28"/>
          <w:szCs w:val="28"/>
        </w:rPr>
        <w:lastRenderedPageBreak/>
        <w:t>современного художника портрет не может существовать, потому что он не признаёт не только сходства, но даже соотносительности».</w:t>
      </w:r>
    </w:p>
    <w:p w:rsidR="007342BE" w:rsidRDefault="007342BE" w:rsidP="00AA15E4">
      <w:pPr>
        <w:spacing w:after="0"/>
        <w:ind w:firstLine="851"/>
        <w:jc w:val="both"/>
        <w:rPr>
          <w:rFonts w:ascii="Times New Roman" w:hAnsi="Times New Roman" w:cs="Times New Roman"/>
          <w:i/>
          <w:sz w:val="28"/>
          <w:szCs w:val="28"/>
          <w:u w:val="single"/>
        </w:rPr>
      </w:pPr>
    </w:p>
    <w:p w:rsidR="00AA15E4" w:rsidRPr="002E5217" w:rsidRDefault="00AA15E4" w:rsidP="00AA15E4">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закономерности и правила по теме №4.3.</w:t>
      </w:r>
      <w:r w:rsidRPr="003648A4">
        <w:rPr>
          <w:rFonts w:ascii="Times New Roman" w:hAnsi="Times New Roman" w:cs="Times New Roman"/>
          <w:i/>
          <w:sz w:val="28"/>
          <w:szCs w:val="28"/>
          <w:u w:val="single"/>
        </w:rPr>
        <w:t>:</w:t>
      </w:r>
    </w:p>
    <w:p w:rsidR="00BF3196" w:rsidRDefault="00D608C7" w:rsidP="00D608C7">
      <w:pPr>
        <w:spacing w:after="0"/>
        <w:ind w:firstLine="851"/>
        <w:jc w:val="both"/>
        <w:rPr>
          <w:rFonts w:ascii="Times New Roman" w:eastAsiaTheme="minorEastAsia" w:hAnsi="Times New Roman" w:cs="Times New Roman"/>
          <w:sz w:val="28"/>
          <w:szCs w:val="28"/>
        </w:rPr>
      </w:pPr>
      <w:r w:rsidRPr="00D608C7">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w:r w:rsidR="00BF3196">
        <w:rPr>
          <w:rFonts w:ascii="Times New Roman" w:eastAsiaTheme="minorEastAsia" w:hAnsi="Times New Roman" w:cs="Times New Roman"/>
          <w:sz w:val="28"/>
          <w:szCs w:val="28"/>
        </w:rPr>
        <w:t>Портрет – определение.</w:t>
      </w:r>
    </w:p>
    <w:p w:rsidR="00BF3196" w:rsidRDefault="00BF3196" w:rsidP="00D608C7">
      <w:pPr>
        <w:spacing w:after="0"/>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Виды портрета. </w:t>
      </w:r>
      <w:proofErr w:type="spellStart"/>
      <w:r>
        <w:rPr>
          <w:rFonts w:ascii="Times New Roman" w:eastAsiaTheme="minorEastAsia" w:hAnsi="Times New Roman" w:cs="Times New Roman"/>
          <w:sz w:val="28"/>
          <w:szCs w:val="28"/>
        </w:rPr>
        <w:t>Поджанры</w:t>
      </w:r>
      <w:proofErr w:type="spellEnd"/>
      <w:r>
        <w:rPr>
          <w:rFonts w:ascii="Times New Roman" w:eastAsiaTheme="minorEastAsia" w:hAnsi="Times New Roman" w:cs="Times New Roman"/>
          <w:sz w:val="28"/>
          <w:szCs w:val="28"/>
        </w:rPr>
        <w:t xml:space="preserve"> портрета.</w:t>
      </w:r>
    </w:p>
    <w:p w:rsidR="00735AE7" w:rsidRPr="00D608C7" w:rsidRDefault="00BF3196" w:rsidP="00D608C7">
      <w:pPr>
        <w:spacing w:after="0"/>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proofErr w:type="spellStart"/>
      <w:r w:rsidR="00735AE7" w:rsidRPr="00D608C7">
        <w:rPr>
          <w:rFonts w:ascii="Times New Roman" w:eastAsiaTheme="minorEastAsia" w:hAnsi="Times New Roman" w:cs="Times New Roman"/>
          <w:sz w:val="28"/>
          <w:szCs w:val="28"/>
        </w:rPr>
        <w:t>Погрудный</w:t>
      </w:r>
      <w:proofErr w:type="spellEnd"/>
      <w:r w:rsidR="00735AE7" w:rsidRPr="00D608C7">
        <w:rPr>
          <w:rFonts w:ascii="Times New Roman" w:eastAsiaTheme="minorEastAsia" w:hAnsi="Times New Roman" w:cs="Times New Roman"/>
          <w:sz w:val="28"/>
          <w:szCs w:val="28"/>
        </w:rPr>
        <w:t xml:space="preserve">, поясной, поколенный, в полный рост, групповой портрет, автопортрет. Портрет парадный, романтический, социальный, психологический и др. Особенности композиционного решения, правила и приемы композиции портрета. Выбор пропорционального соотношения фона и головы модели. </w:t>
      </w:r>
    </w:p>
    <w:p w:rsidR="00735AE7" w:rsidRPr="00D608C7" w:rsidRDefault="00BF3196" w:rsidP="00D608C7">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D608C7">
        <w:rPr>
          <w:rFonts w:ascii="Times New Roman" w:hAnsi="Times New Roman" w:cs="Times New Roman"/>
          <w:sz w:val="28"/>
          <w:szCs w:val="28"/>
        </w:rPr>
        <w:t xml:space="preserve">. </w:t>
      </w:r>
      <w:r w:rsidR="00D608C7" w:rsidRPr="00735AE7">
        <w:rPr>
          <w:rFonts w:ascii="Times New Roman" w:hAnsi="Times New Roman" w:cs="Times New Roman"/>
          <w:sz w:val="28"/>
          <w:szCs w:val="28"/>
        </w:rPr>
        <w:t>Портрет классической, зарубежной и русской живописи.</w:t>
      </w:r>
    </w:p>
    <w:p w:rsidR="00D608C7" w:rsidRDefault="00BF3196" w:rsidP="00D608C7">
      <w:pPr>
        <w:spacing w:after="0"/>
        <w:ind w:firstLine="851"/>
        <w:jc w:val="both"/>
        <w:rPr>
          <w:rFonts w:ascii="Times New Roman" w:hAnsi="Times New Roman" w:cs="Times New Roman"/>
          <w:sz w:val="28"/>
          <w:szCs w:val="28"/>
        </w:rPr>
      </w:pPr>
      <w:r>
        <w:rPr>
          <w:rFonts w:ascii="Times New Roman" w:hAnsi="Times New Roman" w:cs="Times New Roman"/>
          <w:sz w:val="28"/>
          <w:szCs w:val="28"/>
        </w:rPr>
        <w:t>5</w:t>
      </w:r>
      <w:r w:rsidR="00D608C7">
        <w:rPr>
          <w:rFonts w:ascii="Times New Roman" w:hAnsi="Times New Roman" w:cs="Times New Roman"/>
          <w:sz w:val="28"/>
          <w:szCs w:val="28"/>
        </w:rPr>
        <w:t xml:space="preserve">. </w:t>
      </w:r>
      <w:r w:rsidR="00735AE7" w:rsidRPr="00735AE7">
        <w:rPr>
          <w:rFonts w:ascii="Times New Roman" w:hAnsi="Times New Roman" w:cs="Times New Roman"/>
          <w:sz w:val="28"/>
          <w:szCs w:val="28"/>
        </w:rPr>
        <w:t>Основные принципы  реалистического изображения головы человека. Изучение школы</w:t>
      </w:r>
      <w:r w:rsidR="00D608C7">
        <w:rPr>
          <w:rFonts w:ascii="Times New Roman" w:hAnsi="Times New Roman" w:cs="Times New Roman"/>
          <w:sz w:val="28"/>
          <w:szCs w:val="28"/>
        </w:rPr>
        <w:t xml:space="preserve"> мастеров живописи: методика</w:t>
      </w:r>
      <w:r>
        <w:rPr>
          <w:rFonts w:ascii="Times New Roman" w:hAnsi="Times New Roman" w:cs="Times New Roman"/>
          <w:sz w:val="28"/>
          <w:szCs w:val="28"/>
        </w:rPr>
        <w:t xml:space="preserve"> работы над портретом</w:t>
      </w:r>
      <w:r w:rsidR="00735AE7" w:rsidRPr="00735AE7">
        <w:rPr>
          <w:rFonts w:ascii="Times New Roman" w:hAnsi="Times New Roman" w:cs="Times New Roman"/>
          <w:sz w:val="28"/>
          <w:szCs w:val="28"/>
        </w:rPr>
        <w:t xml:space="preserve"> в технике масляной живописи.</w:t>
      </w:r>
    </w:p>
    <w:p w:rsidR="00D608C7" w:rsidRDefault="00D608C7" w:rsidP="00D608C7">
      <w:pPr>
        <w:spacing w:after="0"/>
        <w:ind w:firstLine="851"/>
        <w:jc w:val="center"/>
        <w:rPr>
          <w:rFonts w:ascii="Times New Roman" w:hAnsi="Times New Roman" w:cs="Times New Roman"/>
          <w:sz w:val="28"/>
          <w:szCs w:val="28"/>
          <w:u w:val="single"/>
        </w:rPr>
      </w:pPr>
    </w:p>
    <w:p w:rsidR="00D608C7" w:rsidRPr="00D608C7" w:rsidRDefault="00D608C7" w:rsidP="00D608C7">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D608C7" w:rsidRPr="00954BE3" w:rsidRDefault="00E14E40" w:rsidP="00954BE3">
      <w:pPr>
        <w:pStyle w:val="a3"/>
        <w:numPr>
          <w:ilvl w:val="0"/>
          <w:numId w:val="20"/>
        </w:numPr>
        <w:spacing w:after="0"/>
        <w:jc w:val="both"/>
        <w:rPr>
          <w:rFonts w:ascii="Times New Roman" w:hAnsi="Times New Roman" w:cs="Times New Roman"/>
          <w:bCs/>
          <w:sz w:val="28"/>
          <w:szCs w:val="28"/>
          <w:lang w:val="be-BY"/>
        </w:rPr>
      </w:pPr>
      <w:proofErr w:type="gramStart"/>
      <w:r w:rsidRPr="007342BE">
        <w:rPr>
          <w:rFonts w:ascii="Times New Roman" w:hAnsi="Times New Roman" w:cs="Times New Roman"/>
          <w:sz w:val="28"/>
          <w:szCs w:val="28"/>
        </w:rPr>
        <w:t>Интернет-ссылки</w:t>
      </w:r>
      <w:proofErr w:type="gramEnd"/>
      <w:r w:rsidRPr="007342BE">
        <w:rPr>
          <w:rFonts w:ascii="Times New Roman" w:hAnsi="Times New Roman" w:cs="Times New Roman"/>
          <w:sz w:val="28"/>
          <w:szCs w:val="28"/>
        </w:rPr>
        <w:t xml:space="preserve"> по теме 4.3.:</w:t>
      </w:r>
      <w:r w:rsidRPr="007342BE">
        <w:rPr>
          <w:rFonts w:ascii="Times New Roman" w:hAnsi="Times New Roman" w:cs="Times New Roman"/>
          <w:bCs/>
          <w:sz w:val="28"/>
          <w:szCs w:val="28"/>
          <w:lang w:val="be-BY"/>
        </w:rPr>
        <w:t xml:space="preserve"> </w:t>
      </w:r>
    </w:p>
    <w:p w:rsidR="00735AE7" w:rsidRPr="007342BE" w:rsidRDefault="00AC13C4" w:rsidP="007342BE">
      <w:pPr>
        <w:pStyle w:val="a3"/>
        <w:numPr>
          <w:ilvl w:val="0"/>
          <w:numId w:val="18"/>
        </w:numPr>
        <w:spacing w:after="0"/>
        <w:jc w:val="both"/>
        <w:rPr>
          <w:rFonts w:ascii="Times New Roman" w:hAnsi="Times New Roman" w:cs="Times New Roman"/>
          <w:bCs/>
          <w:sz w:val="28"/>
          <w:szCs w:val="28"/>
          <w:lang w:val="be-BY"/>
        </w:rPr>
      </w:pPr>
      <w:hyperlink r:id="rId10" w:history="1">
        <w:r w:rsidR="00E14E40" w:rsidRPr="007342BE">
          <w:rPr>
            <w:rStyle w:val="a4"/>
            <w:rFonts w:ascii="Times New Roman" w:hAnsi="Times New Roman" w:cs="Times New Roman"/>
            <w:sz w:val="28"/>
            <w:szCs w:val="28"/>
            <w:lang w:val="be-BY"/>
          </w:rPr>
          <w:t>http://www.art-spb.ru/article/219</w:t>
        </w:r>
      </w:hyperlink>
    </w:p>
    <w:p w:rsidR="00E14E40" w:rsidRPr="007342BE" w:rsidRDefault="00AC13C4" w:rsidP="007342BE">
      <w:pPr>
        <w:pStyle w:val="a3"/>
        <w:numPr>
          <w:ilvl w:val="0"/>
          <w:numId w:val="18"/>
        </w:numPr>
        <w:jc w:val="both"/>
        <w:rPr>
          <w:rFonts w:ascii="Times New Roman" w:hAnsi="Times New Roman" w:cs="Times New Roman"/>
          <w:sz w:val="28"/>
          <w:szCs w:val="28"/>
          <w:lang w:val="be-BY"/>
        </w:rPr>
      </w:pPr>
      <w:hyperlink r:id="rId11" w:history="1">
        <w:r w:rsidR="00D608C7" w:rsidRPr="007342BE">
          <w:rPr>
            <w:rStyle w:val="a4"/>
            <w:rFonts w:ascii="Times New Roman" w:hAnsi="Times New Roman" w:cs="Times New Roman"/>
            <w:sz w:val="28"/>
            <w:szCs w:val="28"/>
            <w:lang w:val="be-BY"/>
          </w:rPr>
          <w:t>http://realinfo.ucoz.ru/publ/zhivopis/zhanr_zhivopisi_portret/2-1-0-8</w:t>
        </w:r>
      </w:hyperlink>
    </w:p>
    <w:p w:rsidR="00D608C7" w:rsidRPr="00735AE7" w:rsidRDefault="00D608C7" w:rsidP="00E14E40">
      <w:pPr>
        <w:ind w:firstLine="851"/>
        <w:jc w:val="both"/>
        <w:rPr>
          <w:rFonts w:ascii="Times New Roman" w:hAnsi="Times New Roman" w:cs="Times New Roman"/>
          <w:sz w:val="28"/>
          <w:szCs w:val="28"/>
          <w:lang w:val="be-BY"/>
        </w:rPr>
      </w:pPr>
    </w:p>
    <w:sectPr w:rsidR="00D608C7" w:rsidRPr="00735AE7" w:rsidSect="000C3E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86"/>
    <w:multiLevelType w:val="hybridMultilevel"/>
    <w:tmpl w:val="C1821318"/>
    <w:lvl w:ilvl="0" w:tplc="95266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F7505A"/>
    <w:multiLevelType w:val="hybridMultilevel"/>
    <w:tmpl w:val="8EC6EA48"/>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2A9602A"/>
    <w:multiLevelType w:val="hybridMultilevel"/>
    <w:tmpl w:val="E432FD2E"/>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4807E69"/>
    <w:multiLevelType w:val="hybridMultilevel"/>
    <w:tmpl w:val="A0D0EEE4"/>
    <w:lvl w:ilvl="0" w:tplc="5F440C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C04F6E"/>
    <w:multiLevelType w:val="hybridMultilevel"/>
    <w:tmpl w:val="E26E447E"/>
    <w:lvl w:ilvl="0" w:tplc="3FF8944E">
      <w:start w:val="1"/>
      <w:numFmt w:val="decimal"/>
      <w:lvlText w:val="%1)"/>
      <w:lvlJc w:val="left"/>
      <w:pPr>
        <w:ind w:left="2066" w:hanging="121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0C1D84"/>
    <w:multiLevelType w:val="hybridMultilevel"/>
    <w:tmpl w:val="1BD64C86"/>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6D7143"/>
    <w:multiLevelType w:val="hybridMultilevel"/>
    <w:tmpl w:val="B1F48FA0"/>
    <w:lvl w:ilvl="0" w:tplc="465231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2804D7"/>
    <w:multiLevelType w:val="hybridMultilevel"/>
    <w:tmpl w:val="BFEAFF72"/>
    <w:lvl w:ilvl="0" w:tplc="A8B0E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454C3D"/>
    <w:multiLevelType w:val="hybridMultilevel"/>
    <w:tmpl w:val="2272D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131D0F"/>
    <w:multiLevelType w:val="hybridMultilevel"/>
    <w:tmpl w:val="29EA55C4"/>
    <w:lvl w:ilvl="0" w:tplc="88BAD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8011FB8"/>
    <w:multiLevelType w:val="hybridMultilevel"/>
    <w:tmpl w:val="25860CD8"/>
    <w:lvl w:ilvl="0" w:tplc="CA2C9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A00173F"/>
    <w:multiLevelType w:val="hybridMultilevel"/>
    <w:tmpl w:val="F4F04AFC"/>
    <w:lvl w:ilvl="0" w:tplc="2AD0B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7005523"/>
    <w:multiLevelType w:val="hybridMultilevel"/>
    <w:tmpl w:val="EEA83C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7FF0BF4"/>
    <w:multiLevelType w:val="hybridMultilevel"/>
    <w:tmpl w:val="4B543C6A"/>
    <w:lvl w:ilvl="0" w:tplc="02B069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A4F5BB5"/>
    <w:multiLevelType w:val="hybridMultilevel"/>
    <w:tmpl w:val="3BF4588A"/>
    <w:lvl w:ilvl="0" w:tplc="E3C6ACB6">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2B0447"/>
    <w:multiLevelType w:val="hybridMultilevel"/>
    <w:tmpl w:val="43B85262"/>
    <w:lvl w:ilvl="0" w:tplc="E9782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B9E5DB3"/>
    <w:multiLevelType w:val="hybridMultilevel"/>
    <w:tmpl w:val="E474B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D8E3840"/>
    <w:multiLevelType w:val="hybridMultilevel"/>
    <w:tmpl w:val="7004E2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ECE13E2"/>
    <w:multiLevelType w:val="hybridMultilevel"/>
    <w:tmpl w:val="051EC0F0"/>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B900E5F"/>
    <w:multiLevelType w:val="hybridMultilevel"/>
    <w:tmpl w:val="4524C776"/>
    <w:lvl w:ilvl="0" w:tplc="F2C4CC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0"/>
  </w:num>
  <w:num w:numId="3">
    <w:abstractNumId w:val="14"/>
  </w:num>
  <w:num w:numId="4">
    <w:abstractNumId w:val="11"/>
  </w:num>
  <w:num w:numId="5">
    <w:abstractNumId w:val="7"/>
  </w:num>
  <w:num w:numId="6">
    <w:abstractNumId w:val="13"/>
  </w:num>
  <w:num w:numId="7">
    <w:abstractNumId w:val="3"/>
  </w:num>
  <w:num w:numId="8">
    <w:abstractNumId w:val="19"/>
  </w:num>
  <w:num w:numId="9">
    <w:abstractNumId w:val="15"/>
  </w:num>
  <w:num w:numId="10">
    <w:abstractNumId w:val="4"/>
  </w:num>
  <w:num w:numId="11">
    <w:abstractNumId w:val="9"/>
  </w:num>
  <w:num w:numId="12">
    <w:abstractNumId w:val="17"/>
  </w:num>
  <w:num w:numId="13">
    <w:abstractNumId w:val="16"/>
  </w:num>
  <w:num w:numId="14">
    <w:abstractNumId w:val="18"/>
  </w:num>
  <w:num w:numId="15">
    <w:abstractNumId w:val="2"/>
  </w:num>
  <w:num w:numId="16">
    <w:abstractNumId w:val="5"/>
  </w:num>
  <w:num w:numId="17">
    <w:abstractNumId w:val="8"/>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78"/>
    <w:rsid w:val="0001142F"/>
    <w:rsid w:val="00011765"/>
    <w:rsid w:val="00013AFE"/>
    <w:rsid w:val="0002054A"/>
    <w:rsid w:val="000250EC"/>
    <w:rsid w:val="00027B71"/>
    <w:rsid w:val="00033E17"/>
    <w:rsid w:val="00035541"/>
    <w:rsid w:val="0003592B"/>
    <w:rsid w:val="0004098D"/>
    <w:rsid w:val="00040B61"/>
    <w:rsid w:val="000437AA"/>
    <w:rsid w:val="00044E00"/>
    <w:rsid w:val="00064867"/>
    <w:rsid w:val="0007319F"/>
    <w:rsid w:val="00073A24"/>
    <w:rsid w:val="00073E82"/>
    <w:rsid w:val="000741AF"/>
    <w:rsid w:val="000755ED"/>
    <w:rsid w:val="00080C8E"/>
    <w:rsid w:val="00085E31"/>
    <w:rsid w:val="00095214"/>
    <w:rsid w:val="000A08A9"/>
    <w:rsid w:val="000A2141"/>
    <w:rsid w:val="000A69D8"/>
    <w:rsid w:val="000B0F3F"/>
    <w:rsid w:val="000B5791"/>
    <w:rsid w:val="000B79D7"/>
    <w:rsid w:val="000C3E92"/>
    <w:rsid w:val="000C3EB8"/>
    <w:rsid w:val="000C4764"/>
    <w:rsid w:val="000C50A6"/>
    <w:rsid w:val="000D3490"/>
    <w:rsid w:val="000D671E"/>
    <w:rsid w:val="000E5F69"/>
    <w:rsid w:val="000E63A3"/>
    <w:rsid w:val="000F193F"/>
    <w:rsid w:val="000F2139"/>
    <w:rsid w:val="000F2999"/>
    <w:rsid w:val="000F4B9F"/>
    <w:rsid w:val="000F65BB"/>
    <w:rsid w:val="00112062"/>
    <w:rsid w:val="001165AB"/>
    <w:rsid w:val="00116652"/>
    <w:rsid w:val="001308D1"/>
    <w:rsid w:val="00140955"/>
    <w:rsid w:val="001446F7"/>
    <w:rsid w:val="00150164"/>
    <w:rsid w:val="00157530"/>
    <w:rsid w:val="0016517B"/>
    <w:rsid w:val="001671D6"/>
    <w:rsid w:val="00174FD7"/>
    <w:rsid w:val="00177BD3"/>
    <w:rsid w:val="00182EFE"/>
    <w:rsid w:val="00186128"/>
    <w:rsid w:val="0018666A"/>
    <w:rsid w:val="001A07F9"/>
    <w:rsid w:val="001A5E94"/>
    <w:rsid w:val="001B3918"/>
    <w:rsid w:val="001B5E19"/>
    <w:rsid w:val="001B7457"/>
    <w:rsid w:val="001C04AA"/>
    <w:rsid w:val="001C797D"/>
    <w:rsid w:val="001C7C4F"/>
    <w:rsid w:val="001D08C5"/>
    <w:rsid w:val="001D4B0B"/>
    <w:rsid w:val="001D7B11"/>
    <w:rsid w:val="001E264B"/>
    <w:rsid w:val="001E2A6F"/>
    <w:rsid w:val="001E53A9"/>
    <w:rsid w:val="001F0385"/>
    <w:rsid w:val="001F4A2C"/>
    <w:rsid w:val="001F6BE0"/>
    <w:rsid w:val="00210600"/>
    <w:rsid w:val="00210D57"/>
    <w:rsid w:val="002141E8"/>
    <w:rsid w:val="00246373"/>
    <w:rsid w:val="00247014"/>
    <w:rsid w:val="002538A9"/>
    <w:rsid w:val="00255297"/>
    <w:rsid w:val="002674EE"/>
    <w:rsid w:val="00267943"/>
    <w:rsid w:val="00281EF2"/>
    <w:rsid w:val="00287523"/>
    <w:rsid w:val="00291C75"/>
    <w:rsid w:val="002A17F7"/>
    <w:rsid w:val="002A23FE"/>
    <w:rsid w:val="002A5A57"/>
    <w:rsid w:val="002B08A7"/>
    <w:rsid w:val="002B4587"/>
    <w:rsid w:val="002C5E28"/>
    <w:rsid w:val="002D0C16"/>
    <w:rsid w:val="002D14C7"/>
    <w:rsid w:val="002E0873"/>
    <w:rsid w:val="002F07F0"/>
    <w:rsid w:val="002F0E86"/>
    <w:rsid w:val="002F32AB"/>
    <w:rsid w:val="002F350D"/>
    <w:rsid w:val="002F4375"/>
    <w:rsid w:val="002F44E3"/>
    <w:rsid w:val="00302A6C"/>
    <w:rsid w:val="003126C8"/>
    <w:rsid w:val="00312D75"/>
    <w:rsid w:val="003131D4"/>
    <w:rsid w:val="00315657"/>
    <w:rsid w:val="00315B6F"/>
    <w:rsid w:val="003208B2"/>
    <w:rsid w:val="00335ED1"/>
    <w:rsid w:val="00336889"/>
    <w:rsid w:val="003373F4"/>
    <w:rsid w:val="0034057D"/>
    <w:rsid w:val="003436A5"/>
    <w:rsid w:val="003477D8"/>
    <w:rsid w:val="0035140A"/>
    <w:rsid w:val="0035274B"/>
    <w:rsid w:val="00353AD8"/>
    <w:rsid w:val="00356455"/>
    <w:rsid w:val="00364EA8"/>
    <w:rsid w:val="003657DA"/>
    <w:rsid w:val="00365B87"/>
    <w:rsid w:val="003705B7"/>
    <w:rsid w:val="0037236E"/>
    <w:rsid w:val="0037332A"/>
    <w:rsid w:val="00375AE8"/>
    <w:rsid w:val="003773AC"/>
    <w:rsid w:val="003824F3"/>
    <w:rsid w:val="00387AE0"/>
    <w:rsid w:val="0039762A"/>
    <w:rsid w:val="00397698"/>
    <w:rsid w:val="003A45C9"/>
    <w:rsid w:val="003A6D6E"/>
    <w:rsid w:val="003B66E8"/>
    <w:rsid w:val="003C7076"/>
    <w:rsid w:val="003D0298"/>
    <w:rsid w:val="003E0DA6"/>
    <w:rsid w:val="003E44C8"/>
    <w:rsid w:val="003E7BE3"/>
    <w:rsid w:val="003E7D4D"/>
    <w:rsid w:val="003F1726"/>
    <w:rsid w:val="003F39C9"/>
    <w:rsid w:val="003F52C0"/>
    <w:rsid w:val="003F657F"/>
    <w:rsid w:val="003F74AF"/>
    <w:rsid w:val="0040147E"/>
    <w:rsid w:val="00401954"/>
    <w:rsid w:val="004051AA"/>
    <w:rsid w:val="004123BF"/>
    <w:rsid w:val="00431A45"/>
    <w:rsid w:val="00433600"/>
    <w:rsid w:val="004370B7"/>
    <w:rsid w:val="004379C7"/>
    <w:rsid w:val="00444CDB"/>
    <w:rsid w:val="00456815"/>
    <w:rsid w:val="004630F3"/>
    <w:rsid w:val="00477B01"/>
    <w:rsid w:val="00481CC8"/>
    <w:rsid w:val="00483EE8"/>
    <w:rsid w:val="004A1A5A"/>
    <w:rsid w:val="004B214F"/>
    <w:rsid w:val="004B2F03"/>
    <w:rsid w:val="004B3D7D"/>
    <w:rsid w:val="004B75EB"/>
    <w:rsid w:val="004B7DB2"/>
    <w:rsid w:val="004C01F0"/>
    <w:rsid w:val="004C3507"/>
    <w:rsid w:val="004D200A"/>
    <w:rsid w:val="004E7328"/>
    <w:rsid w:val="004E7F86"/>
    <w:rsid w:val="004F3BEB"/>
    <w:rsid w:val="004F3D20"/>
    <w:rsid w:val="004F724C"/>
    <w:rsid w:val="00514375"/>
    <w:rsid w:val="0051769B"/>
    <w:rsid w:val="0052009B"/>
    <w:rsid w:val="0052731F"/>
    <w:rsid w:val="005328E0"/>
    <w:rsid w:val="005344EE"/>
    <w:rsid w:val="00553AD9"/>
    <w:rsid w:val="0056006F"/>
    <w:rsid w:val="00560A3D"/>
    <w:rsid w:val="00561A40"/>
    <w:rsid w:val="005661B2"/>
    <w:rsid w:val="0056742A"/>
    <w:rsid w:val="00567E2A"/>
    <w:rsid w:val="00577C03"/>
    <w:rsid w:val="00585538"/>
    <w:rsid w:val="00591B16"/>
    <w:rsid w:val="005921F7"/>
    <w:rsid w:val="0059362A"/>
    <w:rsid w:val="00594CE5"/>
    <w:rsid w:val="005A6433"/>
    <w:rsid w:val="005A6612"/>
    <w:rsid w:val="005B5C41"/>
    <w:rsid w:val="005B6FB3"/>
    <w:rsid w:val="005B7069"/>
    <w:rsid w:val="005C6DBF"/>
    <w:rsid w:val="005D15D0"/>
    <w:rsid w:val="005E267C"/>
    <w:rsid w:val="005E722F"/>
    <w:rsid w:val="005F0EAE"/>
    <w:rsid w:val="006032F5"/>
    <w:rsid w:val="006040DE"/>
    <w:rsid w:val="00604832"/>
    <w:rsid w:val="00607032"/>
    <w:rsid w:val="0061004A"/>
    <w:rsid w:val="006106F9"/>
    <w:rsid w:val="0061273B"/>
    <w:rsid w:val="00622490"/>
    <w:rsid w:val="00626F9A"/>
    <w:rsid w:val="006324A8"/>
    <w:rsid w:val="00634562"/>
    <w:rsid w:val="00642FDD"/>
    <w:rsid w:val="006433D8"/>
    <w:rsid w:val="0064575D"/>
    <w:rsid w:val="0064664B"/>
    <w:rsid w:val="00652FE4"/>
    <w:rsid w:val="00653DDB"/>
    <w:rsid w:val="00655FBD"/>
    <w:rsid w:val="00656399"/>
    <w:rsid w:val="00664274"/>
    <w:rsid w:val="00672A8F"/>
    <w:rsid w:val="006737C5"/>
    <w:rsid w:val="00677FCE"/>
    <w:rsid w:val="006829CA"/>
    <w:rsid w:val="00686763"/>
    <w:rsid w:val="006871AE"/>
    <w:rsid w:val="0069200A"/>
    <w:rsid w:val="00695622"/>
    <w:rsid w:val="00695DCD"/>
    <w:rsid w:val="006A0E72"/>
    <w:rsid w:val="006A2921"/>
    <w:rsid w:val="006B133B"/>
    <w:rsid w:val="006B79E8"/>
    <w:rsid w:val="006C0D60"/>
    <w:rsid w:val="006C568A"/>
    <w:rsid w:val="006C63D5"/>
    <w:rsid w:val="006D7896"/>
    <w:rsid w:val="006E19D7"/>
    <w:rsid w:val="006E3FA2"/>
    <w:rsid w:val="006E62E3"/>
    <w:rsid w:val="006F1BA2"/>
    <w:rsid w:val="0070489C"/>
    <w:rsid w:val="0070771D"/>
    <w:rsid w:val="007118BE"/>
    <w:rsid w:val="007126E5"/>
    <w:rsid w:val="00715D60"/>
    <w:rsid w:val="007172B8"/>
    <w:rsid w:val="00723C20"/>
    <w:rsid w:val="00726FC6"/>
    <w:rsid w:val="00727C4B"/>
    <w:rsid w:val="00731482"/>
    <w:rsid w:val="00733995"/>
    <w:rsid w:val="007342BE"/>
    <w:rsid w:val="00734379"/>
    <w:rsid w:val="00735AE7"/>
    <w:rsid w:val="00754B87"/>
    <w:rsid w:val="00756A96"/>
    <w:rsid w:val="00763182"/>
    <w:rsid w:val="00763998"/>
    <w:rsid w:val="00767154"/>
    <w:rsid w:val="007702D2"/>
    <w:rsid w:val="00771D39"/>
    <w:rsid w:val="007722F6"/>
    <w:rsid w:val="00780A74"/>
    <w:rsid w:val="0078510B"/>
    <w:rsid w:val="00787447"/>
    <w:rsid w:val="00791E03"/>
    <w:rsid w:val="00794603"/>
    <w:rsid w:val="007A0C8B"/>
    <w:rsid w:val="007A5CDF"/>
    <w:rsid w:val="007A6948"/>
    <w:rsid w:val="007A7B9B"/>
    <w:rsid w:val="007A7C2C"/>
    <w:rsid w:val="007B039F"/>
    <w:rsid w:val="007B65CC"/>
    <w:rsid w:val="007C2EB9"/>
    <w:rsid w:val="007E1C85"/>
    <w:rsid w:val="007E7D09"/>
    <w:rsid w:val="007F4997"/>
    <w:rsid w:val="007F751F"/>
    <w:rsid w:val="0080066B"/>
    <w:rsid w:val="00814175"/>
    <w:rsid w:val="0081482B"/>
    <w:rsid w:val="00827DF8"/>
    <w:rsid w:val="00830000"/>
    <w:rsid w:val="008407D9"/>
    <w:rsid w:val="00851CA5"/>
    <w:rsid w:val="00852EF0"/>
    <w:rsid w:val="00874EF1"/>
    <w:rsid w:val="00880866"/>
    <w:rsid w:val="00884698"/>
    <w:rsid w:val="00885B19"/>
    <w:rsid w:val="00886A71"/>
    <w:rsid w:val="00890515"/>
    <w:rsid w:val="0089207F"/>
    <w:rsid w:val="008A075C"/>
    <w:rsid w:val="008B07DF"/>
    <w:rsid w:val="008B1972"/>
    <w:rsid w:val="008B2B70"/>
    <w:rsid w:val="008B43B0"/>
    <w:rsid w:val="008B5921"/>
    <w:rsid w:val="008C2657"/>
    <w:rsid w:val="008C654C"/>
    <w:rsid w:val="008C6774"/>
    <w:rsid w:val="008D33CE"/>
    <w:rsid w:val="008D4991"/>
    <w:rsid w:val="008E0EE3"/>
    <w:rsid w:val="008E3BAE"/>
    <w:rsid w:val="008E628A"/>
    <w:rsid w:val="008F6FC7"/>
    <w:rsid w:val="009030B8"/>
    <w:rsid w:val="00906F0E"/>
    <w:rsid w:val="00912BA1"/>
    <w:rsid w:val="0091330D"/>
    <w:rsid w:val="00914572"/>
    <w:rsid w:val="009176EA"/>
    <w:rsid w:val="009213EA"/>
    <w:rsid w:val="00926AFD"/>
    <w:rsid w:val="00932D5E"/>
    <w:rsid w:val="00935E99"/>
    <w:rsid w:val="00942687"/>
    <w:rsid w:val="00943ADD"/>
    <w:rsid w:val="00946CA5"/>
    <w:rsid w:val="00954BE3"/>
    <w:rsid w:val="009611A0"/>
    <w:rsid w:val="00961C1F"/>
    <w:rsid w:val="00972732"/>
    <w:rsid w:val="00980FE1"/>
    <w:rsid w:val="00981810"/>
    <w:rsid w:val="00983B13"/>
    <w:rsid w:val="00983D9A"/>
    <w:rsid w:val="00985366"/>
    <w:rsid w:val="009879DC"/>
    <w:rsid w:val="0099343F"/>
    <w:rsid w:val="00993991"/>
    <w:rsid w:val="0099595A"/>
    <w:rsid w:val="009A2989"/>
    <w:rsid w:val="009B2095"/>
    <w:rsid w:val="009B6989"/>
    <w:rsid w:val="009B6E32"/>
    <w:rsid w:val="009C7717"/>
    <w:rsid w:val="009D52A2"/>
    <w:rsid w:val="009D6A70"/>
    <w:rsid w:val="009E042B"/>
    <w:rsid w:val="009E0A82"/>
    <w:rsid w:val="009F22CE"/>
    <w:rsid w:val="009F4AB1"/>
    <w:rsid w:val="009F4E9D"/>
    <w:rsid w:val="00A0275C"/>
    <w:rsid w:val="00A118AD"/>
    <w:rsid w:val="00A24D60"/>
    <w:rsid w:val="00A26322"/>
    <w:rsid w:val="00A2693C"/>
    <w:rsid w:val="00A30572"/>
    <w:rsid w:val="00A32809"/>
    <w:rsid w:val="00A3754B"/>
    <w:rsid w:val="00A379C0"/>
    <w:rsid w:val="00A454FA"/>
    <w:rsid w:val="00A456B9"/>
    <w:rsid w:val="00A46C6F"/>
    <w:rsid w:val="00A46EBF"/>
    <w:rsid w:val="00A51559"/>
    <w:rsid w:val="00A53AC2"/>
    <w:rsid w:val="00A54281"/>
    <w:rsid w:val="00A54FF7"/>
    <w:rsid w:val="00A61A28"/>
    <w:rsid w:val="00A64313"/>
    <w:rsid w:val="00A653E7"/>
    <w:rsid w:val="00A70E56"/>
    <w:rsid w:val="00A778F1"/>
    <w:rsid w:val="00A86324"/>
    <w:rsid w:val="00A9293F"/>
    <w:rsid w:val="00A92BCB"/>
    <w:rsid w:val="00A95EE9"/>
    <w:rsid w:val="00AA1257"/>
    <w:rsid w:val="00AA15E4"/>
    <w:rsid w:val="00AA2BD6"/>
    <w:rsid w:val="00AA585B"/>
    <w:rsid w:val="00AA6B2B"/>
    <w:rsid w:val="00AB2EB7"/>
    <w:rsid w:val="00AC0980"/>
    <w:rsid w:val="00AC13C4"/>
    <w:rsid w:val="00AD0352"/>
    <w:rsid w:val="00AD10EA"/>
    <w:rsid w:val="00AD140B"/>
    <w:rsid w:val="00AD1D28"/>
    <w:rsid w:val="00AD4A19"/>
    <w:rsid w:val="00AD5135"/>
    <w:rsid w:val="00AE2BD7"/>
    <w:rsid w:val="00AE3F1A"/>
    <w:rsid w:val="00AF0B8E"/>
    <w:rsid w:val="00AF744E"/>
    <w:rsid w:val="00B010F2"/>
    <w:rsid w:val="00B01131"/>
    <w:rsid w:val="00B015D4"/>
    <w:rsid w:val="00B058E2"/>
    <w:rsid w:val="00B15B8E"/>
    <w:rsid w:val="00B17123"/>
    <w:rsid w:val="00B33CA8"/>
    <w:rsid w:val="00B4521A"/>
    <w:rsid w:val="00B46C4A"/>
    <w:rsid w:val="00B47317"/>
    <w:rsid w:val="00B5663D"/>
    <w:rsid w:val="00B60CF7"/>
    <w:rsid w:val="00B62BE9"/>
    <w:rsid w:val="00B63E9F"/>
    <w:rsid w:val="00B66B90"/>
    <w:rsid w:val="00B74079"/>
    <w:rsid w:val="00B74E4C"/>
    <w:rsid w:val="00B75818"/>
    <w:rsid w:val="00B75B1D"/>
    <w:rsid w:val="00B84047"/>
    <w:rsid w:val="00B97A76"/>
    <w:rsid w:val="00BA2F3D"/>
    <w:rsid w:val="00BB0158"/>
    <w:rsid w:val="00BB1872"/>
    <w:rsid w:val="00BB2225"/>
    <w:rsid w:val="00BB31FD"/>
    <w:rsid w:val="00BB484A"/>
    <w:rsid w:val="00BC30EE"/>
    <w:rsid w:val="00BC67DD"/>
    <w:rsid w:val="00BD6080"/>
    <w:rsid w:val="00BD7065"/>
    <w:rsid w:val="00BE4B02"/>
    <w:rsid w:val="00BE5957"/>
    <w:rsid w:val="00BF078B"/>
    <w:rsid w:val="00BF3196"/>
    <w:rsid w:val="00BF3BFB"/>
    <w:rsid w:val="00BF3DA2"/>
    <w:rsid w:val="00BF5B6C"/>
    <w:rsid w:val="00BF5ED9"/>
    <w:rsid w:val="00BF6AEC"/>
    <w:rsid w:val="00C022D8"/>
    <w:rsid w:val="00C12A7E"/>
    <w:rsid w:val="00C14D27"/>
    <w:rsid w:val="00C2066F"/>
    <w:rsid w:val="00C237DF"/>
    <w:rsid w:val="00C305BD"/>
    <w:rsid w:val="00C3239F"/>
    <w:rsid w:val="00C339A0"/>
    <w:rsid w:val="00C34779"/>
    <w:rsid w:val="00C42818"/>
    <w:rsid w:val="00C5040C"/>
    <w:rsid w:val="00C526B7"/>
    <w:rsid w:val="00C579B4"/>
    <w:rsid w:val="00C638AE"/>
    <w:rsid w:val="00C711E4"/>
    <w:rsid w:val="00C716DD"/>
    <w:rsid w:val="00C7548F"/>
    <w:rsid w:val="00C86610"/>
    <w:rsid w:val="00C94B68"/>
    <w:rsid w:val="00C9634A"/>
    <w:rsid w:val="00CA4712"/>
    <w:rsid w:val="00CA51F6"/>
    <w:rsid w:val="00CA53E1"/>
    <w:rsid w:val="00CB4410"/>
    <w:rsid w:val="00CB4CBA"/>
    <w:rsid w:val="00CC096A"/>
    <w:rsid w:val="00CC1059"/>
    <w:rsid w:val="00CC1CD0"/>
    <w:rsid w:val="00CC2881"/>
    <w:rsid w:val="00CD0702"/>
    <w:rsid w:val="00CD30BF"/>
    <w:rsid w:val="00CD6594"/>
    <w:rsid w:val="00CE2378"/>
    <w:rsid w:val="00CE7484"/>
    <w:rsid w:val="00CF001B"/>
    <w:rsid w:val="00CF3041"/>
    <w:rsid w:val="00CF55D0"/>
    <w:rsid w:val="00CF6312"/>
    <w:rsid w:val="00CF75C8"/>
    <w:rsid w:val="00D03BBE"/>
    <w:rsid w:val="00D10492"/>
    <w:rsid w:val="00D10645"/>
    <w:rsid w:val="00D14095"/>
    <w:rsid w:val="00D20AC1"/>
    <w:rsid w:val="00D32A78"/>
    <w:rsid w:val="00D33703"/>
    <w:rsid w:val="00D361F6"/>
    <w:rsid w:val="00D37284"/>
    <w:rsid w:val="00D37C64"/>
    <w:rsid w:val="00D44D2F"/>
    <w:rsid w:val="00D46AF9"/>
    <w:rsid w:val="00D50114"/>
    <w:rsid w:val="00D57BD6"/>
    <w:rsid w:val="00D608C7"/>
    <w:rsid w:val="00D6467C"/>
    <w:rsid w:val="00D66E9A"/>
    <w:rsid w:val="00D71594"/>
    <w:rsid w:val="00D72843"/>
    <w:rsid w:val="00D72955"/>
    <w:rsid w:val="00D838D4"/>
    <w:rsid w:val="00D847FD"/>
    <w:rsid w:val="00D94573"/>
    <w:rsid w:val="00DA11BB"/>
    <w:rsid w:val="00DA3277"/>
    <w:rsid w:val="00DB0239"/>
    <w:rsid w:val="00DB03BB"/>
    <w:rsid w:val="00DB08F3"/>
    <w:rsid w:val="00DC5729"/>
    <w:rsid w:val="00DC57AA"/>
    <w:rsid w:val="00DC7292"/>
    <w:rsid w:val="00DE10BA"/>
    <w:rsid w:val="00DE313C"/>
    <w:rsid w:val="00DE73F8"/>
    <w:rsid w:val="00DE7BD1"/>
    <w:rsid w:val="00DF0A09"/>
    <w:rsid w:val="00DF2579"/>
    <w:rsid w:val="00DF7D4D"/>
    <w:rsid w:val="00E03A9F"/>
    <w:rsid w:val="00E03D70"/>
    <w:rsid w:val="00E132D2"/>
    <w:rsid w:val="00E14E40"/>
    <w:rsid w:val="00E15BB7"/>
    <w:rsid w:val="00E230C0"/>
    <w:rsid w:val="00E30C8C"/>
    <w:rsid w:val="00E36666"/>
    <w:rsid w:val="00E3718C"/>
    <w:rsid w:val="00E426B8"/>
    <w:rsid w:val="00E44493"/>
    <w:rsid w:val="00E471AF"/>
    <w:rsid w:val="00E50A96"/>
    <w:rsid w:val="00E5350D"/>
    <w:rsid w:val="00E548AE"/>
    <w:rsid w:val="00E55B5C"/>
    <w:rsid w:val="00E56161"/>
    <w:rsid w:val="00E57561"/>
    <w:rsid w:val="00E71F23"/>
    <w:rsid w:val="00E72BC7"/>
    <w:rsid w:val="00E77ADB"/>
    <w:rsid w:val="00E8349E"/>
    <w:rsid w:val="00E850A0"/>
    <w:rsid w:val="00E85A88"/>
    <w:rsid w:val="00E8639F"/>
    <w:rsid w:val="00E95A16"/>
    <w:rsid w:val="00E9656A"/>
    <w:rsid w:val="00EA2FA9"/>
    <w:rsid w:val="00EA7275"/>
    <w:rsid w:val="00EB1A21"/>
    <w:rsid w:val="00EB3B10"/>
    <w:rsid w:val="00EB6FAF"/>
    <w:rsid w:val="00EC50B1"/>
    <w:rsid w:val="00EC71A3"/>
    <w:rsid w:val="00EC748C"/>
    <w:rsid w:val="00ED63C1"/>
    <w:rsid w:val="00ED7B34"/>
    <w:rsid w:val="00EE55EE"/>
    <w:rsid w:val="00EF4B82"/>
    <w:rsid w:val="00F0026B"/>
    <w:rsid w:val="00F00EE4"/>
    <w:rsid w:val="00F0598E"/>
    <w:rsid w:val="00F122BB"/>
    <w:rsid w:val="00F12CE6"/>
    <w:rsid w:val="00F131ED"/>
    <w:rsid w:val="00F25D86"/>
    <w:rsid w:val="00F3700A"/>
    <w:rsid w:val="00F42940"/>
    <w:rsid w:val="00F5078C"/>
    <w:rsid w:val="00F52828"/>
    <w:rsid w:val="00F66122"/>
    <w:rsid w:val="00F67FF2"/>
    <w:rsid w:val="00F7175B"/>
    <w:rsid w:val="00F734D1"/>
    <w:rsid w:val="00F7683D"/>
    <w:rsid w:val="00F8032F"/>
    <w:rsid w:val="00F90C71"/>
    <w:rsid w:val="00FA04DD"/>
    <w:rsid w:val="00FA0658"/>
    <w:rsid w:val="00FA2258"/>
    <w:rsid w:val="00FA32AF"/>
    <w:rsid w:val="00FA63D3"/>
    <w:rsid w:val="00FA7B01"/>
    <w:rsid w:val="00FB0E97"/>
    <w:rsid w:val="00FB1E19"/>
    <w:rsid w:val="00FB2330"/>
    <w:rsid w:val="00FB4F76"/>
    <w:rsid w:val="00FB79DC"/>
    <w:rsid w:val="00FC02F3"/>
    <w:rsid w:val="00FC2445"/>
    <w:rsid w:val="00FC358A"/>
    <w:rsid w:val="00FF605B"/>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DC"/>
    <w:pPr>
      <w:ind w:left="720"/>
      <w:contextualSpacing/>
    </w:pPr>
  </w:style>
  <w:style w:type="character" w:styleId="a4">
    <w:name w:val="Hyperlink"/>
    <w:basedOn w:val="a0"/>
    <w:uiPriority w:val="99"/>
    <w:unhideWhenUsed/>
    <w:rsid w:val="003C7076"/>
    <w:rPr>
      <w:color w:val="0000FF" w:themeColor="hyperlink"/>
      <w:u w:val="single"/>
    </w:rPr>
  </w:style>
  <w:style w:type="paragraph" w:styleId="2">
    <w:name w:val="Body Text 2"/>
    <w:basedOn w:val="a"/>
    <w:link w:val="20"/>
    <w:uiPriority w:val="99"/>
    <w:rsid w:val="003C707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C7076"/>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D4B0B"/>
    <w:rPr>
      <w:color w:val="800080" w:themeColor="followedHyperlink"/>
      <w:u w:val="single"/>
    </w:rPr>
  </w:style>
  <w:style w:type="paragraph" w:styleId="a6">
    <w:name w:val="Normal (Web)"/>
    <w:basedOn w:val="a"/>
    <w:rsid w:val="00B7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35AE7"/>
    <w:pPr>
      <w:spacing w:after="120"/>
      <w:ind w:left="283"/>
    </w:pPr>
  </w:style>
  <w:style w:type="character" w:customStyle="1" w:styleId="a8">
    <w:name w:val="Основной текст с отступом Знак"/>
    <w:basedOn w:val="a0"/>
    <w:link w:val="a7"/>
    <w:uiPriority w:val="99"/>
    <w:semiHidden/>
    <w:rsid w:val="0073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DC"/>
    <w:pPr>
      <w:ind w:left="720"/>
      <w:contextualSpacing/>
    </w:pPr>
  </w:style>
  <w:style w:type="character" w:styleId="a4">
    <w:name w:val="Hyperlink"/>
    <w:basedOn w:val="a0"/>
    <w:uiPriority w:val="99"/>
    <w:unhideWhenUsed/>
    <w:rsid w:val="003C7076"/>
    <w:rPr>
      <w:color w:val="0000FF" w:themeColor="hyperlink"/>
      <w:u w:val="single"/>
    </w:rPr>
  </w:style>
  <w:style w:type="paragraph" w:styleId="2">
    <w:name w:val="Body Text 2"/>
    <w:basedOn w:val="a"/>
    <w:link w:val="20"/>
    <w:uiPriority w:val="99"/>
    <w:rsid w:val="003C707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C7076"/>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D4B0B"/>
    <w:rPr>
      <w:color w:val="800080" w:themeColor="followedHyperlink"/>
      <w:u w:val="single"/>
    </w:rPr>
  </w:style>
  <w:style w:type="paragraph" w:styleId="a6">
    <w:name w:val="Normal (Web)"/>
    <w:basedOn w:val="a"/>
    <w:rsid w:val="00B7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35AE7"/>
    <w:pPr>
      <w:spacing w:after="120"/>
      <w:ind w:left="283"/>
    </w:pPr>
  </w:style>
  <w:style w:type="character" w:customStyle="1" w:styleId="a8">
    <w:name w:val="Основной текст с отступом Знак"/>
    <w:basedOn w:val="a0"/>
    <w:link w:val="a7"/>
    <w:uiPriority w:val="99"/>
    <w:semiHidden/>
    <w:rsid w:val="0073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ntingart.ru/artic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intingart.ru/articles/technologypainting.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linfo.ucoz.ru/publ/zhivopis/zhanr_zhivopisi_portret/2-1-0-8" TargetMode="External"/><Relationship Id="rId5" Type="http://schemas.openxmlformats.org/officeDocument/2006/relationships/settings" Target="settings.xml"/><Relationship Id="rId10" Type="http://schemas.openxmlformats.org/officeDocument/2006/relationships/hyperlink" Target="http://www.art-spb.ru/article/219" TargetMode="External"/><Relationship Id="rId4" Type="http://schemas.microsoft.com/office/2007/relationships/stylesWithEffects" Target="stylesWithEffects.xml"/><Relationship Id="rId9" Type="http://schemas.openxmlformats.org/officeDocument/2006/relationships/hyperlink" Target="http://www.studmed.ru/view/lentovskiy-am-tehnologiya-zhivopisnyh-materialov_48dc51e23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E07F-311A-48D8-B873-A939DE13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25</Pages>
  <Words>8732</Words>
  <Characters>49777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2017-01-09T10:54:00Z</dcterms:created>
  <dcterms:modified xsi:type="dcterms:W3CDTF">2017-01-15T06:34:00Z</dcterms:modified>
</cp:coreProperties>
</file>