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7" w:rsidRDefault="0021080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культуры Республики Башкортостан</w:t>
      </w:r>
    </w:p>
    <w:p w:rsidR="008E66D7" w:rsidRDefault="00210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РБ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колледж искусств и культуры</w:t>
      </w:r>
    </w:p>
    <w:p w:rsidR="008E66D7" w:rsidRDefault="0021080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28"/>
          <w:szCs w:val="28"/>
        </w:rPr>
      </w:pPr>
    </w:p>
    <w:p w:rsidR="008E66D7" w:rsidRDefault="008E66D7">
      <w:pPr>
        <w:jc w:val="center"/>
        <w:rPr>
          <w:sz w:val="16"/>
          <w:szCs w:val="16"/>
        </w:rPr>
      </w:pPr>
    </w:p>
    <w:p w:rsidR="008E66D7" w:rsidRDefault="008E66D7">
      <w:pPr>
        <w:jc w:val="center"/>
        <w:rPr>
          <w:b/>
          <w:caps/>
          <w:sz w:val="28"/>
          <w:szCs w:val="28"/>
        </w:rPr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375814" w:rsidRPr="00375814" w:rsidRDefault="0021080A" w:rsidP="00375814">
      <w:pPr>
        <w:spacing w:line="240" w:lineRule="auto"/>
        <w:jc w:val="center"/>
        <w:rPr>
          <w:b/>
          <w:sz w:val="28"/>
          <w:szCs w:val="28"/>
        </w:rPr>
      </w:pPr>
      <w:r w:rsidRPr="00375814">
        <w:rPr>
          <w:b/>
          <w:sz w:val="28"/>
          <w:szCs w:val="28"/>
        </w:rPr>
        <w:t xml:space="preserve">Самостоятельная работа </w:t>
      </w:r>
      <w:proofErr w:type="gramStart"/>
      <w:r w:rsidRPr="00375814">
        <w:rPr>
          <w:b/>
          <w:sz w:val="28"/>
          <w:szCs w:val="28"/>
        </w:rPr>
        <w:t>обучающихся</w:t>
      </w:r>
      <w:proofErr w:type="gramEnd"/>
    </w:p>
    <w:p w:rsidR="00375814" w:rsidRPr="00375814" w:rsidRDefault="00375814" w:rsidP="00375814">
      <w:pPr>
        <w:spacing w:line="240" w:lineRule="auto"/>
        <w:jc w:val="center"/>
        <w:rPr>
          <w:b/>
          <w:sz w:val="28"/>
          <w:szCs w:val="28"/>
        </w:rPr>
      </w:pPr>
      <w:r w:rsidRPr="00375814">
        <w:rPr>
          <w:b/>
          <w:sz w:val="28"/>
          <w:szCs w:val="28"/>
        </w:rPr>
        <w:t xml:space="preserve">(требования для </w:t>
      </w:r>
      <w:proofErr w:type="spellStart"/>
      <w:r w:rsidRPr="00375814">
        <w:rPr>
          <w:b/>
          <w:sz w:val="28"/>
          <w:szCs w:val="28"/>
        </w:rPr>
        <w:t>очно-дистанционной</w:t>
      </w:r>
      <w:proofErr w:type="spellEnd"/>
      <w:r w:rsidRPr="00375814">
        <w:rPr>
          <w:b/>
          <w:sz w:val="28"/>
          <w:szCs w:val="28"/>
        </w:rPr>
        <w:t xml:space="preserve"> формы обучения)</w:t>
      </w:r>
    </w:p>
    <w:p w:rsidR="008E66D7" w:rsidRPr="00375814" w:rsidRDefault="0021080A" w:rsidP="00375814">
      <w:pPr>
        <w:spacing w:after="0" w:line="240" w:lineRule="auto"/>
        <w:jc w:val="center"/>
        <w:rPr>
          <w:sz w:val="28"/>
          <w:szCs w:val="28"/>
        </w:rPr>
      </w:pPr>
      <w:r w:rsidRPr="00375814">
        <w:rPr>
          <w:sz w:val="28"/>
          <w:szCs w:val="28"/>
        </w:rPr>
        <w:t>по дисциплине</w:t>
      </w:r>
    </w:p>
    <w:p w:rsidR="00752F65" w:rsidRPr="00DE643C" w:rsidRDefault="00752F65" w:rsidP="00752F65">
      <w:pPr>
        <w:spacing w:after="0" w:line="240" w:lineRule="auto"/>
        <w:jc w:val="center"/>
        <w:rPr>
          <w:b/>
          <w:sz w:val="28"/>
          <w:szCs w:val="28"/>
        </w:rPr>
      </w:pPr>
      <w:r w:rsidRPr="00DE643C">
        <w:rPr>
          <w:b/>
          <w:sz w:val="28"/>
          <w:szCs w:val="28"/>
        </w:rPr>
        <w:t>ПМ.01 МДК.01.06 Изучение родственных инструментов</w:t>
      </w:r>
    </w:p>
    <w:p w:rsidR="00752F65" w:rsidRPr="00DE643C" w:rsidRDefault="00752F65" w:rsidP="00752F65">
      <w:pPr>
        <w:spacing w:after="0" w:line="240" w:lineRule="auto"/>
        <w:jc w:val="center"/>
        <w:rPr>
          <w:sz w:val="28"/>
          <w:szCs w:val="28"/>
        </w:rPr>
      </w:pPr>
      <w:r w:rsidRPr="00DE643C">
        <w:rPr>
          <w:sz w:val="28"/>
          <w:szCs w:val="28"/>
        </w:rPr>
        <w:t xml:space="preserve">специальности 53.02.03 Национальные инструменты народов России </w:t>
      </w:r>
    </w:p>
    <w:p w:rsidR="00752F65" w:rsidRPr="00DE643C" w:rsidRDefault="00752F65" w:rsidP="00752F65">
      <w:pPr>
        <w:spacing w:after="0" w:line="240" w:lineRule="auto"/>
        <w:jc w:val="center"/>
        <w:rPr>
          <w:b/>
          <w:sz w:val="28"/>
          <w:szCs w:val="28"/>
        </w:rPr>
      </w:pPr>
      <w:r w:rsidRPr="00DE643C">
        <w:rPr>
          <w:b/>
          <w:sz w:val="28"/>
          <w:szCs w:val="28"/>
        </w:rPr>
        <w:t>углубленной подготовки</w:t>
      </w:r>
    </w:p>
    <w:p w:rsidR="00FC2781" w:rsidRDefault="00FC2781" w:rsidP="00FC2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E66D7" w:rsidRDefault="008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83003" w:rsidRDefault="00983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E66D7" w:rsidRDefault="008E66D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666FAE" w:rsidRDefault="00666FA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666FAE" w:rsidRDefault="00666FA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666FAE" w:rsidRDefault="00666FA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983003" w:rsidRDefault="00983003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</w:pPr>
    </w:p>
    <w:p w:rsidR="008E66D7" w:rsidRDefault="008E66D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rPr>
          <w:spacing w:val="-2"/>
          <w:sz w:val="20"/>
          <w:szCs w:val="20"/>
        </w:rPr>
      </w:pPr>
    </w:p>
    <w:p w:rsidR="000E06AB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E66D7" w:rsidRPr="000E06AB" w:rsidRDefault="0021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>
        <w:rPr>
          <w:sz w:val="28"/>
          <w:szCs w:val="28"/>
          <w:u w:val="single"/>
        </w:rPr>
        <w:t>53.02.03</w:t>
      </w:r>
    </w:p>
    <w:p w:rsidR="008E66D7" w:rsidRDefault="002108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 xml:space="preserve">ГБПОУ РБ </w:t>
      </w:r>
      <w:proofErr w:type="spellStart"/>
      <w:r>
        <w:rPr>
          <w:sz w:val="28"/>
          <w:szCs w:val="28"/>
          <w:u w:val="single"/>
        </w:rPr>
        <w:t>Учалинский</w:t>
      </w:r>
      <w:proofErr w:type="spellEnd"/>
      <w:r>
        <w:rPr>
          <w:sz w:val="28"/>
          <w:szCs w:val="28"/>
          <w:u w:val="single"/>
        </w:rPr>
        <w:t xml:space="preserve"> колледж искусств и культуры имени Салавата Низаметдинова</w:t>
      </w:r>
    </w:p>
    <w:p w:rsidR="008E66D7" w:rsidRPr="000E06AB" w:rsidRDefault="00E1433A" w:rsidP="000E0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proofErr w:type="spellStart"/>
      <w:r w:rsidR="0021080A">
        <w:rPr>
          <w:sz w:val="28"/>
          <w:szCs w:val="28"/>
          <w:u w:val="single"/>
        </w:rPr>
        <w:t>Ягафарова</w:t>
      </w:r>
      <w:proofErr w:type="spellEnd"/>
      <w:r w:rsidR="0021080A">
        <w:rPr>
          <w:sz w:val="28"/>
          <w:szCs w:val="28"/>
          <w:u w:val="single"/>
        </w:rPr>
        <w:t xml:space="preserve"> Э.В. преподаватель ГБПОУ РБ </w:t>
      </w:r>
      <w:proofErr w:type="spellStart"/>
      <w:r w:rsidR="0021080A">
        <w:rPr>
          <w:sz w:val="28"/>
          <w:szCs w:val="28"/>
          <w:u w:val="single"/>
        </w:rPr>
        <w:t>Учалинский</w:t>
      </w:r>
      <w:proofErr w:type="spellEnd"/>
      <w:r w:rsidR="0021080A">
        <w:rPr>
          <w:sz w:val="28"/>
          <w:szCs w:val="28"/>
          <w:u w:val="single"/>
        </w:rPr>
        <w:t xml:space="preserve"> колледж искусств и культуры имени Салавата Низаметдинова </w:t>
      </w:r>
      <w:proofErr w:type="gramStart"/>
      <w:r w:rsidR="0021080A">
        <w:rPr>
          <w:sz w:val="28"/>
          <w:szCs w:val="28"/>
          <w:u w:val="single"/>
        </w:rPr>
        <w:t>г</w:t>
      </w:r>
      <w:proofErr w:type="gramEnd"/>
      <w:r w:rsidR="0021080A">
        <w:rPr>
          <w:sz w:val="28"/>
          <w:szCs w:val="28"/>
          <w:u w:val="single"/>
        </w:rPr>
        <w:t>. Учалы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21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E66D7" w:rsidRDefault="0021080A" w:rsidP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Заключение: №____________  от «____»__________201__ г.</w:t>
      </w:r>
    </w:p>
    <w:p w:rsidR="008E66D7" w:rsidRDefault="000E06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8E66D7" w:rsidRDefault="0021080A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Структура программы: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самостоятельной работы по дисциплине.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E66D7" w:rsidRDefault="002108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E66D7" w:rsidRPr="00E1433A" w:rsidRDefault="00375814" w:rsidP="00E1433A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80A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1433A" w:rsidRDefault="00E1433A" w:rsidP="00E1433A">
      <w:pPr>
        <w:widowControl w:val="0"/>
        <w:spacing w:line="240" w:lineRule="auto"/>
        <w:jc w:val="both"/>
        <w:rPr>
          <w:b/>
          <w:sz w:val="28"/>
          <w:szCs w:val="28"/>
        </w:rPr>
      </w:pPr>
    </w:p>
    <w:p w:rsidR="000E06AB" w:rsidRDefault="000E06AB" w:rsidP="000E06AB">
      <w:pPr>
        <w:widowControl w:val="0"/>
        <w:spacing w:line="240" w:lineRule="auto"/>
        <w:rPr>
          <w:b/>
          <w:sz w:val="28"/>
          <w:szCs w:val="28"/>
        </w:rPr>
      </w:pPr>
    </w:p>
    <w:p w:rsidR="00666FAE" w:rsidRDefault="00666FAE" w:rsidP="000E06AB">
      <w:pPr>
        <w:widowControl w:val="0"/>
        <w:spacing w:line="240" w:lineRule="auto"/>
        <w:rPr>
          <w:b/>
          <w:sz w:val="28"/>
          <w:szCs w:val="28"/>
        </w:rPr>
      </w:pPr>
    </w:p>
    <w:p w:rsidR="00666FAE" w:rsidRDefault="00666FAE" w:rsidP="000E06AB">
      <w:pPr>
        <w:widowControl w:val="0"/>
        <w:spacing w:line="240" w:lineRule="auto"/>
        <w:rPr>
          <w:b/>
          <w:sz w:val="28"/>
          <w:szCs w:val="28"/>
        </w:rPr>
      </w:pPr>
    </w:p>
    <w:p w:rsidR="008E66D7" w:rsidRPr="00666FAE" w:rsidRDefault="0021080A" w:rsidP="00666FA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666FAE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666FAE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6FAE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6FAE">
        <w:rPr>
          <w:color w:val="000000"/>
          <w:spacing w:val="1"/>
          <w:sz w:val="28"/>
          <w:szCs w:val="28"/>
        </w:rPr>
        <w:t xml:space="preserve">работа </w:t>
      </w:r>
      <w:r w:rsidRPr="00666FAE">
        <w:rPr>
          <w:color w:val="000000"/>
          <w:spacing w:val="6"/>
          <w:sz w:val="28"/>
          <w:szCs w:val="28"/>
        </w:rPr>
        <w:t>обучающихся</w:t>
      </w:r>
      <w:r w:rsidRPr="00666FAE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6FAE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E66D7" w:rsidRPr="00666FAE" w:rsidRDefault="0021080A" w:rsidP="00666FAE">
      <w:pPr>
        <w:spacing w:line="240" w:lineRule="auto"/>
        <w:ind w:firstLine="851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>Целью</w:t>
      </w:r>
      <w:r w:rsidRPr="00666FAE">
        <w:rPr>
          <w:sz w:val="28"/>
          <w:szCs w:val="28"/>
        </w:rPr>
        <w:t xml:space="preserve"> самостоятельной работы </w:t>
      </w:r>
      <w:proofErr w:type="gramStart"/>
      <w:r w:rsidRPr="00666FAE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6FAE">
        <w:rPr>
          <w:sz w:val="28"/>
          <w:szCs w:val="28"/>
        </w:rPr>
        <w:t xml:space="preserve"> является:</w:t>
      </w:r>
    </w:p>
    <w:p w:rsidR="008E66D7" w:rsidRPr="00666FAE" w:rsidRDefault="0021080A" w:rsidP="00666FAE">
      <w:pPr>
        <w:spacing w:line="240" w:lineRule="auto"/>
        <w:ind w:firstLine="708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8E66D7" w:rsidRPr="00666FAE" w:rsidRDefault="0021080A" w:rsidP="00666FAE">
      <w:pPr>
        <w:spacing w:line="240" w:lineRule="auto"/>
        <w:ind w:firstLine="708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8E66D7" w:rsidRPr="00666FAE" w:rsidRDefault="0021080A" w:rsidP="00666FAE">
      <w:pPr>
        <w:spacing w:line="240" w:lineRule="auto"/>
        <w:ind w:firstLine="708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8E66D7" w:rsidRPr="00666FAE" w:rsidRDefault="0021080A" w:rsidP="00666FAE">
      <w:pPr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666FAE">
        <w:rPr>
          <w:sz w:val="28"/>
          <w:szCs w:val="28"/>
        </w:rPr>
        <w:t xml:space="preserve"> </w:t>
      </w:r>
      <w:r w:rsidRPr="00666FAE">
        <w:rPr>
          <w:b/>
          <w:sz w:val="28"/>
          <w:szCs w:val="28"/>
        </w:rPr>
        <w:t>Задачей,</w:t>
      </w:r>
      <w:r w:rsidRPr="00666FAE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666FAE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6FAE">
        <w:rPr>
          <w:sz w:val="28"/>
          <w:szCs w:val="28"/>
        </w:rPr>
        <w:t xml:space="preserve">, в образовательной среде колледжа </w:t>
      </w:r>
      <w:r w:rsidRPr="00666FAE">
        <w:rPr>
          <w:color w:val="000000"/>
          <w:sz w:val="28"/>
          <w:szCs w:val="28"/>
        </w:rPr>
        <w:t>является: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666FAE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666FAE">
        <w:rPr>
          <w:rFonts w:ascii="Times New Roman" w:hAnsi="Times New Roman"/>
          <w:color w:val="000000"/>
          <w:sz w:val="28"/>
          <w:szCs w:val="28"/>
        </w:rPr>
        <w:t>;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666FAE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666FAE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E66D7" w:rsidRPr="00666FAE" w:rsidRDefault="0021080A" w:rsidP="00666FAE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FAE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666FAE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666FAE">
        <w:rPr>
          <w:color w:val="000000"/>
          <w:sz w:val="28"/>
          <w:szCs w:val="28"/>
        </w:rPr>
        <w:t xml:space="preserve">– готовность </w:t>
      </w:r>
      <w:proofErr w:type="gramStart"/>
      <w:r w:rsidRPr="00666FAE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6FAE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666FAE">
        <w:rPr>
          <w:color w:val="000000"/>
          <w:sz w:val="28"/>
          <w:szCs w:val="28"/>
        </w:rPr>
        <w:t>– мотивация получения знаний;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666FAE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6FAE">
        <w:rPr>
          <w:color w:val="000000"/>
          <w:spacing w:val="-1"/>
          <w:sz w:val="28"/>
          <w:szCs w:val="28"/>
        </w:rPr>
        <w:t>материала;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z w:val="28"/>
          <w:szCs w:val="28"/>
        </w:rPr>
      </w:pPr>
      <w:r w:rsidRPr="00666FAE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8E66D7" w:rsidRPr="00666FAE" w:rsidRDefault="0021080A" w:rsidP="00666FAE">
      <w:pPr>
        <w:shd w:val="clear" w:color="auto" w:fill="FFFFFF"/>
        <w:tabs>
          <w:tab w:val="left" w:pos="720"/>
          <w:tab w:val="left" w:pos="1191"/>
        </w:tabs>
        <w:spacing w:line="240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666FAE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8E66D7" w:rsidRPr="00666FAE" w:rsidRDefault="0021080A" w:rsidP="00666FA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E66D7" w:rsidRPr="00666FAE" w:rsidRDefault="0021080A" w:rsidP="00666FAE">
      <w:pPr>
        <w:spacing w:line="240" w:lineRule="auto"/>
        <w:jc w:val="both"/>
        <w:rPr>
          <w:rStyle w:val="FontStyle72"/>
          <w:b w:val="0"/>
          <w:sz w:val="28"/>
          <w:szCs w:val="28"/>
        </w:rPr>
      </w:pPr>
      <w:r w:rsidRPr="00666FAE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8E66D7" w:rsidRPr="00666FAE" w:rsidRDefault="0021080A" w:rsidP="00666FAE">
      <w:pPr>
        <w:pStyle w:val="a8"/>
        <w:widowControl w:val="0"/>
        <w:tabs>
          <w:tab w:val="left" w:pos="900"/>
        </w:tabs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20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E66D7" w:rsidRPr="00666FAE" w:rsidRDefault="0021080A" w:rsidP="00666FAE">
      <w:pPr>
        <w:pStyle w:val="a8"/>
        <w:widowControl w:val="0"/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8E66D7" w:rsidRPr="00666FAE" w:rsidRDefault="0021080A" w:rsidP="00666FAE">
      <w:pPr>
        <w:pStyle w:val="a8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66D7" w:rsidRPr="00666FAE" w:rsidRDefault="0021080A" w:rsidP="00666FAE">
      <w:pPr>
        <w:pStyle w:val="a8"/>
        <w:widowControl w:val="0"/>
        <w:tabs>
          <w:tab w:val="left" w:pos="1620"/>
        </w:tabs>
        <w:spacing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666FAE">
        <w:rPr>
          <w:rFonts w:cs="Times New Roman"/>
          <w:sz w:val="28"/>
          <w:szCs w:val="28"/>
        </w:rPr>
        <w:t>ОК 11.</w:t>
      </w:r>
      <w:r w:rsidRPr="00666FAE">
        <w:rPr>
          <w:rFonts w:cs="Times New Roman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E66D7" w:rsidRPr="00666FAE" w:rsidRDefault="0021080A" w:rsidP="00666FAE">
      <w:pPr>
        <w:pStyle w:val="22"/>
        <w:widowControl w:val="0"/>
        <w:spacing w:line="240" w:lineRule="auto"/>
        <w:ind w:left="0" w:firstLine="720"/>
        <w:jc w:val="both"/>
        <w:rPr>
          <w:sz w:val="28"/>
          <w:szCs w:val="28"/>
        </w:rPr>
      </w:pPr>
      <w:r w:rsidRPr="00666FAE">
        <w:rPr>
          <w:rStyle w:val="FontStyle72"/>
          <w:b w:val="0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666FAE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66FAE">
        <w:rPr>
          <w:sz w:val="28"/>
          <w:szCs w:val="28"/>
        </w:rPr>
        <w:t>интерпретаторских</w:t>
      </w:r>
      <w:proofErr w:type="spellEnd"/>
      <w:r w:rsidRPr="00666FAE">
        <w:rPr>
          <w:sz w:val="28"/>
          <w:szCs w:val="28"/>
        </w:rPr>
        <w:t xml:space="preserve"> решений.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lastRenderedPageBreak/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8E66D7" w:rsidRPr="00666FAE" w:rsidRDefault="0021080A" w:rsidP="00666FAE">
      <w:pPr>
        <w:spacing w:line="240" w:lineRule="auto"/>
        <w:ind w:firstLine="720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E06AB" w:rsidRPr="00666FAE" w:rsidRDefault="0021080A" w:rsidP="00666FAE">
      <w:pPr>
        <w:pStyle w:val="Style43"/>
        <w:widowControl/>
        <w:spacing w:after="0" w:line="240" w:lineRule="auto"/>
        <w:ind w:left="734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6FAE">
        <w:rPr>
          <w:rFonts w:ascii="Times New Roman" w:hAnsi="Times New Roman" w:cs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left="734" w:firstLine="0"/>
        <w:contextualSpacing/>
        <w:jc w:val="left"/>
        <w:rPr>
          <w:rStyle w:val="FontStyle65"/>
          <w:b w:val="0"/>
          <w:sz w:val="28"/>
          <w:szCs w:val="28"/>
        </w:rPr>
      </w:pPr>
      <w:r w:rsidRPr="00666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FAE">
        <w:rPr>
          <w:rStyle w:val="FontStyle65"/>
          <w:b w:val="0"/>
          <w:sz w:val="28"/>
          <w:szCs w:val="28"/>
        </w:rPr>
        <w:t>Педагогическая деятельность.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firstLine="706"/>
        <w:contextualSpacing/>
        <w:rPr>
          <w:rStyle w:val="FontStyle65"/>
          <w:b w:val="0"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firstLine="706"/>
        <w:contextualSpacing/>
        <w:rPr>
          <w:rStyle w:val="FontStyle65"/>
          <w:b w:val="0"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left="734" w:firstLine="0"/>
        <w:contextualSpacing/>
        <w:jc w:val="left"/>
        <w:rPr>
          <w:rStyle w:val="FontStyle65"/>
          <w:b w:val="0"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2.4. Осваивать основной учебно-педагогический репертуар.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firstLine="710"/>
        <w:contextualSpacing/>
        <w:rPr>
          <w:rStyle w:val="FontStyle65"/>
          <w:b w:val="0"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0E06AB" w:rsidRPr="00666FAE" w:rsidRDefault="000E06AB" w:rsidP="00666FAE">
      <w:pPr>
        <w:pStyle w:val="Style43"/>
        <w:widowControl/>
        <w:spacing w:after="0" w:line="240" w:lineRule="auto"/>
        <w:ind w:left="739" w:firstLine="0"/>
        <w:contextualSpacing/>
        <w:jc w:val="left"/>
        <w:rPr>
          <w:rStyle w:val="FontStyle65"/>
          <w:b w:val="0"/>
          <w:iCs/>
          <w:sz w:val="28"/>
          <w:szCs w:val="28"/>
        </w:rPr>
      </w:pPr>
      <w:r w:rsidRPr="00666FAE">
        <w:rPr>
          <w:rStyle w:val="FontStyle65"/>
          <w:b w:val="0"/>
          <w:sz w:val="28"/>
          <w:szCs w:val="28"/>
        </w:rPr>
        <w:t>ПК 2.7. Планировать развитие профессиональных умений обучающихся.</w:t>
      </w:r>
    </w:p>
    <w:p w:rsidR="008E66D7" w:rsidRPr="00666FAE" w:rsidRDefault="000E06AB" w:rsidP="00666FAE">
      <w:pPr>
        <w:pStyle w:val="Style43"/>
        <w:widowControl/>
        <w:spacing w:after="0" w:line="240" w:lineRule="auto"/>
        <w:ind w:firstLine="71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6FAE">
        <w:rPr>
          <w:rStyle w:val="FontStyle65"/>
          <w:b w:val="0"/>
          <w:iCs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666FAE">
        <w:rPr>
          <w:sz w:val="28"/>
          <w:szCs w:val="28"/>
        </w:rPr>
        <w:t>обучающийся</w:t>
      </w:r>
      <w:proofErr w:type="gramEnd"/>
      <w:r w:rsidRPr="00666FAE">
        <w:rPr>
          <w:sz w:val="28"/>
          <w:szCs w:val="28"/>
        </w:rPr>
        <w:t xml:space="preserve"> должен </w:t>
      </w:r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иметь практический опыт:</w:t>
      </w:r>
    </w:p>
    <w:p w:rsidR="008E66D7" w:rsidRPr="00666FAE" w:rsidRDefault="0021080A" w:rsidP="00666FAE">
      <w:pPr>
        <w:pStyle w:val="Style5"/>
        <w:widowControl/>
        <w:tabs>
          <w:tab w:val="left" w:pos="902"/>
        </w:tabs>
        <w:spacing w:line="240" w:lineRule="auto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>- чтения с листа музыкальных произведений разных жанров и форм в соответствии с программными требованиями;</w:t>
      </w:r>
    </w:p>
    <w:p w:rsidR="008E66D7" w:rsidRPr="00666FAE" w:rsidRDefault="0021080A" w:rsidP="00666FAE">
      <w:pPr>
        <w:pStyle w:val="Style5"/>
        <w:widowControl/>
        <w:tabs>
          <w:tab w:val="left" w:pos="936"/>
        </w:tabs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666FAE">
        <w:rPr>
          <w:rStyle w:val="FontStyle12"/>
          <w:sz w:val="28"/>
          <w:szCs w:val="28"/>
        </w:rPr>
        <w:t xml:space="preserve">- </w:t>
      </w:r>
      <w:proofErr w:type="spellStart"/>
      <w:r w:rsidRPr="00666FAE">
        <w:rPr>
          <w:rStyle w:val="FontStyle12"/>
          <w:sz w:val="28"/>
          <w:szCs w:val="28"/>
        </w:rPr>
        <w:t>репетиционно-концертной</w:t>
      </w:r>
      <w:proofErr w:type="spellEnd"/>
      <w:r w:rsidRPr="00666FAE">
        <w:rPr>
          <w:rStyle w:val="FontStyle12"/>
          <w:sz w:val="28"/>
          <w:szCs w:val="28"/>
        </w:rPr>
        <w:t xml:space="preserve"> работы в качестве солиста.</w:t>
      </w:r>
      <w:r w:rsidRPr="00666FAE">
        <w:rPr>
          <w:rStyle w:val="FontStyle11"/>
          <w:b w:val="0"/>
          <w:bCs w:val="0"/>
          <w:sz w:val="28"/>
          <w:szCs w:val="28"/>
        </w:rPr>
        <w:tab/>
      </w:r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66FAE">
        <w:rPr>
          <w:b/>
          <w:sz w:val="28"/>
          <w:szCs w:val="28"/>
        </w:rPr>
        <w:t>уметь</w:t>
      </w:r>
      <w:r w:rsidRPr="00666FAE">
        <w:rPr>
          <w:sz w:val="28"/>
          <w:szCs w:val="28"/>
        </w:rPr>
        <w:t>:</w:t>
      </w:r>
    </w:p>
    <w:p w:rsidR="008E66D7" w:rsidRPr="00666FAE" w:rsidRDefault="0021080A" w:rsidP="00666FAE">
      <w:pPr>
        <w:pStyle w:val="Style5"/>
        <w:widowControl/>
        <w:tabs>
          <w:tab w:val="left" w:pos="907"/>
        </w:tabs>
        <w:spacing w:line="240" w:lineRule="auto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8E66D7" w:rsidRPr="00666FAE" w:rsidRDefault="0021080A" w:rsidP="00666FAE">
      <w:pPr>
        <w:pStyle w:val="Style5"/>
        <w:widowControl/>
        <w:tabs>
          <w:tab w:val="left" w:pos="1051"/>
        </w:tabs>
        <w:spacing w:line="240" w:lineRule="auto"/>
        <w:jc w:val="both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>- 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8E66D7" w:rsidRPr="00666FAE" w:rsidRDefault="0021080A" w:rsidP="00666FAE">
      <w:pPr>
        <w:pStyle w:val="Style5"/>
        <w:widowControl/>
        <w:tabs>
          <w:tab w:val="left" w:pos="883"/>
        </w:tabs>
        <w:spacing w:before="5" w:after="0" w:line="240" w:lineRule="auto"/>
        <w:jc w:val="both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 xml:space="preserve">- </w:t>
      </w:r>
      <w:proofErr w:type="spellStart"/>
      <w:r w:rsidRPr="00666FAE">
        <w:rPr>
          <w:rStyle w:val="FontStyle12"/>
          <w:sz w:val="28"/>
          <w:szCs w:val="28"/>
        </w:rPr>
        <w:t>психофизиологически</w:t>
      </w:r>
      <w:proofErr w:type="spellEnd"/>
      <w:r w:rsidRPr="00666FAE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8E66D7" w:rsidRPr="00666FAE" w:rsidRDefault="0021080A" w:rsidP="00666FAE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8E66D7" w:rsidRPr="00666FAE" w:rsidRDefault="0021080A" w:rsidP="00666FAE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lastRenderedPageBreak/>
        <w:t>- применять теоретические знания в исполнительской практике;</w:t>
      </w:r>
    </w:p>
    <w:p w:rsidR="008E66D7" w:rsidRPr="00666FAE" w:rsidRDefault="0021080A" w:rsidP="00666FAE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>- пользоваться специальной литературой.</w:t>
      </w:r>
    </w:p>
    <w:p w:rsidR="008E66D7" w:rsidRPr="00666FAE" w:rsidRDefault="0021080A" w:rsidP="00666FAE">
      <w:pPr>
        <w:pStyle w:val="Style5"/>
        <w:widowControl/>
        <w:tabs>
          <w:tab w:val="left" w:pos="936"/>
        </w:tabs>
        <w:spacing w:line="240" w:lineRule="auto"/>
        <w:rPr>
          <w:rStyle w:val="FontStyle12"/>
          <w:b/>
          <w:sz w:val="28"/>
          <w:szCs w:val="28"/>
        </w:rPr>
      </w:pPr>
      <w:r w:rsidRPr="00666FAE"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666FAE">
        <w:rPr>
          <w:rStyle w:val="FontStyle12"/>
          <w:b/>
          <w:sz w:val="28"/>
          <w:szCs w:val="28"/>
        </w:rPr>
        <w:t>знать:</w:t>
      </w:r>
    </w:p>
    <w:p w:rsidR="008E66D7" w:rsidRPr="00666FAE" w:rsidRDefault="0021080A" w:rsidP="00666FAE">
      <w:pPr>
        <w:pStyle w:val="Style5"/>
        <w:widowControl/>
        <w:tabs>
          <w:tab w:val="left" w:pos="998"/>
        </w:tabs>
        <w:spacing w:line="240" w:lineRule="auto"/>
        <w:jc w:val="both"/>
        <w:rPr>
          <w:rStyle w:val="FontStyle12"/>
          <w:sz w:val="28"/>
          <w:szCs w:val="28"/>
        </w:rPr>
      </w:pPr>
      <w:proofErr w:type="gramStart"/>
      <w:r w:rsidRPr="00666FAE">
        <w:rPr>
          <w:rStyle w:val="FontStyle12"/>
          <w:sz w:val="28"/>
          <w:szCs w:val="28"/>
        </w:rP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8E66D7" w:rsidRPr="00666FAE" w:rsidRDefault="0021080A" w:rsidP="00666FAE">
      <w:pPr>
        <w:pStyle w:val="Style5"/>
        <w:widowControl/>
        <w:tabs>
          <w:tab w:val="left" w:pos="955"/>
        </w:tabs>
        <w:spacing w:before="5" w:after="0" w:line="240" w:lineRule="auto"/>
        <w:rPr>
          <w:rStyle w:val="FontStyle12"/>
          <w:sz w:val="28"/>
          <w:szCs w:val="28"/>
        </w:rPr>
      </w:pPr>
      <w:r w:rsidRPr="00666FAE">
        <w:rPr>
          <w:rStyle w:val="FontStyle12"/>
          <w:sz w:val="28"/>
          <w:szCs w:val="28"/>
        </w:rPr>
        <w:t>- художественно-исполнительские возможности инструмента;</w:t>
      </w:r>
    </w:p>
    <w:p w:rsidR="008E66D7" w:rsidRPr="00666FAE" w:rsidRDefault="0021080A" w:rsidP="00666FAE">
      <w:pPr>
        <w:pStyle w:val="Style5"/>
        <w:widowControl/>
        <w:tabs>
          <w:tab w:val="left" w:pos="955"/>
        </w:tabs>
        <w:spacing w:line="240" w:lineRule="auto"/>
        <w:rPr>
          <w:sz w:val="28"/>
          <w:szCs w:val="28"/>
        </w:rPr>
      </w:pPr>
      <w:r w:rsidRPr="00666FAE">
        <w:rPr>
          <w:rStyle w:val="FontStyle12"/>
          <w:sz w:val="28"/>
          <w:szCs w:val="28"/>
        </w:rPr>
        <w:t>- профессиональную терминологию.</w:t>
      </w:r>
    </w:p>
    <w:p w:rsidR="008E66D7" w:rsidRPr="00666FAE" w:rsidRDefault="0021080A" w:rsidP="00666FA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752F65" w:rsidRPr="00666FAE" w:rsidRDefault="00752F65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Дисциплина входит в профессиональный цикл. Проводится на </w:t>
      </w:r>
      <w:r w:rsidRPr="00666FAE">
        <w:rPr>
          <w:sz w:val="28"/>
          <w:szCs w:val="28"/>
          <w:lang w:val="en-US"/>
        </w:rPr>
        <w:t>I</w:t>
      </w:r>
      <w:r w:rsidRPr="00666FAE">
        <w:rPr>
          <w:sz w:val="28"/>
          <w:szCs w:val="28"/>
        </w:rPr>
        <w:t xml:space="preserve"> курсе по 1 часу в неделю.</w:t>
      </w:r>
    </w:p>
    <w:tbl>
      <w:tblPr>
        <w:tblW w:w="10306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/>
      </w:tblPr>
      <w:tblGrid>
        <w:gridCol w:w="8603"/>
        <w:gridCol w:w="1703"/>
      </w:tblGrid>
      <w:tr w:rsidR="00752F65" w:rsidRPr="00666FAE" w:rsidTr="00D948BF">
        <w:trPr>
          <w:trHeight w:val="525"/>
        </w:trPr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66FA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666FAE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752F65" w:rsidRPr="00666FAE" w:rsidTr="00D948BF">
        <w:trPr>
          <w:trHeight w:val="525"/>
        </w:trPr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52F65" w:rsidRPr="00666FAE" w:rsidTr="00D948BF">
        <w:trPr>
          <w:trHeight w:val="525"/>
        </w:trPr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666FAE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52F65" w:rsidRPr="00666FAE" w:rsidTr="00D948BF">
        <w:trPr>
          <w:trHeight w:val="525"/>
        </w:trPr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666FAE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52F65" w:rsidRPr="00666FAE" w:rsidTr="00D948BF">
        <w:trPr>
          <w:trHeight w:val="525"/>
        </w:trPr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52F65" w:rsidRPr="00666FAE" w:rsidTr="00D948BF">
        <w:trPr>
          <w:trHeight w:val="525"/>
        </w:trPr>
        <w:tc>
          <w:tcPr>
            <w:tcW w:w="10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9" w:type="dxa"/>
            </w:tcMar>
          </w:tcPr>
          <w:p w:rsidR="00752F65" w:rsidRPr="00666FAE" w:rsidRDefault="00752F65" w:rsidP="00666FAE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666FA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666FAE">
              <w:rPr>
                <w:i/>
                <w:iCs/>
                <w:sz w:val="28"/>
                <w:szCs w:val="28"/>
              </w:rPr>
              <w:t xml:space="preserve"> в форме </w:t>
            </w:r>
            <w:r w:rsidR="00D948BF">
              <w:rPr>
                <w:i/>
                <w:iCs/>
                <w:sz w:val="28"/>
                <w:szCs w:val="28"/>
              </w:rPr>
              <w:t>контрольного урока</w:t>
            </w:r>
          </w:p>
        </w:tc>
      </w:tr>
    </w:tbl>
    <w:p w:rsidR="00752F65" w:rsidRPr="00666FAE" w:rsidRDefault="00752F65" w:rsidP="00666FAE">
      <w:pPr>
        <w:spacing w:line="240" w:lineRule="auto"/>
        <w:jc w:val="both"/>
        <w:rPr>
          <w:sz w:val="28"/>
          <w:szCs w:val="28"/>
        </w:rPr>
      </w:pPr>
    </w:p>
    <w:p w:rsidR="008E66D7" w:rsidRPr="00666FAE" w:rsidRDefault="0021080A" w:rsidP="00666FAE">
      <w:pPr>
        <w:spacing w:line="240" w:lineRule="auto"/>
        <w:ind w:firstLine="851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E66D7" w:rsidRPr="00666FAE" w:rsidRDefault="0021080A" w:rsidP="00666FAE">
      <w:pPr>
        <w:spacing w:line="240" w:lineRule="auto"/>
        <w:ind w:firstLine="851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</w:t>
      </w:r>
      <w:r w:rsidRPr="00666FAE">
        <w:rPr>
          <w:sz w:val="28"/>
          <w:szCs w:val="28"/>
        </w:rPr>
        <w:tab/>
      </w:r>
      <w:r w:rsidRPr="00666FAE">
        <w:rPr>
          <w:i/>
          <w:sz w:val="28"/>
          <w:szCs w:val="28"/>
        </w:rPr>
        <w:t>для овладения знаниями:</w:t>
      </w:r>
      <w:r w:rsidRPr="00666FAE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</w:t>
      </w:r>
      <w:proofErr w:type="spellStart"/>
      <w:r w:rsidRPr="00666FAE">
        <w:rPr>
          <w:sz w:val="28"/>
          <w:szCs w:val="28"/>
        </w:rPr>
        <w:t>звукоизвлечения</w:t>
      </w:r>
      <w:proofErr w:type="spellEnd"/>
      <w:r w:rsidRPr="00666FAE">
        <w:rPr>
          <w:sz w:val="28"/>
          <w:szCs w:val="28"/>
        </w:rPr>
        <w:t>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E66D7" w:rsidRPr="00666FAE" w:rsidRDefault="0021080A" w:rsidP="00666FAE">
      <w:pPr>
        <w:spacing w:before="28" w:after="28" w:line="240" w:lineRule="auto"/>
        <w:ind w:firstLine="708"/>
        <w:jc w:val="both"/>
        <w:textAlignment w:val="baseline"/>
        <w:rPr>
          <w:sz w:val="28"/>
          <w:szCs w:val="28"/>
        </w:rPr>
      </w:pPr>
      <w:r w:rsidRPr="00666FAE">
        <w:rPr>
          <w:sz w:val="28"/>
          <w:szCs w:val="28"/>
        </w:rPr>
        <w:t>-</w:t>
      </w:r>
      <w:r w:rsidRPr="00666FAE">
        <w:rPr>
          <w:sz w:val="28"/>
          <w:szCs w:val="28"/>
        </w:rPr>
        <w:tab/>
      </w:r>
      <w:r w:rsidRPr="00666FAE">
        <w:rPr>
          <w:i/>
          <w:sz w:val="28"/>
          <w:szCs w:val="28"/>
        </w:rPr>
        <w:t>для закрепления и систематизации знаний:</w:t>
      </w:r>
      <w:r w:rsidRPr="00666FAE">
        <w:rPr>
          <w:sz w:val="28"/>
          <w:szCs w:val="28"/>
        </w:rPr>
        <w:t xml:space="preserve"> работа над учебным материалом; обучающийся должен научиться </w:t>
      </w:r>
      <w:proofErr w:type="gramStart"/>
      <w:r w:rsidRPr="00666FAE">
        <w:rPr>
          <w:sz w:val="28"/>
          <w:szCs w:val="28"/>
        </w:rPr>
        <w:t>самостоятельно</w:t>
      </w:r>
      <w:proofErr w:type="gramEnd"/>
      <w:r w:rsidRPr="00666FAE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</w:t>
      </w:r>
      <w:proofErr w:type="spellStart"/>
      <w:r w:rsidRPr="00666FAE">
        <w:rPr>
          <w:sz w:val="28"/>
          <w:szCs w:val="28"/>
        </w:rPr>
        <w:t>накапление</w:t>
      </w:r>
      <w:proofErr w:type="spellEnd"/>
      <w:r w:rsidRPr="00666FAE">
        <w:rPr>
          <w:sz w:val="28"/>
          <w:szCs w:val="28"/>
        </w:rPr>
        <w:t xml:space="preserve"> исполнительского опыта;</w:t>
      </w:r>
    </w:p>
    <w:p w:rsidR="008E66D7" w:rsidRPr="00666FAE" w:rsidRDefault="0021080A" w:rsidP="00666FAE">
      <w:pPr>
        <w:spacing w:before="28" w:after="28" w:line="240" w:lineRule="auto"/>
        <w:ind w:firstLine="708"/>
        <w:jc w:val="both"/>
        <w:textAlignment w:val="baseline"/>
        <w:rPr>
          <w:sz w:val="28"/>
          <w:szCs w:val="28"/>
        </w:rPr>
      </w:pPr>
      <w:r w:rsidRPr="00666FAE">
        <w:rPr>
          <w:sz w:val="28"/>
          <w:szCs w:val="28"/>
        </w:rPr>
        <w:t>-</w:t>
      </w:r>
      <w:r w:rsidRPr="00666FAE">
        <w:rPr>
          <w:sz w:val="28"/>
          <w:szCs w:val="28"/>
        </w:rPr>
        <w:tab/>
      </w:r>
      <w:r w:rsidRPr="00666FAE">
        <w:rPr>
          <w:i/>
          <w:sz w:val="28"/>
          <w:szCs w:val="28"/>
        </w:rPr>
        <w:t>для формирования умений:</w:t>
      </w:r>
      <w:r w:rsidRPr="00666FAE">
        <w:rPr>
          <w:sz w:val="28"/>
          <w:szCs w:val="28"/>
        </w:rPr>
        <w:t xml:space="preserve"> игра упражнений по образцу;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</w:t>
      </w:r>
      <w:r w:rsidRPr="00666FAE">
        <w:rPr>
          <w:sz w:val="28"/>
          <w:szCs w:val="28"/>
        </w:rPr>
        <w:lastRenderedPageBreak/>
        <w:t>знания, полученные на уроках специальности и музыкально-теоретических дисциплин;</w:t>
      </w:r>
    </w:p>
    <w:p w:rsidR="008E66D7" w:rsidRPr="00666FAE" w:rsidRDefault="0021080A" w:rsidP="00666FAE">
      <w:pPr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666FAE">
        <w:rPr>
          <w:sz w:val="28"/>
          <w:szCs w:val="28"/>
        </w:rPr>
        <w:t xml:space="preserve">- </w:t>
      </w:r>
      <w:r w:rsidRPr="00666FAE">
        <w:rPr>
          <w:i/>
          <w:sz w:val="28"/>
          <w:szCs w:val="28"/>
        </w:rPr>
        <w:t xml:space="preserve">для расширения музыкального кругозора: </w:t>
      </w:r>
      <w:r w:rsidRPr="00666FAE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  <w:proofErr w:type="gramEnd"/>
    </w:p>
    <w:p w:rsidR="008E66D7" w:rsidRPr="00666FAE" w:rsidRDefault="0021080A" w:rsidP="00666FA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E66D7" w:rsidRPr="00666FAE" w:rsidRDefault="0021080A" w:rsidP="00666FAE">
      <w:pPr>
        <w:pStyle w:val="Default"/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ab/>
        <w:t xml:space="preserve">Рациональная организация занятий обучающихся за инструментом должна опираться на знания о возможностях исполнительского аппарата и особенностях </w:t>
      </w:r>
      <w:proofErr w:type="spellStart"/>
      <w:r w:rsidRPr="00666FAE">
        <w:rPr>
          <w:sz w:val="28"/>
          <w:szCs w:val="28"/>
        </w:rPr>
        <w:t>звукоизвлечения</w:t>
      </w:r>
      <w:proofErr w:type="spellEnd"/>
      <w:r w:rsidRPr="00666FAE">
        <w:rPr>
          <w:sz w:val="28"/>
          <w:szCs w:val="28"/>
        </w:rPr>
        <w:t xml:space="preserve"> конкретного музыкального инструмента. На их основе составляется структура, и определяются формы самостоятельной работы. Для более эффективной организации самостоятельной работы по специальности </w:t>
      </w:r>
      <w:proofErr w:type="gramStart"/>
      <w:r w:rsidRPr="00666FAE">
        <w:rPr>
          <w:sz w:val="28"/>
          <w:szCs w:val="28"/>
        </w:rPr>
        <w:t>обучающегося</w:t>
      </w:r>
      <w:proofErr w:type="gramEnd"/>
      <w:r w:rsidRPr="00666FAE">
        <w:rPr>
          <w:sz w:val="28"/>
          <w:szCs w:val="28"/>
        </w:rPr>
        <w:t xml:space="preserve"> необходимо своевременно ознакомить со всем репертуарным списком, запланированным на семестр. При прохождении курса </w:t>
      </w:r>
      <w:proofErr w:type="gramStart"/>
      <w:r w:rsidRPr="00666FAE">
        <w:rPr>
          <w:sz w:val="28"/>
          <w:szCs w:val="28"/>
        </w:rPr>
        <w:t>обучающимся</w:t>
      </w:r>
      <w:proofErr w:type="gramEnd"/>
      <w:r w:rsidRPr="00666FAE">
        <w:rPr>
          <w:sz w:val="28"/>
          <w:szCs w:val="28"/>
        </w:rPr>
        <w:t xml:space="preserve"> 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E66D7" w:rsidRPr="00666FAE" w:rsidRDefault="0021080A" w:rsidP="00666FAE">
      <w:pPr>
        <w:spacing w:line="240" w:lineRule="auto"/>
        <w:jc w:val="center"/>
        <w:rPr>
          <w:sz w:val="28"/>
          <w:szCs w:val="28"/>
        </w:rPr>
      </w:pPr>
      <w:r w:rsidRPr="00666FAE">
        <w:rPr>
          <w:sz w:val="28"/>
          <w:szCs w:val="28"/>
        </w:rPr>
        <w:t>Тематический план.</w:t>
      </w:r>
    </w:p>
    <w:tbl>
      <w:tblPr>
        <w:tblW w:w="10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0"/>
        <w:gridCol w:w="4225"/>
        <w:gridCol w:w="5320"/>
      </w:tblGrid>
      <w:tr w:rsidR="008E66D7" w:rsidRPr="00666FAE" w:rsidTr="00D948BF">
        <w:trPr>
          <w:trHeight w:val="52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№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Тема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E66D7" w:rsidRPr="00666FAE" w:rsidTr="00D948BF">
        <w:trPr>
          <w:trHeight w:val="208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Развитие </w:t>
            </w:r>
            <w:proofErr w:type="gramStart"/>
            <w:r w:rsidRPr="00666FAE">
              <w:rPr>
                <w:sz w:val="28"/>
                <w:szCs w:val="28"/>
              </w:rPr>
              <w:t>технических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666FAE">
              <w:rPr>
                <w:sz w:val="28"/>
                <w:szCs w:val="28"/>
              </w:rPr>
              <w:t>на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основе </w:t>
            </w:r>
            <w:proofErr w:type="gramStart"/>
            <w:r w:rsidRPr="00666FAE">
              <w:rPr>
                <w:sz w:val="28"/>
                <w:szCs w:val="28"/>
              </w:rPr>
              <w:t>инструктивного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материала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Гаммы разными штрихами, все виды</w:t>
            </w:r>
          </w:p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арпеджио и </w:t>
            </w:r>
            <w:proofErr w:type="spellStart"/>
            <w:r w:rsidRPr="00666FAE">
              <w:rPr>
                <w:sz w:val="28"/>
                <w:szCs w:val="28"/>
              </w:rPr>
              <w:t>аккорды</w:t>
            </w:r>
            <w:proofErr w:type="gramStart"/>
            <w:r w:rsidRPr="00666FAE">
              <w:rPr>
                <w:sz w:val="28"/>
                <w:szCs w:val="28"/>
              </w:rPr>
              <w:t>,э</w:t>
            </w:r>
            <w:proofErr w:type="gramEnd"/>
            <w:r w:rsidRPr="00666FAE">
              <w:rPr>
                <w:sz w:val="28"/>
                <w:szCs w:val="28"/>
              </w:rPr>
              <w:t>тюды</w:t>
            </w:r>
            <w:proofErr w:type="spellEnd"/>
          </w:p>
          <w:p w:rsidR="008E66D7" w:rsidRPr="00666FAE" w:rsidRDefault="008E66D7" w:rsidP="00666FA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E66D7" w:rsidRPr="00666FAE" w:rsidTr="00D948BF">
        <w:trPr>
          <w:trHeight w:val="259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Формирование </w:t>
            </w:r>
          </w:p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навыков работы</w:t>
            </w:r>
          </w:p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над музыкальным</w:t>
            </w:r>
          </w:p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666FAE">
              <w:rPr>
                <w:sz w:val="28"/>
                <w:szCs w:val="28"/>
              </w:rPr>
              <w:t>различных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8E66D7" w:rsidRPr="00666FAE" w:rsidTr="00D948BF">
        <w:trPr>
          <w:trHeight w:val="117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666FAE">
              <w:rPr>
                <w:sz w:val="28"/>
                <w:szCs w:val="28"/>
              </w:rPr>
              <w:t>над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произведениями малой</w:t>
            </w:r>
          </w:p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lastRenderedPageBreak/>
              <w:t>Работа над пьесами разных жанров (танцы, рондо, миниатюры, марши, скерцо и т.д.)</w:t>
            </w:r>
          </w:p>
        </w:tc>
      </w:tr>
      <w:tr w:rsidR="008E66D7" w:rsidRPr="00666FAE" w:rsidTr="00D948BF">
        <w:trPr>
          <w:trHeight w:val="156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666FAE">
              <w:rPr>
                <w:sz w:val="28"/>
                <w:szCs w:val="28"/>
              </w:rPr>
              <w:t>над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666FAE">
              <w:rPr>
                <w:sz w:val="28"/>
                <w:szCs w:val="28"/>
              </w:rPr>
              <w:t>крупной</w:t>
            </w:r>
            <w:proofErr w:type="gramEnd"/>
          </w:p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формы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Изучение жанров: сонатины, концерта, сонаты, сюиты, концертино и т.д.</w:t>
            </w:r>
          </w:p>
        </w:tc>
      </w:tr>
      <w:tr w:rsidR="008E66D7" w:rsidRPr="00666FAE" w:rsidTr="00D948BF">
        <w:trPr>
          <w:trHeight w:val="84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8E66D7" w:rsidRPr="00666FAE" w:rsidTr="00D948BF">
        <w:trPr>
          <w:trHeight w:val="117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8E66D7" w:rsidRPr="00666FAE" w:rsidTr="00D948BF">
        <w:trPr>
          <w:trHeight w:val="11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История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8E66D7" w:rsidRPr="00666FAE" w:rsidTr="00D948BF">
        <w:trPr>
          <w:trHeight w:val="8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Репетиционная подготовка концертных выступлений</w:t>
            </w:r>
          </w:p>
        </w:tc>
        <w:tc>
          <w:tcPr>
            <w:tcW w:w="5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66D7" w:rsidRPr="00666FAE" w:rsidRDefault="0021080A" w:rsidP="00666FAE">
            <w:pPr>
              <w:spacing w:line="240" w:lineRule="auto"/>
              <w:rPr>
                <w:sz w:val="28"/>
                <w:szCs w:val="28"/>
              </w:rPr>
            </w:pPr>
            <w:r w:rsidRPr="00666FAE"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E66D7" w:rsidRPr="00666FAE" w:rsidRDefault="008E66D7" w:rsidP="00666FAE">
      <w:pPr>
        <w:spacing w:line="240" w:lineRule="auto"/>
        <w:rPr>
          <w:sz w:val="28"/>
          <w:szCs w:val="28"/>
        </w:rPr>
      </w:pPr>
    </w:p>
    <w:p w:rsidR="008750F0" w:rsidRPr="00666FAE" w:rsidRDefault="0021080A" w:rsidP="00666FAE">
      <w:pPr>
        <w:pStyle w:val="Default"/>
        <w:spacing w:line="240" w:lineRule="auto"/>
        <w:jc w:val="both"/>
        <w:rPr>
          <w:color w:val="auto"/>
          <w:sz w:val="28"/>
          <w:szCs w:val="28"/>
          <w:lang w:eastAsia="en-US"/>
        </w:rPr>
      </w:pPr>
      <w:r w:rsidRPr="00666FAE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  <w:r w:rsidR="008750F0" w:rsidRPr="00666FAE">
        <w:rPr>
          <w:color w:val="auto"/>
          <w:sz w:val="28"/>
          <w:szCs w:val="28"/>
          <w:lang w:eastAsia="en-US"/>
        </w:rPr>
        <w:t xml:space="preserve">    </w:t>
      </w:r>
    </w:p>
    <w:p w:rsidR="008750F0" w:rsidRPr="00666FAE" w:rsidRDefault="008750F0" w:rsidP="00666FAE">
      <w:pPr>
        <w:pStyle w:val="Default"/>
        <w:spacing w:line="240" w:lineRule="auto"/>
        <w:jc w:val="both"/>
        <w:rPr>
          <w:sz w:val="28"/>
          <w:szCs w:val="28"/>
        </w:rPr>
      </w:pPr>
      <w:r w:rsidRPr="00666FAE">
        <w:rPr>
          <w:color w:val="auto"/>
          <w:sz w:val="28"/>
          <w:szCs w:val="28"/>
          <w:lang w:eastAsia="en-US"/>
        </w:rPr>
        <w:t xml:space="preserve"> </w:t>
      </w:r>
      <w:r w:rsidRPr="00666FAE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8750F0" w:rsidRPr="00666FAE" w:rsidRDefault="008750F0" w:rsidP="00666FAE">
      <w:pPr>
        <w:pStyle w:val="Default"/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Оценка «отлично»: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исполнение программы технически безупречно;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исполнительская свобода служит раскрытию художественного содержания произведений;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проявлено понимание стиля и художественного образа;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программа исполнена наизусть ярко и выразительно;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программа исполнена убедительно, выстроена по форме;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проявлено индивидуальное отношение к исполняемому произведению для достижения наиболее убедительного воплощения художественного замысла;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продемонстрировано свободное владение техническими приемами.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Оценка «хорошо»:</w:t>
      </w:r>
    </w:p>
    <w:p w:rsidR="008750F0" w:rsidRPr="00666FAE" w:rsidRDefault="00176CDD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lastRenderedPageBreak/>
        <w:t xml:space="preserve">- </w:t>
      </w:r>
      <w:proofErr w:type="gramStart"/>
      <w:r w:rsidRPr="00666FAE">
        <w:rPr>
          <w:sz w:val="28"/>
          <w:szCs w:val="28"/>
        </w:rPr>
        <w:t>обучающийся</w:t>
      </w:r>
      <w:proofErr w:type="gramEnd"/>
      <w:r w:rsidRPr="00666FAE">
        <w:rPr>
          <w:sz w:val="28"/>
          <w:szCs w:val="28"/>
        </w:rPr>
        <w:t xml:space="preserve"> </w:t>
      </w:r>
      <w:r w:rsidR="008750F0" w:rsidRPr="00666FAE">
        <w:rPr>
          <w:sz w:val="28"/>
          <w:szCs w:val="28"/>
        </w:rPr>
        <w:t xml:space="preserve"> продемонстрировал техническую свободу, осмысленную и выразительную игру;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показано достаточное понимание характера и содержания исполняемого произведения;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 - </w:t>
      </w:r>
      <w:proofErr w:type="gramStart"/>
      <w:r w:rsidRPr="00666FAE">
        <w:rPr>
          <w:sz w:val="28"/>
          <w:szCs w:val="28"/>
        </w:rPr>
        <w:t>обучающийся</w:t>
      </w:r>
      <w:proofErr w:type="gramEnd"/>
      <w:r w:rsidRPr="00666FAE">
        <w:rPr>
          <w:sz w:val="28"/>
          <w:szCs w:val="28"/>
        </w:rPr>
        <w:t xml:space="preserve"> демонстрирует применение художественно оправданных технических приёмов, свободу и пластичность игрового аппарата;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допускаются небольшие </w:t>
      </w:r>
      <w:proofErr w:type="gramStart"/>
      <w:r w:rsidRPr="00666FAE">
        <w:rPr>
          <w:sz w:val="28"/>
          <w:szCs w:val="28"/>
        </w:rPr>
        <w:t>погрешности</w:t>
      </w:r>
      <w:proofErr w:type="gramEnd"/>
      <w:r w:rsidRPr="00666FAE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Оценка «удовлетворительно»: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при игре </w:t>
      </w:r>
      <w:proofErr w:type="gramStart"/>
      <w:r w:rsidRPr="00666FAE">
        <w:rPr>
          <w:sz w:val="28"/>
          <w:szCs w:val="28"/>
        </w:rPr>
        <w:t>обучающийся</w:t>
      </w:r>
      <w:proofErr w:type="gramEnd"/>
      <w:r w:rsidRPr="00666FAE">
        <w:rPr>
          <w:sz w:val="28"/>
          <w:szCs w:val="28"/>
        </w:rPr>
        <w:t xml:space="preserve"> демонстрирует ограниченность своих возможностей, неяркое, необразное исполнение программы;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программа исполнена наизусть с неточностями и ошибками; 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слабо проявляется осмысленное и индивидуальное отношение к исполняемому произведению;</w:t>
      </w:r>
      <w:r w:rsidRPr="00666FAE">
        <w:rPr>
          <w:sz w:val="28"/>
          <w:szCs w:val="28"/>
        </w:rPr>
        <w:br/>
        <w:t xml:space="preserve">- </w:t>
      </w:r>
      <w:proofErr w:type="gramStart"/>
      <w:r w:rsidRPr="00666FAE">
        <w:rPr>
          <w:sz w:val="28"/>
          <w:szCs w:val="28"/>
        </w:rPr>
        <w:t>обучающийся</w:t>
      </w:r>
      <w:proofErr w:type="gramEnd"/>
      <w:r w:rsidRPr="00666FAE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666FAE">
        <w:rPr>
          <w:sz w:val="28"/>
          <w:szCs w:val="28"/>
        </w:rPr>
        <w:t>звукоизвлечении</w:t>
      </w:r>
      <w:proofErr w:type="spellEnd"/>
      <w:r w:rsidRPr="00666FAE">
        <w:rPr>
          <w:sz w:val="28"/>
          <w:szCs w:val="28"/>
        </w:rPr>
        <w:t>.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Оценка «неудовлетворительно»: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при игре </w:t>
      </w:r>
      <w:proofErr w:type="gramStart"/>
      <w:r w:rsidRPr="00666FAE">
        <w:rPr>
          <w:sz w:val="28"/>
          <w:szCs w:val="28"/>
        </w:rPr>
        <w:t>обучающийся</w:t>
      </w:r>
      <w:proofErr w:type="gramEnd"/>
      <w:r w:rsidRPr="00666FAE">
        <w:rPr>
          <w:sz w:val="28"/>
          <w:szCs w:val="28"/>
        </w:rPr>
        <w:t xml:space="preserve"> демонстрирует отсутствие музыкальной образности в исполняемом произведении;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отсутствием понимания стиля и художественного образа;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слабое знание программы наизусть;</w:t>
      </w:r>
    </w:p>
    <w:p w:rsidR="008750F0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 xml:space="preserve">- грубые технические ошибки; </w:t>
      </w:r>
    </w:p>
    <w:p w:rsidR="008E66D7" w:rsidRPr="00666FAE" w:rsidRDefault="008750F0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- плохое владение инструментом.</w:t>
      </w:r>
    </w:p>
    <w:p w:rsidR="008E66D7" w:rsidRPr="00666FAE" w:rsidRDefault="0021080A" w:rsidP="00666FAE">
      <w:pPr>
        <w:spacing w:line="240" w:lineRule="auto"/>
        <w:ind w:firstLine="708"/>
        <w:rPr>
          <w:sz w:val="28"/>
          <w:szCs w:val="28"/>
        </w:rPr>
      </w:pPr>
      <w:proofErr w:type="gramStart"/>
      <w:r w:rsidRPr="00666FAE">
        <w:rPr>
          <w:sz w:val="28"/>
          <w:szCs w:val="28"/>
        </w:rPr>
        <w:t xml:space="preserve">Контроль </w:t>
      </w:r>
      <w:r w:rsidR="00666FAE">
        <w:rPr>
          <w:sz w:val="28"/>
          <w:szCs w:val="28"/>
        </w:rPr>
        <w:t xml:space="preserve"> </w:t>
      </w:r>
      <w:r w:rsidRPr="00666FAE">
        <w:rPr>
          <w:sz w:val="28"/>
          <w:szCs w:val="28"/>
        </w:rPr>
        <w:t>за</w:t>
      </w:r>
      <w:proofErr w:type="gramEnd"/>
      <w:r w:rsidRPr="00666FAE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666FAE" w:rsidRPr="00DE643C" w:rsidRDefault="00666FAE" w:rsidP="00666FAE">
      <w:pPr>
        <w:spacing w:line="240" w:lineRule="auto"/>
        <w:rPr>
          <w:sz w:val="28"/>
          <w:szCs w:val="28"/>
        </w:rPr>
      </w:pPr>
      <w:r w:rsidRPr="00DE643C">
        <w:rPr>
          <w:sz w:val="28"/>
          <w:szCs w:val="28"/>
        </w:rPr>
        <w:t>Проверка успеваемости по изучение родственных инструментов проходит в форме контрольных уроков в 1-2 семестрах.</w:t>
      </w:r>
    </w:p>
    <w:p w:rsidR="007250D2" w:rsidRPr="00666FAE" w:rsidRDefault="00375814" w:rsidP="00666FAE">
      <w:pPr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Годовой план - минимум.</w:t>
      </w:r>
    </w:p>
    <w:p w:rsidR="00251DBF" w:rsidRPr="00666FAE" w:rsidRDefault="00251DBF" w:rsidP="00666FAE">
      <w:pPr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I курс 1 семестр</w:t>
      </w:r>
    </w:p>
    <w:p w:rsidR="00251DBF" w:rsidRPr="00666FAE" w:rsidRDefault="00251DBF" w:rsidP="00666FAE">
      <w:pPr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lastRenderedPageBreak/>
        <w:t>Самостоятельная работа №1</w:t>
      </w:r>
    </w:p>
    <w:p w:rsidR="00251DBF" w:rsidRPr="00666FAE" w:rsidRDefault="00251DB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Репертуар для изучения:</w:t>
      </w:r>
    </w:p>
    <w:p w:rsidR="00251DBF" w:rsidRPr="00666FAE" w:rsidRDefault="00251DBF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251DBF" w:rsidRPr="00666FAE" w:rsidRDefault="00251DBF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1. Разобрать нотный текст пьес.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2. Определить структуру произведения.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ритмический рисунок,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666FAE">
        <w:rPr>
          <w:sz w:val="28"/>
          <w:szCs w:val="28"/>
        </w:rPr>
        <w:t>поступенно</w:t>
      </w:r>
      <w:proofErr w:type="spellEnd"/>
      <w:r w:rsidRPr="00666FAE">
        <w:rPr>
          <w:sz w:val="28"/>
          <w:szCs w:val="28"/>
        </w:rPr>
        <w:t xml:space="preserve"> или скачками),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аппликатурные трудности,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применяемые штрихи,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динамика.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5. Выучить пьесы наизусть.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6. Играть наизусть выразительно, в характере, в указанном темпе.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Форма отчетности: </w:t>
      </w:r>
      <w:r w:rsidR="00752F65" w:rsidRPr="00666FAE">
        <w:rPr>
          <w:sz w:val="28"/>
          <w:szCs w:val="28"/>
        </w:rPr>
        <w:t>рабочий урок.</w:t>
      </w:r>
      <w:r w:rsidR="00666FAE">
        <w:rPr>
          <w:sz w:val="28"/>
          <w:szCs w:val="28"/>
        </w:rPr>
        <w:t xml:space="preserve"> </w:t>
      </w:r>
      <w:proofErr w:type="spellStart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>Сроки отчетности:</w:t>
      </w:r>
      <w:r w:rsidRPr="00666FAE">
        <w:rPr>
          <w:sz w:val="28"/>
          <w:szCs w:val="28"/>
        </w:rPr>
        <w:t xml:space="preserve"> до </w:t>
      </w:r>
      <w:r w:rsidR="001D7CA3" w:rsidRPr="00666FAE">
        <w:rPr>
          <w:sz w:val="28"/>
          <w:szCs w:val="28"/>
        </w:rPr>
        <w:t>10</w:t>
      </w:r>
      <w:r w:rsidRPr="00666FAE">
        <w:rPr>
          <w:sz w:val="28"/>
          <w:szCs w:val="28"/>
        </w:rPr>
        <w:t xml:space="preserve"> октября.</w:t>
      </w:r>
    </w:p>
    <w:p w:rsidR="00251DBF" w:rsidRPr="00666FAE" w:rsidRDefault="00251DBF" w:rsidP="00666FAE">
      <w:pPr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Самостоятельная работа №2</w:t>
      </w:r>
    </w:p>
    <w:p w:rsidR="00251DBF" w:rsidRPr="00666FAE" w:rsidRDefault="00251DB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Репертуар для изучения:</w:t>
      </w:r>
    </w:p>
    <w:p w:rsidR="001D7CA3" w:rsidRPr="00666FAE" w:rsidRDefault="001D7CA3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1D7CA3" w:rsidRPr="00666FAE" w:rsidRDefault="001D7CA3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1D7CA3" w:rsidRPr="00666FAE" w:rsidRDefault="001D7CA3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1. Разобрать нотный текст пьес.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2. Определить структуру произведения.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ритмический рисунок,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666FAE">
        <w:rPr>
          <w:sz w:val="28"/>
          <w:szCs w:val="28"/>
        </w:rPr>
        <w:t>поступенно</w:t>
      </w:r>
      <w:proofErr w:type="spellEnd"/>
      <w:r w:rsidRPr="00666FAE">
        <w:rPr>
          <w:sz w:val="28"/>
          <w:szCs w:val="28"/>
        </w:rPr>
        <w:t xml:space="preserve"> или скачками),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аппликатурные трудности,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применяемые штрихи,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lastRenderedPageBreak/>
        <w:t>- динамика.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4. Выучить </w:t>
      </w:r>
      <w:r w:rsidR="001D7CA3" w:rsidRPr="00666FAE">
        <w:rPr>
          <w:sz w:val="28"/>
          <w:szCs w:val="28"/>
        </w:rPr>
        <w:t xml:space="preserve">пьесы </w:t>
      </w:r>
      <w:r w:rsidRPr="00666FAE">
        <w:rPr>
          <w:sz w:val="28"/>
          <w:szCs w:val="28"/>
        </w:rPr>
        <w:t>наизусть.</w:t>
      </w:r>
    </w:p>
    <w:p w:rsidR="00251DBF" w:rsidRPr="00666FAE" w:rsidRDefault="00752F65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5.</w:t>
      </w:r>
      <w:r w:rsidR="00251DBF" w:rsidRPr="00666FAE">
        <w:rPr>
          <w:sz w:val="28"/>
          <w:szCs w:val="28"/>
        </w:rPr>
        <w:t xml:space="preserve"> Играть </w:t>
      </w:r>
      <w:r w:rsidR="001D7CA3" w:rsidRPr="00666FAE">
        <w:rPr>
          <w:sz w:val="28"/>
          <w:szCs w:val="28"/>
        </w:rPr>
        <w:t>наизусть в темпе, задуманном автором</w:t>
      </w:r>
      <w:r w:rsidR="00251DBF"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>Форма отчетности:</w:t>
      </w:r>
      <w:r w:rsidR="00752F65" w:rsidRPr="00666FAE">
        <w:rPr>
          <w:b/>
          <w:sz w:val="28"/>
          <w:szCs w:val="28"/>
        </w:rPr>
        <w:t xml:space="preserve"> </w:t>
      </w:r>
      <w:r w:rsidR="00752F65" w:rsidRPr="00666FAE">
        <w:rPr>
          <w:sz w:val="28"/>
          <w:szCs w:val="28"/>
        </w:rPr>
        <w:t>рабочий урок.</w:t>
      </w:r>
      <w:r w:rsidR="00752F65" w:rsidRPr="00666FAE">
        <w:rPr>
          <w:b/>
          <w:sz w:val="28"/>
          <w:szCs w:val="28"/>
        </w:rPr>
        <w:t xml:space="preserve"> </w:t>
      </w:r>
      <w:r w:rsidRPr="00666FAE">
        <w:rPr>
          <w:b/>
          <w:sz w:val="28"/>
          <w:szCs w:val="28"/>
        </w:rPr>
        <w:t xml:space="preserve"> </w:t>
      </w:r>
      <w:proofErr w:type="spellStart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Сроки отчетности: </w:t>
      </w:r>
      <w:r w:rsidRPr="00666FAE">
        <w:rPr>
          <w:sz w:val="28"/>
          <w:szCs w:val="28"/>
        </w:rPr>
        <w:t>до</w:t>
      </w:r>
      <w:r w:rsidR="004D547D" w:rsidRPr="00666FAE">
        <w:rPr>
          <w:sz w:val="28"/>
          <w:szCs w:val="28"/>
        </w:rPr>
        <w:t xml:space="preserve"> 1</w:t>
      </w:r>
      <w:r w:rsidRPr="00666FAE">
        <w:rPr>
          <w:sz w:val="28"/>
          <w:szCs w:val="28"/>
        </w:rPr>
        <w:t>0 ноября.</w:t>
      </w:r>
    </w:p>
    <w:p w:rsidR="00251DBF" w:rsidRPr="00666FAE" w:rsidRDefault="00251DBF" w:rsidP="00666FAE">
      <w:pPr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Самостоятельная работа №3</w:t>
      </w:r>
    </w:p>
    <w:p w:rsidR="00251DBF" w:rsidRPr="00666FAE" w:rsidRDefault="00251DB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Репертуар для изучения:</w:t>
      </w:r>
    </w:p>
    <w:p w:rsidR="001D7CA3" w:rsidRPr="00666FAE" w:rsidRDefault="001D7CA3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251DBF" w:rsidRPr="00666FAE" w:rsidRDefault="00251DBF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D948BF" w:rsidRPr="00666FAE" w:rsidRDefault="00D948BF" w:rsidP="00D948BF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1. Выучить пьесы наизусть.</w:t>
      </w:r>
    </w:p>
    <w:p w:rsidR="00D948BF" w:rsidRPr="00666FAE" w:rsidRDefault="00D948BF" w:rsidP="00D948BF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251DBF" w:rsidRPr="00666FAE" w:rsidRDefault="00D948BF" w:rsidP="00D948BF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 Играть в заданном темпе.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>Форма отчетности</w:t>
      </w:r>
      <w:r w:rsidRPr="00666FAE">
        <w:rPr>
          <w:sz w:val="28"/>
          <w:szCs w:val="28"/>
        </w:rPr>
        <w:t xml:space="preserve">: </w:t>
      </w:r>
      <w:r w:rsidR="00752F65" w:rsidRPr="00666FAE">
        <w:rPr>
          <w:sz w:val="28"/>
          <w:szCs w:val="28"/>
        </w:rPr>
        <w:t xml:space="preserve"> контрольный</w:t>
      </w:r>
      <w:r w:rsidR="00752F65" w:rsidRPr="00666FAE">
        <w:rPr>
          <w:b/>
          <w:sz w:val="28"/>
          <w:szCs w:val="28"/>
        </w:rPr>
        <w:t xml:space="preserve"> </w:t>
      </w:r>
      <w:r w:rsidRPr="00666FAE">
        <w:rPr>
          <w:sz w:val="28"/>
          <w:szCs w:val="28"/>
        </w:rPr>
        <w:t xml:space="preserve">урок. </w:t>
      </w:r>
      <w:proofErr w:type="spellStart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Сроки отчетности: </w:t>
      </w:r>
      <w:r w:rsidR="00752F65" w:rsidRPr="00666FAE">
        <w:rPr>
          <w:sz w:val="28"/>
          <w:szCs w:val="28"/>
        </w:rPr>
        <w:t>до 28</w:t>
      </w:r>
      <w:r w:rsidRPr="00666FAE">
        <w:rPr>
          <w:sz w:val="28"/>
          <w:szCs w:val="28"/>
        </w:rPr>
        <w:t xml:space="preserve"> декабря.</w:t>
      </w:r>
    </w:p>
    <w:p w:rsidR="00251DBF" w:rsidRPr="00666FAE" w:rsidRDefault="00251DBF" w:rsidP="00666FAE">
      <w:pPr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I</w:t>
      </w:r>
      <w:r w:rsidR="00752F65" w:rsidRPr="00666FAE">
        <w:rPr>
          <w:b/>
          <w:sz w:val="28"/>
          <w:szCs w:val="28"/>
        </w:rPr>
        <w:t xml:space="preserve"> к</w:t>
      </w:r>
      <w:r w:rsidRPr="00666FAE">
        <w:rPr>
          <w:b/>
          <w:sz w:val="28"/>
          <w:szCs w:val="28"/>
        </w:rPr>
        <w:t>урс 2 семестр</w:t>
      </w:r>
    </w:p>
    <w:p w:rsidR="00251DBF" w:rsidRPr="00666FAE" w:rsidRDefault="00D948BF" w:rsidP="00666F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251DBF" w:rsidRPr="00666FAE" w:rsidRDefault="00251DB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Репертуар для изучения:</w:t>
      </w:r>
    </w:p>
    <w:p w:rsidR="00251DBF" w:rsidRPr="00666FAE" w:rsidRDefault="00251DBF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251DBF" w:rsidRPr="00666FAE" w:rsidRDefault="00251DBF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1. Разобрать нотный текст пьес.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2. Определить структуру произведения.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ритмический рисунок,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666FAE">
        <w:rPr>
          <w:sz w:val="28"/>
          <w:szCs w:val="28"/>
        </w:rPr>
        <w:t>поступенно</w:t>
      </w:r>
      <w:proofErr w:type="spellEnd"/>
      <w:r w:rsidRPr="00666FAE">
        <w:rPr>
          <w:sz w:val="28"/>
          <w:szCs w:val="28"/>
        </w:rPr>
        <w:t xml:space="preserve"> или скачками),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аппликатурные трудности,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применяемые штрихи,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динамика.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4. Играть пьесы по нотам в спокойном темпе, уточняя артикуляцию музыкальных фраз, штрихи, динамику.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lastRenderedPageBreak/>
        <w:t>5. Выучить пьесы наизусть.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6. Играть наизусть выразительно, в характере, в указанном темпе.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Форма отчетности: </w:t>
      </w:r>
      <w:r w:rsidR="00752F65" w:rsidRPr="00666FAE">
        <w:rPr>
          <w:b/>
          <w:sz w:val="28"/>
          <w:szCs w:val="28"/>
        </w:rPr>
        <w:t xml:space="preserve"> </w:t>
      </w:r>
      <w:r w:rsidR="00752F65" w:rsidRPr="00666FAE">
        <w:rPr>
          <w:sz w:val="28"/>
          <w:szCs w:val="28"/>
        </w:rPr>
        <w:t>рабочий урок.</w:t>
      </w:r>
      <w:r w:rsidR="00752F65" w:rsidRPr="00666FAE">
        <w:rPr>
          <w:b/>
          <w:sz w:val="28"/>
          <w:szCs w:val="28"/>
        </w:rPr>
        <w:t xml:space="preserve"> </w:t>
      </w:r>
      <w:proofErr w:type="spellStart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>Сроки отчетности:</w:t>
      </w:r>
      <w:r w:rsidRPr="00666FAE">
        <w:rPr>
          <w:sz w:val="28"/>
          <w:szCs w:val="28"/>
        </w:rPr>
        <w:t xml:space="preserve"> до 10 марта.</w:t>
      </w:r>
    </w:p>
    <w:p w:rsidR="00251DBF" w:rsidRPr="00666FAE" w:rsidRDefault="00D948BF" w:rsidP="00666F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E978EF" w:rsidRPr="00666FAE" w:rsidRDefault="00E978E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Репертуар для изучения:</w:t>
      </w:r>
    </w:p>
    <w:p w:rsidR="00E978EF" w:rsidRPr="00666FAE" w:rsidRDefault="00E978EF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E978EF" w:rsidRPr="00666FAE" w:rsidRDefault="00E978EF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E978EF" w:rsidRPr="00666FAE" w:rsidRDefault="00E978E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1. Разобрать нотный текст пьес.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2. Определить структуру произведения.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ритмический рисунок,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666FAE">
        <w:rPr>
          <w:sz w:val="28"/>
          <w:szCs w:val="28"/>
        </w:rPr>
        <w:t>поступенно</w:t>
      </w:r>
      <w:proofErr w:type="spellEnd"/>
      <w:r w:rsidRPr="00666FAE">
        <w:rPr>
          <w:sz w:val="28"/>
          <w:szCs w:val="28"/>
        </w:rPr>
        <w:t xml:space="preserve"> или скачками),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аппликатурные трудности,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применяемые штрихи,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динамика.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4. Выучить </w:t>
      </w:r>
      <w:r w:rsidR="00E978EF" w:rsidRPr="00666FAE">
        <w:rPr>
          <w:sz w:val="28"/>
          <w:szCs w:val="28"/>
        </w:rPr>
        <w:t xml:space="preserve">пьесы </w:t>
      </w:r>
      <w:r w:rsidRPr="00666FAE">
        <w:rPr>
          <w:sz w:val="28"/>
          <w:szCs w:val="28"/>
        </w:rPr>
        <w:t>наизусть.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Форма отчетности: </w:t>
      </w:r>
      <w:r w:rsidR="00666FAE" w:rsidRPr="00666FAE">
        <w:rPr>
          <w:sz w:val="28"/>
          <w:szCs w:val="28"/>
        </w:rPr>
        <w:t>рабочий урок.</w:t>
      </w:r>
      <w:r w:rsidR="00666FAE" w:rsidRPr="00666FAE">
        <w:rPr>
          <w:b/>
          <w:sz w:val="28"/>
          <w:szCs w:val="28"/>
        </w:rPr>
        <w:t xml:space="preserve">  </w:t>
      </w:r>
      <w:proofErr w:type="spellStart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Сроки отчетности: </w:t>
      </w:r>
      <w:r w:rsidRPr="00666FAE">
        <w:rPr>
          <w:sz w:val="28"/>
          <w:szCs w:val="28"/>
        </w:rPr>
        <w:t>до 10 апреля.</w:t>
      </w:r>
    </w:p>
    <w:p w:rsidR="00251DBF" w:rsidRPr="00666FAE" w:rsidRDefault="00D948BF" w:rsidP="00666F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E978EF" w:rsidRPr="00666FAE" w:rsidRDefault="00E978E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Репертуар для изучения:</w:t>
      </w:r>
    </w:p>
    <w:p w:rsidR="00E978EF" w:rsidRPr="00666FAE" w:rsidRDefault="00E978EF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E978EF" w:rsidRPr="00666FAE" w:rsidRDefault="00E978EF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E978EF" w:rsidRPr="00666FAE" w:rsidRDefault="00E978E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1. Разобрать нотный текст пьес.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2. Определить структуру произведения. 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 Проанализировать произведение по следующим параметрам: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ритмический рисунок,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- движение мелодии (какими длительностями, </w:t>
      </w:r>
      <w:proofErr w:type="spellStart"/>
      <w:r w:rsidRPr="00666FAE">
        <w:rPr>
          <w:sz w:val="28"/>
          <w:szCs w:val="28"/>
        </w:rPr>
        <w:t>поступенно</w:t>
      </w:r>
      <w:proofErr w:type="spellEnd"/>
      <w:r w:rsidRPr="00666FAE">
        <w:rPr>
          <w:sz w:val="28"/>
          <w:szCs w:val="28"/>
        </w:rPr>
        <w:t xml:space="preserve"> или скачками),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аппликатурные трудности,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lastRenderedPageBreak/>
        <w:t>- применяемые штрихи,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- динамика.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4. Играть произведения по нотам в спокойном темпе, уточняя артикуляцию музыкальных фраз, штрихи, динамику.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Форма отчетности: </w:t>
      </w:r>
      <w:r w:rsidRPr="00666FAE">
        <w:rPr>
          <w:sz w:val="28"/>
          <w:szCs w:val="28"/>
        </w:rPr>
        <w:t xml:space="preserve">рабочий урок. </w:t>
      </w:r>
      <w:proofErr w:type="spellStart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Сроки отчетности: </w:t>
      </w:r>
      <w:r w:rsidRPr="00666FAE">
        <w:rPr>
          <w:sz w:val="28"/>
          <w:szCs w:val="28"/>
        </w:rPr>
        <w:t>до 10 мая.</w:t>
      </w:r>
    </w:p>
    <w:p w:rsidR="00E978EF" w:rsidRPr="00666FAE" w:rsidRDefault="00D948BF" w:rsidP="00666F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E978EF" w:rsidRPr="00666FAE" w:rsidRDefault="00E978EF" w:rsidP="00666FAE">
      <w:pPr>
        <w:spacing w:line="240" w:lineRule="auto"/>
        <w:jc w:val="both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 xml:space="preserve"> Репертуар для изучения:</w:t>
      </w:r>
    </w:p>
    <w:p w:rsidR="00E978EF" w:rsidRPr="00666FAE" w:rsidRDefault="00E978EF" w:rsidP="00666FAE">
      <w:pPr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Две разнохарактерные пьесы</w:t>
      </w:r>
    </w:p>
    <w:p w:rsidR="00E978EF" w:rsidRPr="00666FAE" w:rsidRDefault="00E978EF" w:rsidP="00666FAE">
      <w:pPr>
        <w:spacing w:line="240" w:lineRule="auto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Задание: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1. Выучить пьесы наизусть.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2. Добиваться тембровой ровности звука, выразительности музыкального произведения через штрихи, динамику, артикуляцию.</w:t>
      </w:r>
    </w:p>
    <w:p w:rsidR="00E978E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3.</w:t>
      </w:r>
      <w:r w:rsidR="00E978EF" w:rsidRPr="00666FAE">
        <w:rPr>
          <w:sz w:val="28"/>
          <w:szCs w:val="28"/>
        </w:rPr>
        <w:t xml:space="preserve"> </w:t>
      </w:r>
      <w:r w:rsidR="00666FAE" w:rsidRPr="00666FAE">
        <w:rPr>
          <w:sz w:val="28"/>
          <w:szCs w:val="28"/>
        </w:rPr>
        <w:t xml:space="preserve">Играть </w:t>
      </w:r>
      <w:r w:rsidR="00E978EF" w:rsidRPr="00666FAE">
        <w:rPr>
          <w:sz w:val="28"/>
          <w:szCs w:val="28"/>
        </w:rPr>
        <w:t>в заданном темпе.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Форма отчетности: </w:t>
      </w:r>
      <w:r w:rsidR="00E978EF" w:rsidRPr="00666FAE">
        <w:rPr>
          <w:sz w:val="28"/>
          <w:szCs w:val="28"/>
        </w:rPr>
        <w:t>Контрольный урок</w:t>
      </w:r>
      <w:proofErr w:type="gramStart"/>
      <w:r w:rsidR="00E978EF" w:rsidRPr="00666FAE">
        <w:rPr>
          <w:sz w:val="28"/>
          <w:szCs w:val="28"/>
        </w:rPr>
        <w:t xml:space="preserve"> .</w:t>
      </w:r>
      <w:proofErr w:type="spellStart"/>
      <w:proofErr w:type="gramEnd"/>
      <w:r w:rsidRPr="00666FAE">
        <w:rPr>
          <w:sz w:val="28"/>
          <w:szCs w:val="28"/>
        </w:rPr>
        <w:t>Очно</w:t>
      </w:r>
      <w:proofErr w:type="spellEnd"/>
      <w:r w:rsidRPr="00666FAE">
        <w:rPr>
          <w:sz w:val="28"/>
          <w:szCs w:val="28"/>
        </w:rPr>
        <w:t>.</w:t>
      </w:r>
    </w:p>
    <w:p w:rsidR="00251DBF" w:rsidRPr="00666FAE" w:rsidRDefault="00251DBF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b/>
          <w:sz w:val="28"/>
          <w:szCs w:val="28"/>
        </w:rPr>
        <w:t xml:space="preserve">Сроки отчетности: </w:t>
      </w:r>
      <w:r w:rsidRPr="00666FAE">
        <w:rPr>
          <w:sz w:val="28"/>
          <w:szCs w:val="28"/>
        </w:rPr>
        <w:t>до 28 июня.</w:t>
      </w:r>
    </w:p>
    <w:p w:rsidR="008E66D7" w:rsidRPr="00666FAE" w:rsidRDefault="00176CDD" w:rsidP="00666FAE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66FAE">
        <w:rPr>
          <w:b/>
          <w:sz w:val="28"/>
          <w:szCs w:val="28"/>
        </w:rPr>
        <w:t>5</w:t>
      </w:r>
      <w:r w:rsidR="0021080A" w:rsidRPr="00666FAE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ind w:right="-144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1.Абхалимов С.Х. Хрестоматия для </w:t>
      </w:r>
      <w:proofErr w:type="gramStart"/>
      <w:r w:rsidRPr="00666FAE">
        <w:rPr>
          <w:sz w:val="28"/>
          <w:szCs w:val="28"/>
        </w:rPr>
        <w:t>башкирской</w:t>
      </w:r>
      <w:proofErr w:type="gramEnd"/>
      <w:r w:rsidRPr="00666FAE">
        <w:rPr>
          <w:sz w:val="28"/>
          <w:szCs w:val="28"/>
        </w:rPr>
        <w:t xml:space="preserve"> </w:t>
      </w:r>
      <w:proofErr w:type="spellStart"/>
      <w:r w:rsidRPr="00666FAE">
        <w:rPr>
          <w:sz w:val="28"/>
          <w:szCs w:val="28"/>
        </w:rPr>
        <w:t>думбыры</w:t>
      </w:r>
      <w:proofErr w:type="spellEnd"/>
      <w:r w:rsidRPr="00666FAE">
        <w:rPr>
          <w:sz w:val="28"/>
          <w:szCs w:val="28"/>
        </w:rPr>
        <w:t>. Уфа, 2006.     Часть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2.Абхалимов С.Х. Хрестоматия для </w:t>
      </w:r>
      <w:proofErr w:type="gramStart"/>
      <w:r w:rsidRPr="00666FAE">
        <w:rPr>
          <w:sz w:val="28"/>
          <w:szCs w:val="28"/>
        </w:rPr>
        <w:t>башкирской</w:t>
      </w:r>
      <w:proofErr w:type="gramEnd"/>
      <w:r w:rsidRPr="00666FAE">
        <w:rPr>
          <w:sz w:val="28"/>
          <w:szCs w:val="28"/>
        </w:rPr>
        <w:t xml:space="preserve"> </w:t>
      </w:r>
      <w:proofErr w:type="spellStart"/>
      <w:r w:rsidRPr="00666FAE">
        <w:rPr>
          <w:sz w:val="28"/>
          <w:szCs w:val="28"/>
        </w:rPr>
        <w:t>думбыры</w:t>
      </w:r>
      <w:proofErr w:type="spellEnd"/>
      <w:r w:rsidRPr="00666FAE">
        <w:rPr>
          <w:sz w:val="28"/>
          <w:szCs w:val="28"/>
        </w:rPr>
        <w:t>. Уфа, 2006.     Часть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3.Александров  А. Азбука домриста. М., 1963. Башкирское </w:t>
      </w:r>
      <w:proofErr w:type="gramStart"/>
      <w:r w:rsidRPr="00666FAE">
        <w:rPr>
          <w:sz w:val="28"/>
          <w:szCs w:val="28"/>
        </w:rPr>
        <w:t>народные</w:t>
      </w:r>
      <w:proofErr w:type="gramEnd"/>
      <w:r w:rsidRPr="00666FAE">
        <w:rPr>
          <w:sz w:val="28"/>
          <w:szCs w:val="28"/>
        </w:rPr>
        <w:t xml:space="preserve"> творчество. Эпос. Уфа: </w:t>
      </w:r>
      <w:proofErr w:type="spellStart"/>
      <w:r w:rsidRPr="00666FAE">
        <w:rPr>
          <w:sz w:val="28"/>
          <w:szCs w:val="28"/>
        </w:rPr>
        <w:t>Китап</w:t>
      </w:r>
      <w:proofErr w:type="spellEnd"/>
      <w:r w:rsidRPr="00666FAE">
        <w:rPr>
          <w:sz w:val="28"/>
          <w:szCs w:val="28"/>
        </w:rPr>
        <w:t>, 1998.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4.Александров  А. Гаммы. М., 1963.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5.Ахметов Х., Лебединский Л., Харисов А. Башкирские народные песни.  Уфа, 1954г.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6.Гарлицкий М. Избранные этюды для скрипки. М., 1976.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7.Гизатов Б. Казахская народная инструментальная музыка. М.: Музыка, 1988.     8.Дияров К. Мелодии Седого Урала. Уфа, 1988г  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9.Иншакова И. Упражнения и этюды для балалайки. М., 2000.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10.Иншакова И. Альбом балалаечника. </w:t>
      </w:r>
      <w:proofErr w:type="spellStart"/>
      <w:r w:rsidRPr="00666FAE">
        <w:rPr>
          <w:sz w:val="28"/>
          <w:szCs w:val="28"/>
        </w:rPr>
        <w:t>Вып</w:t>
      </w:r>
      <w:proofErr w:type="spellEnd"/>
      <w:r w:rsidRPr="00666FAE">
        <w:rPr>
          <w:sz w:val="28"/>
          <w:szCs w:val="28"/>
        </w:rPr>
        <w:t>. 2 М., 2003.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11. Кудряшов А. Школа игры на скрипке. М.-Л., 1961.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lastRenderedPageBreak/>
        <w:t>12.Лебединский Л.Н. Башкирские народные песни и наигрыши. М.,1965.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13.Упражнения, этюды и пьесы для трехструнной домры. Сост.В.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Тихомиров. М., 1964.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rPr>
          <w:sz w:val="28"/>
          <w:szCs w:val="28"/>
        </w:rPr>
      </w:pPr>
      <w:r w:rsidRPr="00666FAE">
        <w:rPr>
          <w:sz w:val="28"/>
          <w:szCs w:val="28"/>
        </w:rPr>
        <w:t>14.Фесечко Г. Начальная школа обучения игре на скрипке. Л., 1661.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15.Хрестоматия для трехструнной домры. 1-2 класса ДМШ. Сост.А.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Лачинов, М., 1960.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16.Хрестоматия для трехструнной домры. 1-2 классы ДМШ. Сост.А.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Александров. М., 1971.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17.Хрестоматия для трехструнной домры. 1-5 классы ДМШ.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Упражнения и этюды. Сост. В. </w:t>
      </w:r>
      <w:proofErr w:type="spellStart"/>
      <w:r w:rsidRPr="00666FAE">
        <w:rPr>
          <w:sz w:val="28"/>
          <w:szCs w:val="28"/>
        </w:rPr>
        <w:t>Чунин</w:t>
      </w:r>
      <w:proofErr w:type="spellEnd"/>
      <w:r w:rsidRPr="00666FAE">
        <w:rPr>
          <w:sz w:val="28"/>
          <w:szCs w:val="28"/>
        </w:rPr>
        <w:t>. М., 1989.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18.Хрестоматия для трехструнной домры. 3-4 ДМШ. Сост. А.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Лачинов, М. 1964.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19.Хрестоматия домриста 1-7 классы. Сост. </w:t>
      </w:r>
      <w:proofErr w:type="spellStart"/>
      <w:r w:rsidRPr="00666FAE">
        <w:rPr>
          <w:sz w:val="28"/>
          <w:szCs w:val="28"/>
        </w:rPr>
        <w:t>Чунин</w:t>
      </w:r>
      <w:proofErr w:type="spellEnd"/>
      <w:r w:rsidRPr="00666FAE">
        <w:rPr>
          <w:sz w:val="28"/>
          <w:szCs w:val="28"/>
        </w:rPr>
        <w:t>. М., 1994.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20.Чунин В.Гаммы и арпеджио для трехструнной домры. М.,1967.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21.Шишаков Ю. 12 этюдов для  трехструнной домры. М., 1961.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22.Шрадик Г. Школа скрипичной техники. Часть 1. М., 1969.</w:t>
      </w:r>
    </w:p>
    <w:p w:rsidR="008E66D7" w:rsidRPr="00666FAE" w:rsidRDefault="0021080A" w:rsidP="00666FA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23.Этюды и пьесы для трехструнной домры с сопровождение ф-но.</w:t>
      </w:r>
    </w:p>
    <w:p w:rsidR="008E66D7" w:rsidRPr="00666FAE" w:rsidRDefault="0021080A" w:rsidP="00D948BF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 xml:space="preserve">Сост.А. </w:t>
      </w:r>
      <w:proofErr w:type="spellStart"/>
      <w:r w:rsidRPr="00666FAE">
        <w:rPr>
          <w:sz w:val="28"/>
          <w:szCs w:val="28"/>
        </w:rPr>
        <w:t>Алесандров</w:t>
      </w:r>
      <w:proofErr w:type="spellEnd"/>
      <w:r w:rsidRPr="00666FAE">
        <w:rPr>
          <w:sz w:val="28"/>
          <w:szCs w:val="28"/>
        </w:rPr>
        <w:t xml:space="preserve"> и Ю.Шишаков. М.-Л., 1951.</w:t>
      </w:r>
    </w:p>
    <w:p w:rsidR="008E66D7" w:rsidRPr="00666FAE" w:rsidRDefault="0021080A" w:rsidP="00666FAE">
      <w:pPr>
        <w:spacing w:line="240" w:lineRule="auto"/>
        <w:jc w:val="both"/>
        <w:rPr>
          <w:sz w:val="28"/>
          <w:szCs w:val="28"/>
        </w:rPr>
      </w:pPr>
      <w:r w:rsidRPr="00666FAE">
        <w:rPr>
          <w:sz w:val="28"/>
          <w:szCs w:val="28"/>
        </w:rPr>
        <w:t>Интернет-ресурсы:</w:t>
      </w:r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bCs/>
          <w:sz w:val="28"/>
          <w:szCs w:val="28"/>
        </w:rPr>
      </w:pPr>
      <w:r w:rsidRPr="00666FAE">
        <w:rPr>
          <w:bCs/>
          <w:sz w:val="28"/>
          <w:szCs w:val="28"/>
        </w:rPr>
        <w:t xml:space="preserve">1. </w:t>
      </w:r>
      <w:hyperlink r:id="rId6">
        <w:r w:rsidRPr="00666FAE">
          <w:rPr>
            <w:rStyle w:val="-"/>
            <w:bCs/>
            <w:sz w:val="28"/>
            <w:szCs w:val="28"/>
          </w:rPr>
          <w:t>http://www.musicalarhive.ru/161.html</w:t>
        </w:r>
      </w:hyperlink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bCs/>
          <w:sz w:val="28"/>
          <w:szCs w:val="28"/>
        </w:rPr>
      </w:pPr>
      <w:r w:rsidRPr="00666FAE">
        <w:rPr>
          <w:bCs/>
          <w:sz w:val="28"/>
          <w:szCs w:val="28"/>
        </w:rPr>
        <w:t xml:space="preserve">2. </w:t>
      </w:r>
      <w:hyperlink r:id="rId7">
        <w:r w:rsidRPr="00666FAE">
          <w:rPr>
            <w:rStyle w:val="-"/>
            <w:bCs/>
            <w:sz w:val="28"/>
            <w:szCs w:val="28"/>
          </w:rPr>
          <w:t>http://notlib.ru/load/akkordeon_bajan/ansambli/16</w:t>
        </w:r>
      </w:hyperlink>
    </w:p>
    <w:p w:rsidR="008E66D7" w:rsidRPr="00666FAE" w:rsidRDefault="0021080A" w:rsidP="00666FAE">
      <w:pPr>
        <w:spacing w:line="240" w:lineRule="auto"/>
        <w:rPr>
          <w:sz w:val="28"/>
          <w:szCs w:val="28"/>
        </w:rPr>
      </w:pPr>
      <w:r w:rsidRPr="00666FAE">
        <w:rPr>
          <w:bCs/>
          <w:sz w:val="28"/>
          <w:szCs w:val="28"/>
        </w:rPr>
        <w:t xml:space="preserve">3. </w:t>
      </w:r>
      <w:r w:rsidRPr="00666FAE">
        <w:rPr>
          <w:sz w:val="28"/>
          <w:szCs w:val="28"/>
        </w:rPr>
        <w:t>http://all-music.boom.ru/</w:t>
      </w:r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666FAE">
        <w:rPr>
          <w:bCs/>
          <w:sz w:val="28"/>
          <w:szCs w:val="28"/>
        </w:rPr>
        <w:t xml:space="preserve">4. </w:t>
      </w:r>
      <w:hyperlink r:id="rId8">
        <w:r w:rsidRPr="00666FAE">
          <w:rPr>
            <w:rStyle w:val="-"/>
            <w:sz w:val="28"/>
            <w:szCs w:val="28"/>
          </w:rPr>
          <w:t>http://www.intoclassics.net</w:t>
        </w:r>
      </w:hyperlink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666FAE">
        <w:rPr>
          <w:sz w:val="28"/>
          <w:szCs w:val="28"/>
        </w:rPr>
        <w:t xml:space="preserve">5. </w:t>
      </w:r>
      <w:hyperlink r:id="rId9">
        <w:r w:rsidRPr="00666FAE">
          <w:rPr>
            <w:rStyle w:val="-"/>
            <w:sz w:val="28"/>
            <w:szCs w:val="28"/>
          </w:rPr>
          <w:t>http://www.goldaccordion.com/</w:t>
        </w:r>
      </w:hyperlink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sz w:val="28"/>
          <w:szCs w:val="28"/>
        </w:rPr>
      </w:pPr>
      <w:r w:rsidRPr="00666FAE">
        <w:rPr>
          <w:sz w:val="28"/>
          <w:szCs w:val="28"/>
        </w:rPr>
        <w:t xml:space="preserve">6. </w:t>
      </w:r>
      <w:hyperlink r:id="rId10">
        <w:r w:rsidRPr="00666FAE">
          <w:rPr>
            <w:rStyle w:val="-"/>
            <w:sz w:val="28"/>
            <w:szCs w:val="28"/>
          </w:rPr>
          <w:t>http://www.findsimilarsites.ru/similar/accordeons.ru</w:t>
        </w:r>
      </w:hyperlink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color w:val="000000"/>
          <w:sz w:val="28"/>
          <w:szCs w:val="28"/>
        </w:rPr>
      </w:pPr>
      <w:r w:rsidRPr="00666FAE">
        <w:rPr>
          <w:sz w:val="28"/>
          <w:szCs w:val="28"/>
        </w:rPr>
        <w:t xml:space="preserve"> 7.</w:t>
      </w:r>
      <w:hyperlink r:id="rId11">
        <w:r w:rsidRPr="00666FAE">
          <w:rPr>
            <w:rStyle w:val="-"/>
            <w:color w:val="000000"/>
            <w:sz w:val="28"/>
            <w:szCs w:val="28"/>
          </w:rPr>
          <w:t>http://www.score-on-line.com/index.php</w:t>
        </w:r>
      </w:hyperlink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c0"/>
          <w:color w:val="000000"/>
          <w:sz w:val="28"/>
          <w:szCs w:val="28"/>
        </w:rPr>
      </w:pPr>
      <w:r w:rsidRPr="00666FAE">
        <w:rPr>
          <w:rStyle w:val="c0"/>
          <w:color w:val="000000"/>
          <w:sz w:val="28"/>
          <w:szCs w:val="28"/>
        </w:rPr>
        <w:t xml:space="preserve"> 8.</w:t>
      </w:r>
      <w:hyperlink r:id="rId12">
        <w:r w:rsidRPr="00666FAE">
          <w:rPr>
            <w:rStyle w:val="-"/>
            <w:color w:val="000000"/>
            <w:sz w:val="28"/>
            <w:szCs w:val="28"/>
          </w:rPr>
          <w:t>http://nlib.org.ua/_index.html</w:t>
        </w:r>
      </w:hyperlink>
      <w:r w:rsidRPr="00666FAE">
        <w:rPr>
          <w:rStyle w:val="c0"/>
          <w:color w:val="000000"/>
          <w:sz w:val="28"/>
          <w:szCs w:val="28"/>
        </w:rPr>
        <w:t xml:space="preserve"> - нотная библиотека Алексея </w:t>
      </w:r>
      <w:proofErr w:type="spellStart"/>
      <w:r w:rsidRPr="00666FAE">
        <w:rPr>
          <w:rStyle w:val="c0"/>
          <w:color w:val="000000"/>
          <w:sz w:val="28"/>
          <w:szCs w:val="28"/>
        </w:rPr>
        <w:t>Невилько</w:t>
      </w:r>
      <w:proofErr w:type="spellEnd"/>
    </w:p>
    <w:p w:rsidR="008E66D7" w:rsidRPr="00666FAE" w:rsidRDefault="0021080A" w:rsidP="00666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-"/>
          <w:color w:val="000000"/>
          <w:sz w:val="28"/>
          <w:szCs w:val="28"/>
        </w:rPr>
      </w:pPr>
      <w:r w:rsidRPr="00666FAE">
        <w:rPr>
          <w:rStyle w:val="c0"/>
          <w:color w:val="000000"/>
          <w:sz w:val="28"/>
          <w:szCs w:val="28"/>
        </w:rPr>
        <w:t xml:space="preserve"> 9.</w:t>
      </w:r>
      <w:hyperlink r:id="rId13">
        <w:r w:rsidRPr="00666FAE">
          <w:rPr>
            <w:rStyle w:val="-"/>
            <w:color w:val="000000"/>
            <w:sz w:val="28"/>
            <w:szCs w:val="28"/>
          </w:rPr>
          <w:t>http://www.midi.ru/scores/</w:t>
        </w:r>
      </w:hyperlink>
      <w:r w:rsidRPr="00666FAE">
        <w:rPr>
          <w:rStyle w:val="c0"/>
          <w:color w:val="000000"/>
          <w:sz w:val="28"/>
          <w:szCs w:val="28"/>
        </w:rPr>
        <w:t> -нотная библиотека на сайте midi.ru 10.</w:t>
      </w:r>
      <w:hyperlink r:id="rId14">
        <w:r w:rsidRPr="00666FAE">
          <w:rPr>
            <w:rStyle w:val="-"/>
            <w:color w:val="000000"/>
            <w:sz w:val="28"/>
            <w:szCs w:val="28"/>
          </w:rPr>
          <w:t>http://roisman.narod.ru/</w:t>
        </w:r>
      </w:hyperlink>
    </w:p>
    <w:sectPr w:rsidR="008E66D7" w:rsidRPr="00666FAE" w:rsidSect="002708B7">
      <w:pgSz w:w="11906" w:h="16838"/>
      <w:pgMar w:top="851" w:right="70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1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A2"/>
    <w:multiLevelType w:val="multilevel"/>
    <w:tmpl w:val="B1AE114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E5942"/>
    <w:multiLevelType w:val="multilevel"/>
    <w:tmpl w:val="0E94924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8D35C4"/>
    <w:multiLevelType w:val="multilevel"/>
    <w:tmpl w:val="D23030F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A6305"/>
    <w:multiLevelType w:val="multilevel"/>
    <w:tmpl w:val="FC5C0A0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5B6863"/>
    <w:multiLevelType w:val="multilevel"/>
    <w:tmpl w:val="C058AB5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783525"/>
    <w:multiLevelType w:val="multilevel"/>
    <w:tmpl w:val="0ED8C8E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435A7D"/>
    <w:multiLevelType w:val="multilevel"/>
    <w:tmpl w:val="8E8869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E86BD5"/>
    <w:multiLevelType w:val="multilevel"/>
    <w:tmpl w:val="2CB6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01958"/>
    <w:multiLevelType w:val="multilevel"/>
    <w:tmpl w:val="EE665C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6A39AB"/>
    <w:multiLevelType w:val="multilevel"/>
    <w:tmpl w:val="14B4BBD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80CBE"/>
    <w:multiLevelType w:val="multilevel"/>
    <w:tmpl w:val="234C73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443FD"/>
    <w:multiLevelType w:val="multilevel"/>
    <w:tmpl w:val="FD0084B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0A141B"/>
    <w:multiLevelType w:val="multilevel"/>
    <w:tmpl w:val="F92A50D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5812B5"/>
    <w:multiLevelType w:val="multilevel"/>
    <w:tmpl w:val="E03E5BEA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707B13"/>
    <w:multiLevelType w:val="multilevel"/>
    <w:tmpl w:val="B8B6D4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E68CA"/>
    <w:multiLevelType w:val="multilevel"/>
    <w:tmpl w:val="B33457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410E3A"/>
    <w:multiLevelType w:val="multilevel"/>
    <w:tmpl w:val="D9C628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03310E"/>
    <w:multiLevelType w:val="multilevel"/>
    <w:tmpl w:val="3438C00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79772A48"/>
    <w:multiLevelType w:val="multilevel"/>
    <w:tmpl w:val="A1B4F04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6E6EF6"/>
    <w:multiLevelType w:val="multilevel"/>
    <w:tmpl w:val="48E02EAC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3C5476"/>
    <w:multiLevelType w:val="multilevel"/>
    <w:tmpl w:val="12E669B6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18"/>
  </w:num>
  <w:num w:numId="15">
    <w:abstractNumId w:val="19"/>
  </w:num>
  <w:num w:numId="16">
    <w:abstractNumId w:val="1"/>
  </w:num>
  <w:num w:numId="17">
    <w:abstractNumId w:val="5"/>
  </w:num>
  <w:num w:numId="18">
    <w:abstractNumId w:val="8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8E66D7"/>
    <w:rsid w:val="000C34AD"/>
    <w:rsid w:val="000E06AB"/>
    <w:rsid w:val="000E2123"/>
    <w:rsid w:val="00176CDD"/>
    <w:rsid w:val="001D34FF"/>
    <w:rsid w:val="001D7CA3"/>
    <w:rsid w:val="0021080A"/>
    <w:rsid w:val="00212089"/>
    <w:rsid w:val="00251DBF"/>
    <w:rsid w:val="002708B7"/>
    <w:rsid w:val="002F27C8"/>
    <w:rsid w:val="00375814"/>
    <w:rsid w:val="00477672"/>
    <w:rsid w:val="004D547D"/>
    <w:rsid w:val="005B3870"/>
    <w:rsid w:val="00666FAE"/>
    <w:rsid w:val="006C72DB"/>
    <w:rsid w:val="007250D2"/>
    <w:rsid w:val="00735DAD"/>
    <w:rsid w:val="00752F65"/>
    <w:rsid w:val="00821FFD"/>
    <w:rsid w:val="008507AB"/>
    <w:rsid w:val="008750F0"/>
    <w:rsid w:val="008E66D7"/>
    <w:rsid w:val="00917FCE"/>
    <w:rsid w:val="00983003"/>
    <w:rsid w:val="00B05EC8"/>
    <w:rsid w:val="00B51E84"/>
    <w:rsid w:val="00B7240C"/>
    <w:rsid w:val="00C255BF"/>
    <w:rsid w:val="00D20977"/>
    <w:rsid w:val="00D948BF"/>
    <w:rsid w:val="00DD2280"/>
    <w:rsid w:val="00E13871"/>
    <w:rsid w:val="00E1433A"/>
    <w:rsid w:val="00E26EF2"/>
    <w:rsid w:val="00E4095A"/>
    <w:rsid w:val="00E978EF"/>
    <w:rsid w:val="00F34F29"/>
    <w:rsid w:val="00FA33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B7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rsid w:val="002708B7"/>
    <w:rPr>
      <w:sz w:val="24"/>
      <w:szCs w:val="24"/>
    </w:rPr>
  </w:style>
  <w:style w:type="character" w:customStyle="1" w:styleId="FontStyle72">
    <w:name w:val="Font Style72"/>
    <w:rsid w:val="002708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708B7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rsid w:val="002708B7"/>
    <w:rPr>
      <w:sz w:val="24"/>
      <w:szCs w:val="24"/>
    </w:rPr>
  </w:style>
  <w:style w:type="character" w:customStyle="1" w:styleId="a4">
    <w:name w:val="Выделение жирным"/>
    <w:basedOn w:val="a0"/>
    <w:rsid w:val="002708B7"/>
    <w:rPr>
      <w:b/>
      <w:bCs/>
    </w:rPr>
  </w:style>
  <w:style w:type="character" w:customStyle="1" w:styleId="-">
    <w:name w:val="Интернет-ссылка"/>
    <w:basedOn w:val="a0"/>
    <w:rsid w:val="002708B7"/>
    <w:rPr>
      <w:color w:val="0000FF"/>
      <w:u w:val="single"/>
    </w:rPr>
  </w:style>
  <w:style w:type="character" w:customStyle="1" w:styleId="FontStyle11">
    <w:name w:val="Font Style11"/>
    <w:rsid w:val="002708B7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rsid w:val="002708B7"/>
    <w:rPr>
      <w:sz w:val="24"/>
      <w:szCs w:val="24"/>
    </w:rPr>
  </w:style>
  <w:style w:type="character" w:customStyle="1" w:styleId="c0">
    <w:name w:val="c0"/>
    <w:basedOn w:val="a0"/>
    <w:rsid w:val="002708B7"/>
  </w:style>
  <w:style w:type="character" w:customStyle="1" w:styleId="ListLabel1">
    <w:name w:val="ListLabel 1"/>
    <w:rsid w:val="002708B7"/>
    <w:rPr>
      <w:rFonts w:cs="Arial"/>
    </w:rPr>
  </w:style>
  <w:style w:type="character" w:customStyle="1" w:styleId="ListLabel2">
    <w:name w:val="ListLabel 2"/>
    <w:rsid w:val="002708B7"/>
    <w:rPr>
      <w:rFonts w:cs="Courier New"/>
    </w:rPr>
  </w:style>
  <w:style w:type="character" w:customStyle="1" w:styleId="ListLabel3">
    <w:name w:val="ListLabel 3"/>
    <w:rsid w:val="002708B7"/>
    <w:rPr>
      <w:rFonts w:cs="Times New Roman"/>
    </w:rPr>
  </w:style>
  <w:style w:type="character" w:customStyle="1" w:styleId="ListLabel4">
    <w:name w:val="ListLabel 4"/>
    <w:rsid w:val="002708B7"/>
    <w:rPr>
      <w:sz w:val="20"/>
    </w:rPr>
  </w:style>
  <w:style w:type="paragraph" w:customStyle="1" w:styleId="a6">
    <w:name w:val="Заголовок"/>
    <w:basedOn w:val="a"/>
    <w:next w:val="a7"/>
    <w:rsid w:val="002708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708B7"/>
    <w:pPr>
      <w:spacing w:after="120"/>
    </w:pPr>
  </w:style>
  <w:style w:type="paragraph" w:styleId="a8">
    <w:name w:val="List"/>
    <w:basedOn w:val="a"/>
    <w:rsid w:val="002708B7"/>
    <w:pPr>
      <w:spacing w:after="0"/>
      <w:ind w:left="283" w:hanging="283"/>
      <w:contextualSpacing/>
    </w:pPr>
    <w:rPr>
      <w:rFonts w:cs="Mangal"/>
    </w:rPr>
  </w:style>
  <w:style w:type="paragraph" w:styleId="a9">
    <w:name w:val="Title"/>
    <w:basedOn w:val="a"/>
    <w:rsid w:val="002708B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2708B7"/>
    <w:pPr>
      <w:suppressLineNumbers/>
    </w:pPr>
    <w:rPr>
      <w:rFonts w:cs="Mangal"/>
    </w:rPr>
  </w:style>
  <w:style w:type="paragraph" w:styleId="20">
    <w:name w:val="Body Text Indent 2"/>
    <w:basedOn w:val="a"/>
    <w:rsid w:val="002708B7"/>
    <w:pPr>
      <w:spacing w:after="120" w:line="480" w:lineRule="auto"/>
      <w:ind w:left="283"/>
    </w:pPr>
  </w:style>
  <w:style w:type="paragraph" w:styleId="ab">
    <w:name w:val="Normal (Web)"/>
    <w:basedOn w:val="a"/>
    <w:rsid w:val="002708B7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2708B7"/>
    <w:pPr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4">
    <w:name w:val="Style4"/>
    <w:basedOn w:val="a"/>
    <w:rsid w:val="002708B7"/>
    <w:pPr>
      <w:widowControl w:val="0"/>
      <w:spacing w:line="322" w:lineRule="exact"/>
    </w:pPr>
  </w:style>
  <w:style w:type="paragraph" w:customStyle="1" w:styleId="Style5">
    <w:name w:val="Style5"/>
    <w:basedOn w:val="a"/>
    <w:rsid w:val="002708B7"/>
    <w:pPr>
      <w:widowControl w:val="0"/>
    </w:pPr>
  </w:style>
  <w:style w:type="paragraph" w:customStyle="1" w:styleId="Style6">
    <w:name w:val="Style6"/>
    <w:basedOn w:val="a"/>
    <w:rsid w:val="002708B7"/>
    <w:pPr>
      <w:widowControl w:val="0"/>
    </w:pPr>
  </w:style>
  <w:style w:type="paragraph" w:customStyle="1" w:styleId="Style3">
    <w:name w:val="Style3"/>
    <w:basedOn w:val="a"/>
    <w:rsid w:val="002708B7"/>
    <w:pPr>
      <w:widowControl w:val="0"/>
    </w:pPr>
  </w:style>
  <w:style w:type="paragraph" w:styleId="ac">
    <w:name w:val="List Paragraph"/>
    <w:basedOn w:val="a"/>
    <w:rsid w:val="002708B7"/>
    <w:pPr>
      <w:spacing w:after="0"/>
      <w:ind w:left="720"/>
      <w:contextualSpacing/>
    </w:pPr>
  </w:style>
  <w:style w:type="paragraph" w:styleId="22">
    <w:name w:val="List Bullet 2"/>
    <w:basedOn w:val="a"/>
    <w:rsid w:val="002708B7"/>
    <w:pPr>
      <w:spacing w:after="0"/>
      <w:ind w:left="566" w:hanging="283"/>
      <w:contextualSpacing/>
    </w:pPr>
  </w:style>
  <w:style w:type="paragraph" w:styleId="ad">
    <w:name w:val="Body Text Indent"/>
    <w:basedOn w:val="a"/>
    <w:rsid w:val="002708B7"/>
    <w:pPr>
      <w:spacing w:after="120"/>
      <w:ind w:left="283"/>
    </w:pPr>
  </w:style>
  <w:style w:type="paragraph" w:customStyle="1" w:styleId="Default">
    <w:name w:val="Default"/>
    <w:rsid w:val="002708B7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2708B7"/>
    <w:pPr>
      <w:spacing w:before="28" w:after="28"/>
    </w:pPr>
  </w:style>
  <w:style w:type="character" w:customStyle="1" w:styleId="FontStyle65">
    <w:name w:val="Font Style65"/>
    <w:rsid w:val="000E06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3">
    <w:name w:val="Style43"/>
    <w:basedOn w:val="a"/>
    <w:rsid w:val="000E06AB"/>
    <w:pPr>
      <w:widowControl w:val="0"/>
      <w:spacing w:line="470" w:lineRule="exact"/>
      <w:ind w:firstLine="725"/>
      <w:jc w:val="both"/>
    </w:pPr>
    <w:rPr>
      <w:rFonts w:ascii="Calibri" w:hAnsi="Calibri" w:cs="font11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classics.net/" TargetMode="External"/><Relationship Id="rId13" Type="http://schemas.openxmlformats.org/officeDocument/2006/relationships/hyperlink" Target="http://www.midi.ru/scores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hyperlink" Target="http://nlib.org.ua/_index.html%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hyperlink" Target="http://www.score-on-line.com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dsimilarsites.ru/similar/accorde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accordion.com/" TargetMode="External"/><Relationship Id="rId14" Type="http://schemas.openxmlformats.org/officeDocument/2006/relationships/hyperlink" Target="http://roisman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1857-B33D-4C88-8FA5-D8E3DD0A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30</cp:revision>
  <dcterms:created xsi:type="dcterms:W3CDTF">2014-11-16T07:22:00Z</dcterms:created>
  <dcterms:modified xsi:type="dcterms:W3CDTF">2016-02-03T09:35:00Z</dcterms:modified>
</cp:coreProperties>
</file>