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560903">
        <w:rPr>
          <w:sz w:val="28"/>
          <w:szCs w:val="28"/>
          <w:u w:val="single"/>
        </w:rPr>
        <w:t>Литература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Pr="000A184A" w:rsidRDefault="003A3B70" w:rsidP="001D205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0F7A2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0F7A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105"/>
        <w:gridCol w:w="4536"/>
        <w:gridCol w:w="3827"/>
      </w:tblGrid>
      <w:tr w:rsidR="00122E96" w:rsidRPr="00864FC9" w:rsidTr="00122E96">
        <w:tc>
          <w:tcPr>
            <w:tcW w:w="2957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122E96" w:rsidRPr="00864FC9" w:rsidTr="00122E96">
        <w:tc>
          <w:tcPr>
            <w:tcW w:w="2957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122E96" w:rsidRDefault="00122E96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4</w:t>
            </w:r>
          </w:p>
          <w:p w:rsidR="00122E96" w:rsidRPr="00A93CE7" w:rsidRDefault="00122E96" w:rsidP="00A93CE7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Литература рубежа XIX - </w:t>
            </w:r>
            <w:r w:rsidRPr="00A93CE7">
              <w:rPr>
                <w:color w:val="000000" w:themeColor="text1"/>
                <w:sz w:val="28"/>
                <w:szCs w:val="28"/>
              </w:rPr>
              <w:t>XX вв</w:t>
            </w:r>
            <w:r w:rsidRPr="00A93CE7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A93CE7">
              <w:rPr>
                <w:color w:val="000000" w:themeColor="text1"/>
                <w:sz w:val="28"/>
                <w:szCs w:val="28"/>
              </w:rPr>
              <w:t xml:space="preserve">Литература начала XX </w:t>
            </w:r>
            <w:proofErr w:type="gramStart"/>
            <w:r w:rsidRPr="00A93CE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93CE7">
              <w:rPr>
                <w:color w:val="000000" w:themeColor="text1"/>
                <w:sz w:val="28"/>
                <w:szCs w:val="28"/>
              </w:rPr>
              <w:t>.</w:t>
            </w:r>
          </w:p>
          <w:p w:rsidR="00122E96" w:rsidRPr="00A40262" w:rsidRDefault="00122E96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E96" w:rsidRDefault="00122E96" w:rsidP="000F7A2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5 – 8</w:t>
            </w:r>
          </w:p>
          <w:p w:rsidR="00122E96" w:rsidRPr="00A40262" w:rsidRDefault="00122E96" w:rsidP="00A93CE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F6F27">
              <w:rPr>
                <w:color w:val="000000" w:themeColor="text1"/>
                <w:sz w:val="28"/>
                <w:szCs w:val="28"/>
              </w:rPr>
              <w:t>«Серебряный век» в русской литературе.</w:t>
            </w:r>
          </w:p>
        </w:tc>
        <w:tc>
          <w:tcPr>
            <w:tcW w:w="3827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122E96" w:rsidRPr="00864FC9" w:rsidTr="00122E96">
        <w:tc>
          <w:tcPr>
            <w:tcW w:w="2957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4536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827" w:type="dxa"/>
            <w:shd w:val="clear" w:color="auto" w:fill="auto"/>
          </w:tcPr>
          <w:p w:rsidR="00122E96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22E96" w:rsidRPr="00864FC9" w:rsidTr="00122E96">
        <w:tc>
          <w:tcPr>
            <w:tcW w:w="2957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122E96" w:rsidRDefault="00122E96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122E96" w:rsidRDefault="00122E96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4. Тест № 1 Дистанционно.</w:t>
            </w:r>
          </w:p>
          <w:p w:rsidR="00122E96" w:rsidRPr="00864FC9" w:rsidRDefault="00122E96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22E96" w:rsidRDefault="00122E96" w:rsidP="000F6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122E96" w:rsidRPr="000F6F27" w:rsidRDefault="00122E96" w:rsidP="000F6F27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5 – 8. 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>нализ поэмы «Черный человек», стихотворения «Незн</w:t>
            </w:r>
            <w:r>
              <w:rPr>
                <w:bCs/>
                <w:color w:val="000000" w:themeColor="text1"/>
                <w:sz w:val="28"/>
                <w:szCs w:val="28"/>
              </w:rPr>
              <w:t>акомка»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3827" w:type="dxa"/>
            <w:shd w:val="clear" w:color="auto" w:fill="auto"/>
          </w:tcPr>
          <w:p w:rsidR="00122E96" w:rsidRDefault="00122E96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122E96" w:rsidRDefault="00122E96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22E96" w:rsidRPr="00864FC9" w:rsidRDefault="00122E96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2E96" w:rsidRPr="00864FC9" w:rsidTr="00122E96">
        <w:tc>
          <w:tcPr>
            <w:tcW w:w="2957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4536" w:type="dxa"/>
            <w:shd w:val="clear" w:color="auto" w:fill="auto"/>
          </w:tcPr>
          <w:p w:rsidR="00122E96" w:rsidRDefault="00122E96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  <w:p w:rsidR="00122E96" w:rsidRPr="00864FC9" w:rsidRDefault="00122E96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22E96" w:rsidRPr="00864FC9" w:rsidRDefault="00122E96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8658DD" w:rsidRPr="001D205F" w:rsidRDefault="003A3B70" w:rsidP="001D205F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560903">
        <w:rPr>
          <w:sz w:val="28"/>
          <w:szCs w:val="28"/>
          <w:u w:val="single"/>
        </w:rPr>
        <w:t>Иванова</w:t>
      </w:r>
      <w:proofErr w:type="spellEnd"/>
      <w:r w:rsidR="00560903">
        <w:rPr>
          <w:sz w:val="28"/>
          <w:szCs w:val="28"/>
          <w:u w:val="single"/>
        </w:rPr>
        <w:t xml:space="preserve"> </w:t>
      </w:r>
      <w:proofErr w:type="spellStart"/>
      <w:r w:rsidR="00560903">
        <w:rPr>
          <w:sz w:val="28"/>
          <w:szCs w:val="28"/>
          <w:u w:val="single"/>
        </w:rPr>
        <w:t>Фания</w:t>
      </w:r>
      <w:proofErr w:type="spellEnd"/>
      <w:r w:rsidR="00560903">
        <w:rPr>
          <w:sz w:val="28"/>
          <w:szCs w:val="28"/>
          <w:u w:val="single"/>
        </w:rPr>
        <w:t xml:space="preserve"> </w:t>
      </w:r>
      <w:proofErr w:type="spellStart"/>
      <w:r w:rsidR="00560903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8658DD" w:rsidRPr="001D205F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7A03"/>
    <w:rsid w:val="000F6F27"/>
    <w:rsid w:val="000F7A22"/>
    <w:rsid w:val="00122E96"/>
    <w:rsid w:val="00172BFC"/>
    <w:rsid w:val="001D205F"/>
    <w:rsid w:val="003A3B70"/>
    <w:rsid w:val="00462F78"/>
    <w:rsid w:val="004D7916"/>
    <w:rsid w:val="004E7121"/>
    <w:rsid w:val="004F39B6"/>
    <w:rsid w:val="00560903"/>
    <w:rsid w:val="005A7570"/>
    <w:rsid w:val="006F6DC0"/>
    <w:rsid w:val="00716B83"/>
    <w:rsid w:val="007200EF"/>
    <w:rsid w:val="008658DD"/>
    <w:rsid w:val="00A127B1"/>
    <w:rsid w:val="00A93CE7"/>
    <w:rsid w:val="00B643EB"/>
    <w:rsid w:val="00E92879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13</cp:revision>
  <dcterms:created xsi:type="dcterms:W3CDTF">2016-02-23T10:12:00Z</dcterms:created>
  <dcterms:modified xsi:type="dcterms:W3CDTF">2016-09-04T05:56:00Z</dcterms:modified>
</cp:coreProperties>
</file>