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0466CA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66CA" w:rsidRDefault="000466CA" w:rsidP="0004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>: №</w:t>
            </w: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 xml:space="preserve"> 9. Многоплановая  объемная филигрань.</w:t>
            </w:r>
          </w:p>
          <w:p w:rsidR="00890A1B" w:rsidRPr="001E6C94" w:rsidRDefault="000466CA" w:rsidP="0004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>Изготовление  броши  в  технике  многоплановая скань, инкрустация  камнями.</w:t>
            </w:r>
          </w:p>
        </w:tc>
        <w:tc>
          <w:tcPr>
            <w:tcW w:w="2268" w:type="dxa"/>
            <w:shd w:val="clear" w:color="auto" w:fill="auto"/>
          </w:tcPr>
          <w:p w:rsidR="000466CA" w:rsidRDefault="000466CA" w:rsidP="00046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>Тема: № 9. Многоплановая  объемная филигрань.</w:t>
            </w:r>
          </w:p>
          <w:p w:rsidR="00890A1B" w:rsidRPr="00F458BE" w:rsidRDefault="000466CA" w:rsidP="00046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6CA">
              <w:rPr>
                <w:rFonts w:ascii="Times New Roman" w:hAnsi="Times New Roman" w:cs="Times New Roman"/>
                <w:sz w:val="28"/>
                <w:szCs w:val="28"/>
              </w:rPr>
              <w:t>Изготовление  броши  в  технике  многоплановая скань, инкрустация  камнями.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1E6C94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1E6C94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0466CA" w:rsidP="00046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0466C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0466C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0466CA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="001E6C94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6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E6C94" w:rsidRDefault="001E6C94" w:rsidP="001E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0A1B" w:rsidRPr="00F458BE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экзамен. </w:t>
            </w:r>
          </w:p>
          <w:p w:rsidR="00890A1B" w:rsidRPr="00F458BE" w:rsidRDefault="00890A1B" w:rsidP="008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466CA"/>
    <w:rsid w:val="00112B8E"/>
    <w:rsid w:val="001B12D7"/>
    <w:rsid w:val="001C1075"/>
    <w:rsid w:val="001E6C94"/>
    <w:rsid w:val="002E3673"/>
    <w:rsid w:val="0035298E"/>
    <w:rsid w:val="005B0255"/>
    <w:rsid w:val="00616EF3"/>
    <w:rsid w:val="006C6D7D"/>
    <w:rsid w:val="007150F1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dcterms:created xsi:type="dcterms:W3CDTF">2016-03-08T11:05:00Z</dcterms:created>
  <dcterms:modified xsi:type="dcterms:W3CDTF">2016-06-27T01:54:00Z</dcterms:modified>
</cp:coreProperties>
</file>