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73" w:rsidRPr="00D15073" w:rsidRDefault="00D1507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07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 лекция 2 </w:t>
      </w:r>
    </w:p>
    <w:p w:rsidR="005737FC" w:rsidRPr="00564A2B" w:rsidRDefault="00D15073" w:rsidP="005737FC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5073">
        <w:rPr>
          <w:rFonts w:ascii="Times New Roman" w:eastAsia="Times New Roman" w:hAnsi="Times New Roman" w:cs="Times New Roman"/>
          <w:b/>
          <w:sz w:val="28"/>
          <w:szCs w:val="28"/>
        </w:rPr>
        <w:t>Методическая деятельность</w:t>
      </w:r>
      <w:r w:rsidR="005737F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15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7FC"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Методическая деятельность в полной мере не исследовалась и не описывалась как самостоятельный вид профессиональной деятельности педагога. В педагогической литературе существуют разные мнения о сущности методической деятельности.</w:t>
      </w:r>
    </w:p>
    <w:p w:rsidR="005737FC" w:rsidRPr="00564A2B" w:rsidRDefault="005737FC" w:rsidP="005737FC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>Во-первых, методическую деятельность объединяют с методической работой, связанной с самообразованием педагога, работой с дидактическими средствами, повышением квалификации в предметной области.</w:t>
      </w:r>
    </w:p>
    <w:p w:rsidR="005737FC" w:rsidRPr="00564A2B" w:rsidRDefault="005737FC" w:rsidP="005737FC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>Во-вторых, методическую деятельность относят к работе, связанной с обучением конкретному предмету.</w:t>
      </w:r>
    </w:p>
    <w:p w:rsidR="00705565" w:rsidRPr="005737FC" w:rsidRDefault="005737FC" w:rsidP="00705565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>Исследователи, которые придерживаются третьей точки зрения, методическую деятельность представляют как совокупность относительно самостоятельных умений с четко выраженной спецификой в структуре профессионально-педаго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гической деятельности.</w:t>
      </w:r>
    </w:p>
    <w:p w:rsidR="00705565" w:rsidRPr="00564A2B" w:rsidRDefault="00D15073" w:rsidP="00B342C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5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565"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Педагоги-практики осознают специфику и важность методической деятельности. По значимости она занимает у них третье место вслед за преподаванием предмета и воспитанием</w:t>
      </w:r>
      <w:r w:rsidR="00705565" w:rsidRPr="00B342C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705565"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Исходя из этих мнений, мы рассматриваем методическую деятельность как самостоятельный вид профессионально-педагогической деятельности. При всем многообразии методик обучения, их дифференциации, </w:t>
      </w:r>
      <w:proofErr w:type="spellStart"/>
      <w:r w:rsidR="00705565"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>разноплановости</w:t>
      </w:r>
      <w:proofErr w:type="spellEnd"/>
      <w:r w:rsidR="00705565"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содержания обучения различным предметам в самых разных образовательных системах существуют общие теоретические основы выполнения, единая структура этого вида профессиональной деятельности педагога, общие основные процедуры выполнения методических разработок.</w:t>
      </w:r>
    </w:p>
    <w:p w:rsidR="00705565" w:rsidRPr="00B342C7" w:rsidRDefault="00705565" w:rsidP="00E85AF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Цель методической деятельности — обслуживание практики обучения. </w:t>
      </w:r>
    </w:p>
    <w:p w:rsidR="00705565" w:rsidRPr="00564A2B" w:rsidRDefault="00705565" w:rsidP="00E85AF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>Функции методической деятельности обозначила</w:t>
      </w:r>
      <w:r w:rsidR="00B342C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B342C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05565" w:rsidRPr="00564A2B" w:rsidRDefault="00705565" w:rsidP="00E85AF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>— аналитическая;</w:t>
      </w:r>
    </w:p>
    <w:p w:rsidR="00705565" w:rsidRPr="00564A2B" w:rsidRDefault="00705565" w:rsidP="00E85AF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>— </w:t>
      </w:r>
      <w:proofErr w:type="gramStart"/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>проектировочная</w:t>
      </w:r>
      <w:proofErr w:type="gramEnd"/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>, связанная с перспективным планированием и разработкой содержания обучения, планированием и подготовкой обучающей деятельности; - конструктивная, включающая систему действий, связанных с планированием предстоящего занятия (отбором, композиционным оформлением учебной информации), представление форм предъявления учебного материала, ведущих к взаимодействию педагога и учащихся в процессе формирования новых знаний и профессиональных умений и навыков;</w:t>
      </w:r>
    </w:p>
    <w:p w:rsidR="00705565" w:rsidRPr="00564A2B" w:rsidRDefault="00705565" w:rsidP="00B342C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— </w:t>
      </w:r>
      <w:proofErr w:type="gramStart"/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>нормативная</w:t>
      </w:r>
      <w:proofErr w:type="gramEnd"/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>, способствующая выполнению образовательных стандартов, требований учебных программ, условий осуществления образовательного процесса в данном типе учебного заведения;</w:t>
      </w:r>
    </w:p>
    <w:p w:rsidR="00705565" w:rsidRPr="00564A2B" w:rsidRDefault="00B342C7" w:rsidP="00B342C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42C7">
        <w:rPr>
          <w:rFonts w:ascii="Times New Roman" w:eastAsia="Times New Roman" w:hAnsi="Times New Roman" w:cs="Times New Roman"/>
          <w:color w:val="333333"/>
          <w:sz w:val="28"/>
          <w:szCs w:val="28"/>
        </w:rPr>
        <w:t>— исследовательская.</w:t>
      </w:r>
    </w:p>
    <w:p w:rsidR="00705565" w:rsidRPr="00564A2B" w:rsidRDefault="00705565" w:rsidP="00B342C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>Объектом методической деятельности педагога учреждения профессионального образования является процесс формирования профессиональных знаний, умений, навыков.</w:t>
      </w:r>
    </w:p>
    <w:p w:rsidR="00705565" w:rsidRPr="00564A2B" w:rsidRDefault="00705565" w:rsidP="00B342C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Предмет методической деятельности составляют различные приёмы и методы, способы реализации и регуляции процесса формирования новых знаний и умений с учетом специфики содержания конкретного предмета. Эта деятельность проявляется опосредованно через методические продукты (результаты), созданные в ходе методического проектирования и конструирования.</w:t>
      </w:r>
    </w:p>
    <w:p w:rsidR="00705565" w:rsidRPr="00564A2B" w:rsidRDefault="00705565" w:rsidP="00B342C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A2B">
        <w:rPr>
          <w:rFonts w:ascii="Times New Roman" w:eastAsia="Times New Roman" w:hAnsi="Times New Roman" w:cs="Times New Roman"/>
          <w:sz w:val="28"/>
          <w:szCs w:val="28"/>
        </w:rPr>
        <w:t xml:space="preserve">Субъектами </w:t>
      </w:r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методической деятельности являются педагог или коллектив педагогов. Опыт педагога-новатора ассоциируется с конкретным методическим приемом, который сконструирован и удачно включен в собственную методическую систему. Высшими формами представления методического творчества в практике обучения являются его обобщение в различных публикациях, открытие собственных школ-семинаров преподавателей, защита научной работы по результатам исследования собственной научно-методической системы.</w:t>
      </w:r>
    </w:p>
    <w:p w:rsidR="00705565" w:rsidRPr="00564A2B" w:rsidRDefault="00705565" w:rsidP="00B342C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>Продуктами (результатами) методической деятельности являются: методически переработанный, отобранный учебный материал в различных формах представления информации; алгоритмы решения задач; листы рабочей тетради; приемы, методы обучения; методическое обеспечение учебной дисциплины; учебные программы; обучающие программы</w:t>
      </w:r>
      <w:r w:rsidRPr="00B342C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>и т. д.</w:t>
      </w:r>
      <w:r w:rsidRPr="00B342C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>Продуктами методической деятельности пользуются учащиеся на уроках.</w:t>
      </w:r>
    </w:p>
    <w:p w:rsidR="00705565" w:rsidRPr="00564A2B" w:rsidRDefault="00705565" w:rsidP="00B342C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>Преподавательская деятельность, осуществляемая в учреждении профессионального образования, относится к числу профессий, требующих о</w:t>
      </w:r>
      <w:r w:rsidR="00B342C7" w:rsidRPr="00B342C7">
        <w:rPr>
          <w:rFonts w:ascii="Times New Roman" w:eastAsia="Times New Roman" w:hAnsi="Times New Roman" w:cs="Times New Roman"/>
          <w:color w:val="333333"/>
          <w:sz w:val="28"/>
          <w:szCs w:val="28"/>
        </w:rPr>
        <w:t>т работника целого ряда качеств.</w:t>
      </w:r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Ярычев</w:t>
      </w:r>
      <w:r w:rsidRPr="00B342C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>отмечают, что он должен владеть содержанием преподаваемого предмета на профессиональном уровне, развивать в себе познавательные потребности и обширные исследовательские интересы, уметь преломлять полученные теоретические знания к реальному процессу подготовки студентов, совершенствовать глубину, гибкос</w:t>
      </w:r>
      <w:r w:rsidR="00B342C7" w:rsidRPr="00B342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ть и самостоятельность мышления. </w:t>
      </w:r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Практика показывает, что преподаватель действует тем успешнее, чем более он подготовлен в методическом отношении. Иными словами, речь идет о наличии или зарождении методической системы преподавателя.</w:t>
      </w:r>
    </w:p>
    <w:p w:rsidR="00705565" w:rsidRPr="00564A2B" w:rsidRDefault="00705565" w:rsidP="00B342C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Поскольку тема нашего исследования касается системы индивидуальной методической деятельности преподавателя, обратимся к пониманию сущности системы методической деятельности.</w:t>
      </w:r>
    </w:p>
    <w:p w:rsidR="00705565" w:rsidRPr="00564A2B" w:rsidRDefault="00B342C7" w:rsidP="00B342C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42C7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="00705565"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>етодическая система является разновидностью педагогической системы, а образующие ее элементы выполняют методические функции. На этом основании можно утверждать, что в методической системе преподавателя делается акцент не на его методических знаниях и умениях, а на их применении при выполнении педагогических задач. Такая интерпретация методической системы позволяет увидеть в ней ресурсы для активного использования преподавателем в учебном процессе новых педагогических средств.</w:t>
      </w:r>
    </w:p>
    <w:p w:rsidR="00705565" w:rsidRPr="00564A2B" w:rsidRDefault="00705565" w:rsidP="00B342C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Таким образом, методическая система преподавателя учреждения профессионального образования представляет собой идеальную конструкцию, отражающую его представления об организации и осуществления педагогической деятельности. Однако в реальной профессиональной практике каждый преподаватель строит собственную модель методической системы, в которой интегрируются его педагогические идеалы и ценности, внутренняя позиция, опыт профессиональной деятельности, личностные качества и система отношений с коллегами и студентами. В этой связи целесообразно говорить об индивидуальной методической системе преподавателя. Тем более что в качестве важных признаков методической системы следует видеть неповторимость, </w:t>
      </w:r>
      <w:proofErr w:type="spellStart"/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>персонифицированность</w:t>
      </w:r>
      <w:proofErr w:type="spellEnd"/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>обогащенность</w:t>
      </w:r>
      <w:proofErr w:type="spellEnd"/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жизненным и профессиональным </w:t>
      </w:r>
      <w:proofErr w:type="spellStart"/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>опытом</w:t>
      </w:r>
      <w:proofErr w:type="gramStart"/>
      <w:r w:rsidR="00B342C7" w:rsidRPr="00B342C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proofErr w:type="gramEnd"/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>ермин</w:t>
      </w:r>
      <w:proofErr w:type="spellEnd"/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«индивидуальная» в данном случае подчеркивает тот факт, что речь идет о методической системе конкретного преподавателя. В преломлении к методической системе индивидуальный контекст обнаруживается не только в постановке целей, но и в том, что у каждого преподавателя в осуществлении педагогической деятельности имеются вполне определенные представления и предпочтения, своего рода образцы, на которые он склонен опираться. У преподавателей, в том числе и молодых, складывается своеобразный характер взаимоотношения со студентами, формируется отношение к тем или иным педагогическим методам и приемам. В конечном счете, в дальнейшем это приводит к образованию педагогических пристрастий. Это как раз и указывает на индивидуальный подтекст мет</w:t>
      </w:r>
      <w:r w:rsidR="00B342C7" w:rsidRPr="00B342C7">
        <w:rPr>
          <w:rFonts w:ascii="Times New Roman" w:eastAsia="Times New Roman" w:hAnsi="Times New Roman" w:cs="Times New Roman"/>
          <w:color w:val="333333"/>
          <w:sz w:val="28"/>
          <w:szCs w:val="28"/>
        </w:rPr>
        <w:t>одической системы преподавателя.</w:t>
      </w:r>
    </w:p>
    <w:p w:rsidR="00705565" w:rsidRPr="00564A2B" w:rsidRDefault="00705565" w:rsidP="00B342C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>В соответствии с этим под индивидуальной методической системой преподавателя колледжа следует понимать идеальную конструкцию, отражающую представления преподавателя об организации и осуществлении педагогической деятельности, раскрывающую его методические предпочтения, характер взаимодействия с различными субъектами образовательного процесса и отношение к тем или иным педагогическим методам и приемам, и определяющую, в конечном счете, направленность на результативную учебную работу студентов.</w:t>
      </w:r>
      <w:proofErr w:type="gramEnd"/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Другими словами, </w:t>
      </w:r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индивидуальная методическая система преподавателя раскрывает пути, с помощью которых могут быть определены и реализованы целевые, организационно-педагогические и </w:t>
      </w:r>
      <w:proofErr w:type="spellStart"/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>процессуально-действенные</w:t>
      </w:r>
      <w:proofErr w:type="spellEnd"/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средства обучения и воспитания студентов колледжа.</w:t>
      </w:r>
    </w:p>
    <w:p w:rsidR="00705565" w:rsidRPr="00564A2B" w:rsidRDefault="00705565" w:rsidP="00B342C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 становлении индивидуальной методической системы большую роль играет активная позиция преподавателя. Система его взглядов, убеждений и ценностных ориентаций в совокупности с эмоционально-оценочным отношением к педагогической деятельности могут служить движущей силой в направлении совершенствования используемых </w:t>
      </w:r>
      <w:proofErr w:type="gramStart"/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методических подходов</w:t>
      </w:r>
      <w:proofErr w:type="gramEnd"/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>. Это, в свою очередь, может служить источником методического вдохновения и стремления к созданию собственной методической системы.</w:t>
      </w:r>
    </w:p>
    <w:p w:rsidR="00705565" w:rsidRPr="00564A2B" w:rsidRDefault="00705565" w:rsidP="00B342C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>При этом необходимо заметить, что проектирование индивидуальной методической системы является сложным процессом в силу сложности и неоднозначности представления самой методической системы. В понимании проектирования индивидуальной методической системы преподавателя мы придерживаемся точки зрения</w:t>
      </w:r>
      <w:r w:rsidR="00B342C7" w:rsidRPr="00B342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>которая выделяет следующие требования к проектированию методической системы учителя:</w:t>
      </w:r>
    </w:p>
    <w:p w:rsidR="00705565" w:rsidRPr="00564A2B" w:rsidRDefault="00705565" w:rsidP="00B342C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>1) в проектировании индивидуальной методической системы невозможна точность и однозначность, которая характерна для технического проектирования;</w:t>
      </w:r>
    </w:p>
    <w:p w:rsidR="00705565" w:rsidRPr="00564A2B" w:rsidRDefault="00705565" w:rsidP="00B342C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>2) проект индивидуальной методической системы должен учитывать не только изменчивость окружающей образовательной среды, но и изменяющиеся особенности преподавателя;</w:t>
      </w:r>
    </w:p>
    <w:p w:rsidR="00705565" w:rsidRPr="00564A2B" w:rsidRDefault="00705565" w:rsidP="00B342C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>3) совокупность основных принципов проектирования индивидуальной методической системы должна быть относительно целостной и охватывать все важнейшие компоненты и этапы проектировочной деятельности.</w:t>
      </w:r>
    </w:p>
    <w:p w:rsidR="00705565" w:rsidRPr="00564A2B" w:rsidRDefault="00705565" w:rsidP="00B342C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>Проектируя методическую систему, преподаватель не просто подбирает методы, технологии и средства педагогической деятельности, а создает такой проект, который отражает одну из важнейших характеристик — целостность методической системы. Поэтому от преподавателя зависит, насколько выбор элементов методической системы будет обоснованным, насколько их содержательная интерпретация будет целесообразной.</w:t>
      </w:r>
    </w:p>
    <w:p w:rsidR="00705565" w:rsidRPr="00564A2B" w:rsidRDefault="00705565" w:rsidP="00B342C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Ясно, что ресурсы индивидуальной методической системы должны </w:t>
      </w:r>
      <w:proofErr w:type="gramStart"/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>быть</w:t>
      </w:r>
      <w:proofErr w:type="gramEnd"/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 только методически грамотно выстроены, но и отражать специфику и индивидуальное своеобразие педагогической деятельности самого преподавателя. В этой связи принципиальный интерес представляет вопрос о движущих силах подготовки преподавателя колледжа к проектированию индивидуальной методической системы и педагогических средствах, обеспечивающих активизацию таких движущих сил. В качестве отправной точки для решения данного вопроса целесообразно опереться </w:t>
      </w:r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на исследование</w:t>
      </w:r>
      <w:r w:rsidRPr="00B342C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М. В. </w:t>
      </w:r>
      <w:proofErr w:type="spellStart"/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>Чураковой</w:t>
      </w:r>
      <w:proofErr w:type="spellEnd"/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gramStart"/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>которая</w:t>
      </w:r>
      <w:proofErr w:type="gramEnd"/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изучает возможности внутриорганизационного повышения квалификации кадров в учреждении среднего профессионального образования для развития научно-методической компетенции преподавателя</w:t>
      </w:r>
      <w:r w:rsidR="00B342C7" w:rsidRPr="00B342C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05565" w:rsidRPr="00564A2B" w:rsidRDefault="00705565" w:rsidP="00B342C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>В заключение, отметим, что методическая деятельность — это самостоятельный вид профессиональной деятельности педагога по проектированию, разработке и конструированию, исследованию средств обучения, позволяющих осуществлять регуляцию обучающей и учебной деятельности по отдельному предмету или циклу учебных дисциплин.</w:t>
      </w:r>
    </w:p>
    <w:p w:rsidR="00705565" w:rsidRPr="00B342C7" w:rsidRDefault="00705565" w:rsidP="00B342C7">
      <w:pPr>
        <w:pStyle w:val="a3"/>
        <w:spacing w:before="240" w:beforeAutospacing="0" w:after="240" w:afterAutospacing="0"/>
        <w:jc w:val="both"/>
        <w:rPr>
          <w:color w:val="333333"/>
          <w:sz w:val="28"/>
          <w:szCs w:val="28"/>
        </w:rPr>
      </w:pPr>
    </w:p>
    <w:p w:rsidR="00705565" w:rsidRPr="00B342C7" w:rsidRDefault="00705565" w:rsidP="00B342C7">
      <w:pPr>
        <w:pStyle w:val="a3"/>
        <w:spacing w:before="240" w:beforeAutospacing="0" w:after="240" w:afterAutospacing="0"/>
        <w:jc w:val="both"/>
        <w:rPr>
          <w:color w:val="333333"/>
          <w:sz w:val="28"/>
          <w:szCs w:val="28"/>
        </w:rPr>
      </w:pPr>
    </w:p>
    <w:p w:rsidR="00120125" w:rsidRDefault="00120125" w:rsidP="0012012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20125" w:rsidSect="008C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073"/>
    <w:rsid w:val="00120125"/>
    <w:rsid w:val="0021104E"/>
    <w:rsid w:val="005737FC"/>
    <w:rsid w:val="006D7AD2"/>
    <w:rsid w:val="00705565"/>
    <w:rsid w:val="00721C70"/>
    <w:rsid w:val="007C7145"/>
    <w:rsid w:val="00877A0D"/>
    <w:rsid w:val="008C6916"/>
    <w:rsid w:val="009601F6"/>
    <w:rsid w:val="00B342C7"/>
    <w:rsid w:val="00B839D9"/>
    <w:rsid w:val="00BB3F98"/>
    <w:rsid w:val="00D15073"/>
    <w:rsid w:val="00D558A9"/>
    <w:rsid w:val="00D8693C"/>
    <w:rsid w:val="00E85AFB"/>
    <w:rsid w:val="00F0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2017-02-02T05:32:00Z</dcterms:created>
  <dcterms:modified xsi:type="dcterms:W3CDTF">2017-02-02T18:38:00Z</dcterms:modified>
</cp:coreProperties>
</file>