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1F" w:rsidRPr="003A731F" w:rsidRDefault="003A731F" w:rsidP="003A7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31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Start"/>
      <w:r w:rsidRPr="003A731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3A731F">
        <w:rPr>
          <w:rFonts w:ascii="Times New Roman" w:eastAsia="Times New Roman" w:hAnsi="Times New Roman" w:cs="Times New Roman"/>
          <w:sz w:val="28"/>
          <w:szCs w:val="28"/>
        </w:rPr>
        <w:t xml:space="preserve"> курс 4 семестр</w:t>
      </w:r>
    </w:p>
    <w:p w:rsidR="003A731F" w:rsidRPr="003A731F" w:rsidRDefault="003A731F" w:rsidP="003A7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731F" w:rsidRPr="003A731F" w:rsidRDefault="003A731F" w:rsidP="003A7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№1.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Темы № 1-4.  Темы для изучения: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Живопись 1-пол. XX века.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М. Нестеров, Д.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Бурлюк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К.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Давлеткильдиев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Тюлькин</w:t>
      </w:r>
      <w:proofErr w:type="gramStart"/>
      <w:r w:rsidRPr="003A731F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. Лежнев, И. Урядов, М.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Елгаштина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>, А. Сыромятников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Живопись 50-70-х годов.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М. Арсланов,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Ишбулатов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Ситдикова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Б.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Домашников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Нурмухаметов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Лутфуллин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Бурзянцев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Ф.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Кащеев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П.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Салмасов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Г.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Имашева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>, А. Кузнецов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Живопись 80-90-х годов.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С. Краснов, группа «Чингисхан» (В.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Ханнанов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Н.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Латфуллин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Ахметвалиев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Р. Харисов,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Гарифуллин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Н.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Байбурин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), В.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Меос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>, В. Суздальцев, художественное объединение «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Артыш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»  Ф.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Шагабутдинов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З.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Гаянов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 Ф.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Ергалиев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  Р. Абдуллин, Л.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Мугтобаров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Валиуллин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Загидуллин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Зайнетдинов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Ф. Исмагилов,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Мазитов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>, Д. Сулейманов, Р. Юнусов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Задание № 1:</w:t>
      </w:r>
    </w:p>
    <w:p w:rsidR="003A731F" w:rsidRPr="003A731F" w:rsidRDefault="003A731F" w:rsidP="003A73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Изучить материал по темам № 1 – 3.</w:t>
      </w:r>
    </w:p>
    <w:p w:rsidR="003A731F" w:rsidRPr="003A731F" w:rsidRDefault="003A731F" w:rsidP="003A73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Предоставить реферат в электронном виде по творчеству данных художников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Форма отчетности: Дистанционно.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Сроки отчетности: до 10 февраля.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№2.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Темы № 5-8.  Темы для изучения: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Скульптура.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Т. Нечаева, А. Семченко, С. Тавасиев, Б.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Фузеев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Н.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Калинушкин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Ф.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Нуриахметов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Л. Лобанов,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Ишемгулов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Х.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Хабаирахманов</w:t>
      </w:r>
      <w:proofErr w:type="spellEnd"/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Графика.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Э. Саитов, А. Королевский, Л. Рахматуллина,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Маглиев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Терегулов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О.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Самосюк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Миннебаев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Графика.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Э. Саитов, А. Королевский, Л. Рахматуллина,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Маглиев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А.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Терегулов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О.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Самосюк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Р.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Миннебаев</w:t>
      </w:r>
      <w:proofErr w:type="spellEnd"/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Профессиональное декоративно-прикладное искусство.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Т. Нечаева, М. Якубов, Ф.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Усманова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>, Ф. Камалова, М. Халилов,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Ямалетдинов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В. Николаев, М.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Гульченко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Р. Сибаев, И. Юдинцев, Э.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Джаникян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Кудаяров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Л. Стратонова, Л.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Хабабрахманова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, О. Мартьянова, С. Маркова, М. Толстова –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Марышева</w:t>
      </w:r>
      <w:proofErr w:type="spellEnd"/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Народное  декоративно-прикладное искусство.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Учалинские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 художники.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«Радуга» - объединение профессиональных и самодеятельных художников.  «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Самрау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>» - художественное объединение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Задание № 1:</w:t>
      </w:r>
    </w:p>
    <w:p w:rsidR="003A731F" w:rsidRPr="003A731F" w:rsidRDefault="003A731F" w:rsidP="003A73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Изучить материал по темам № 5 – 8.</w:t>
      </w:r>
    </w:p>
    <w:p w:rsidR="003A731F" w:rsidRPr="003A731F" w:rsidRDefault="003A731F" w:rsidP="003A73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Предоставить реферат в электронном виде по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темам</w:t>
      </w:r>
      <w:proofErr w:type="gramStart"/>
      <w:r w:rsidRPr="003A731F">
        <w:rPr>
          <w:rFonts w:ascii="Times New Roman" w:eastAsia="Times New Roman" w:hAnsi="Times New Roman" w:cs="Times New Roman"/>
          <w:sz w:val="24"/>
          <w:szCs w:val="24"/>
        </w:rPr>
        <w:t>:С</w:t>
      </w:r>
      <w:proofErr w:type="gramEnd"/>
      <w:r w:rsidRPr="003A731F">
        <w:rPr>
          <w:rFonts w:ascii="Times New Roman" w:eastAsia="Times New Roman" w:hAnsi="Times New Roman" w:cs="Times New Roman"/>
          <w:sz w:val="24"/>
          <w:szCs w:val="24"/>
        </w:rPr>
        <w:t>кульптура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 РБ, Графика РБ, Профессиональное ДПИ РБ, </w:t>
      </w:r>
      <w:proofErr w:type="spellStart"/>
      <w:r w:rsidRPr="003A731F">
        <w:rPr>
          <w:rFonts w:ascii="Times New Roman" w:eastAsia="Times New Roman" w:hAnsi="Times New Roman" w:cs="Times New Roman"/>
          <w:sz w:val="24"/>
          <w:szCs w:val="24"/>
        </w:rPr>
        <w:t>Учалинские</w:t>
      </w:r>
      <w:proofErr w:type="spellEnd"/>
      <w:r w:rsidRPr="003A731F">
        <w:rPr>
          <w:rFonts w:ascii="Times New Roman" w:eastAsia="Times New Roman" w:hAnsi="Times New Roman" w:cs="Times New Roman"/>
          <w:sz w:val="24"/>
          <w:szCs w:val="24"/>
        </w:rPr>
        <w:t xml:space="preserve"> художники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Форма отчетности: Дистанционно.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31F">
        <w:rPr>
          <w:rFonts w:ascii="Times New Roman" w:eastAsia="Times New Roman" w:hAnsi="Times New Roman" w:cs="Times New Roman"/>
          <w:sz w:val="24"/>
          <w:szCs w:val="24"/>
        </w:rPr>
        <w:t>Сроки отчетности: до 10 мая.</w:t>
      </w:r>
    </w:p>
    <w:p w:rsidR="003A731F" w:rsidRPr="003A731F" w:rsidRDefault="003A731F" w:rsidP="003A73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31F" w:rsidRPr="003A731F" w:rsidRDefault="003A731F" w:rsidP="003A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31F" w:rsidRPr="003A731F" w:rsidRDefault="003A731F" w:rsidP="003A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053" w:rsidRDefault="00403053"/>
    <w:sectPr w:rsidR="0040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1E4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31F"/>
    <w:rsid w:val="003A731F"/>
    <w:rsid w:val="0040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2016-06-24T07:45:00Z</dcterms:created>
  <dcterms:modified xsi:type="dcterms:W3CDTF">2016-06-24T07:46:00Z</dcterms:modified>
</cp:coreProperties>
</file>