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3" w:rsidRDefault="002B2CD3" w:rsidP="00B43692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479FB" w:rsidRDefault="002B2CD3" w:rsidP="006479F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2 </w:t>
      </w:r>
    </w:p>
    <w:p w:rsidR="006479FB" w:rsidRDefault="002B2CD3" w:rsidP="006479F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искусство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B2CD3">
        <w:rPr>
          <w:rFonts w:ascii="Times New Roman" w:hAnsi="Times New Roman" w:cs="Times New Roman"/>
          <w:sz w:val="24"/>
          <w:szCs w:val="24"/>
        </w:rPr>
        <w:t xml:space="preserve"> </w:t>
      </w:r>
      <w:r w:rsidR="006479FB">
        <w:rPr>
          <w:rFonts w:ascii="Times New Roman" w:hAnsi="Times New Roman" w:cs="Times New Roman"/>
          <w:sz w:val="24"/>
          <w:szCs w:val="24"/>
        </w:rPr>
        <w:t>века,</w:t>
      </w:r>
      <w:r w:rsidR="006479FB" w:rsidRPr="00626A44">
        <w:rPr>
          <w:rFonts w:ascii="Times New Roman" w:hAnsi="Times New Roman" w:cs="Times New Roman"/>
          <w:sz w:val="24"/>
          <w:szCs w:val="24"/>
        </w:rPr>
        <w:t xml:space="preserve"> рубежа XIX-XX веков</w:t>
      </w:r>
      <w:r w:rsidR="006479FB">
        <w:rPr>
          <w:rFonts w:ascii="Times New Roman" w:hAnsi="Times New Roman" w:cs="Times New Roman"/>
          <w:sz w:val="24"/>
          <w:szCs w:val="24"/>
        </w:rPr>
        <w:t xml:space="preserve"> и начала </w:t>
      </w:r>
      <w:r w:rsidR="006479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479FB" w:rsidRPr="0033313B">
        <w:rPr>
          <w:rFonts w:ascii="Times New Roman" w:hAnsi="Times New Roman" w:cs="Times New Roman"/>
          <w:sz w:val="24"/>
          <w:szCs w:val="24"/>
        </w:rPr>
        <w:t xml:space="preserve"> </w:t>
      </w:r>
      <w:r w:rsidR="006479FB">
        <w:rPr>
          <w:rFonts w:ascii="Times New Roman" w:hAnsi="Times New Roman" w:cs="Times New Roman"/>
          <w:sz w:val="24"/>
          <w:szCs w:val="24"/>
        </w:rPr>
        <w:t>века.</w:t>
      </w:r>
    </w:p>
    <w:p w:rsidR="006479FB" w:rsidRPr="00617650" w:rsidRDefault="006479FB" w:rsidP="006479F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2CD3" w:rsidRDefault="002B2CD3" w:rsidP="002B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авторов,  названия картин и архитектурных сооружений.</w:t>
      </w:r>
    </w:p>
    <w:p w:rsidR="002B2CD3" w:rsidRDefault="002B2CD3" w:rsidP="002B2CD3">
      <w:pPr>
        <w:rPr>
          <w:noProof/>
        </w:rPr>
      </w:pPr>
      <w:r>
        <w:rPr>
          <w:noProof/>
        </w:rPr>
        <w:drawing>
          <wp:inline distT="0" distB="0" distL="0" distR="0">
            <wp:extent cx="1035244" cy="1275466"/>
            <wp:effectExtent l="19050" t="0" r="0" b="0"/>
            <wp:docPr id="33" name="Рисунок 2" descr="ANd9GcQjWYZr3mwx1JAQhRWnTzgh5WmhtWoMcgF_0iIH9jEcG-V2Ru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Nd9GcQjWYZr3mwx1JAQhRWnTzgh5WmhtWoMcgF_0iIH9jEcG-V2Rum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12" cy="12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132885" cy="1333500"/>
            <wp:effectExtent l="19050" t="0" r="0" b="0"/>
            <wp:docPr id="32" name="Рисунок 4" descr="200px-Brjullov_Italianskij_Pold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0px-Brjullov_Italianskij_Polden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8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t xml:space="preserve"> </w:t>
      </w:r>
      <w:r>
        <w:rPr>
          <w:noProof/>
        </w:rPr>
        <w:drawing>
          <wp:inline distT="0" distB="0" distL="0" distR="0">
            <wp:extent cx="1493520" cy="1394460"/>
            <wp:effectExtent l="19050" t="0" r="0" b="0"/>
            <wp:docPr id="29" name="Рисунок 8" descr="Федотов Завтрак аристок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едотов Завтрак аристокра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/>
    <w:p w:rsidR="002B2CD3" w:rsidRDefault="002B2CD3" w:rsidP="002B2CD3">
      <w:r>
        <w:rPr>
          <w:noProof/>
        </w:rPr>
        <w:drawing>
          <wp:inline distT="0" distB="0" distL="0" distR="0">
            <wp:extent cx="2171700" cy="1424940"/>
            <wp:effectExtent l="19050" t="0" r="0" b="0"/>
            <wp:docPr id="27" name="Рисунок 9" descr="ANd9GcRIGgEBYpcaEFwdE5NI4AghbX80mmVwDQF800NVK4G8QXclr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Nd9GcRIGgEBYpcaEFwdE5NI4AghbX80mmVwDQF800NVK4G8QXclr_v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t xml:space="preserve">               </w:t>
      </w:r>
      <w:r>
        <w:rPr>
          <w:noProof/>
        </w:rPr>
        <w:drawing>
          <wp:inline distT="0" distB="0" distL="0" distR="0">
            <wp:extent cx="2286000" cy="1325880"/>
            <wp:effectExtent l="19050" t="0" r="0" b="0"/>
            <wp:docPr id="26" name="Рисунок 11" descr="ANd9GcQxFT2TEkqcTCHcyccfLLN6fc9rZK_mfM6DS80sXn23aY4czgs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Nd9GcQxFT2TEkqcTCHcyccfLLN6fc9rZK_mfM6DS80sXn23aY4czgsx5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</w:p>
    <w:p w:rsidR="002B2CD3" w:rsidRDefault="002B2CD3" w:rsidP="002B2CD3">
      <w:r>
        <w:rPr>
          <w:noProof/>
        </w:rPr>
        <w:lastRenderedPageBreak/>
        <w:drawing>
          <wp:inline distT="0" distB="0" distL="0" distR="0">
            <wp:extent cx="1386840" cy="1798320"/>
            <wp:effectExtent l="19050" t="0" r="3810" b="0"/>
            <wp:docPr id="24" name="Рисунок 10" descr="ANd9GcQrlrhBXCh98BHliTGp_kWCG2AnjB2aH-2wsGoiIUxrp4sZiE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ANd9GcQrlrhBXCh98BHliTGp_kWCG2AnjB2aH-2wsGoiIUxrp4sZiEh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485900" cy="1280160"/>
            <wp:effectExtent l="19050" t="0" r="0" b="0"/>
            <wp:docPr id="23" name="Рисунок 13" descr="ANd9GcSskxjvyUPyKLnuyTaj7OAtpU624_Ch-SqLm3tQyrBJwhIfh8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ANd9GcSskxjvyUPyKLnuyTaj7OAtpU624_Ch-SqLm3tQyrBJwhIfh85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714500" cy="1432560"/>
            <wp:effectExtent l="19050" t="0" r="0" b="0"/>
            <wp:docPr id="9" name="Рисунок 12" descr="ANd9GcRONFO3vDZbpQRxDN7BwO-jNLunDzU1-pnJFvDWZPU9b9PvvtY-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Nd9GcRONFO3vDZbpQRxDN7BwO-jNLunDzU1-pnJFvDWZPU9b9PvvtY-r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280160" cy="1760220"/>
            <wp:effectExtent l="19050" t="0" r="0" b="0"/>
            <wp:docPr id="8" name="Рисунок 16" descr="ANd9GcRA3IQnGloUv_KwRpqkBEOFXGUUG3rrT7Z4NAHKtHWRvfJAW1G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ANd9GcRA3IQnGloUv_KwRpqkBEOFXGUUG3rrT7Z4NAHKtHWRvfJAW1GWA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310640" cy="1874520"/>
            <wp:effectExtent l="19050" t="0" r="3810" b="0"/>
            <wp:docPr id="11" name="Рисунок 18" descr="shishk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shishkin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lastRenderedPageBreak/>
        <w:drawing>
          <wp:inline distT="0" distB="0" distL="0" distR="0">
            <wp:extent cx="1920240" cy="1729740"/>
            <wp:effectExtent l="19050" t="0" r="3810" b="0"/>
            <wp:docPr id="12" name="Рисунок 17" descr="ANd9GcSj0CaceFwj848Gqf1sh-Ab1VUNB5Q5QmPJSOyhixoezFf76N_1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ANd9GcSj0CaceFwj848Gqf1sh-Ab1VUNB5Q5QmPJSOyhixoezFf76N_1K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714500" cy="1463040"/>
            <wp:effectExtent l="19050" t="0" r="0" b="0"/>
            <wp:docPr id="6" name="Рисунок 20" descr="ANd9GcT4KwyoJY45O1z5-4HPlinoMdKRFAPQ4rWLx2VQoUnSaiJbGy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ANd9GcT4KwyoJY45O1z5-4HPlinoMdKRFAPQ4rWLx2VQoUnSaiJbGyLz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2057400" cy="1211580"/>
            <wp:effectExtent l="19050" t="0" r="0" b="0"/>
            <wp:docPr id="14" name="Рисунок 19" descr="ANd9GcS4o5jvEFeKedAfDuIhSt4mv2-WQNXFlSR3A6eX18YhOl2Kn0_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Nd9GcS4o5jvEFeKedAfDuIhSt4mv2-WQNXFlSR3A6eX18YhOl2Kn0_E7Q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828800" cy="1455420"/>
            <wp:effectExtent l="19050" t="0" r="0" b="0"/>
            <wp:docPr id="15" name="Рисунок 21" descr="ANd9GcSFFWMfL_eGEzVcm5S7LRVrJCwI7o4FCXlQ2yuZfonMqXGQHmyN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ANd9GcSFFWMfL_eGEzVcm5S7LRVrJCwI7o4FCXlQ2yuZfonMqXGQHmyNTQ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/>
    <w:p w:rsidR="002B2CD3" w:rsidRDefault="002B2CD3" w:rsidP="002B2CD3">
      <w:r>
        <w:rPr>
          <w:noProof/>
        </w:rPr>
        <w:drawing>
          <wp:inline distT="0" distB="0" distL="0" distR="0">
            <wp:extent cx="1120140" cy="1463040"/>
            <wp:effectExtent l="19050" t="0" r="3810" b="0"/>
            <wp:docPr id="5" name="Рисунок 24" descr="ANd9GcTyf3KXCujjCWl8WBQETHvhCFKxfqGveONSa2Y1ZTBAABY1iqu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ANd9GcTyf3KXCujjCWl8WBQETHvhCFKxfqGveONSa2Y1ZTBAABY1iquth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485900" cy="1059180"/>
            <wp:effectExtent l="19050" t="0" r="0" b="0"/>
            <wp:docPr id="17" name="Рисунок 22" descr="ANd9GcTVzxqdS9NuewKpY7Qnd1qy_Q4iJ-tuJrg8CXkXk3PVLDCo6gS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Nd9GcTVzxqdS9NuewKpY7Qnd1qy_Q4iJ-tuJrg8CXkXk3PVLDCo6gSNu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lastRenderedPageBreak/>
        <w:drawing>
          <wp:inline distT="0" distB="0" distL="0" distR="0">
            <wp:extent cx="1066800" cy="1394460"/>
            <wp:effectExtent l="19050" t="0" r="0" b="0"/>
            <wp:docPr id="18" name="Рисунок 25" descr="ANd9GcT7vE1StjRIv2NaG8XMk7ZsLaf4b7qyV0NKhhhKYx96YhxHCM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ANd9GcT7vE1StjRIv2NaG8XMk7ZsLaf4b7qyV0NKhhhKYx96YhxHCML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2179320" cy="1600200"/>
            <wp:effectExtent l="19050" t="0" r="0" b="0"/>
            <wp:docPr id="20" name="Рисунок 26" descr="ANd9GcSGg6RivMhqy_CxzKTCkl64Go2fT3XZyQbAjiinAgBWa_6dYbd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ANd9GcSGg6RivMhqy_CxzKTCkl64Go2fT3XZyQbAjiinAgBWa_6dYbdNf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1447800" cy="1935480"/>
            <wp:effectExtent l="19050" t="0" r="0" b="0"/>
            <wp:docPr id="21" name="Рисунок 28" descr="ANd9GcRUzGsui_OmfXs-rjKUR8LJgzSRGRBQ8ekik2btw0VZpfWaXuYj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ANd9GcRUzGsui_OmfXs-rjKUR8LJgzSRGRBQ8ekik2btw0VZpfWaXuYjb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>
      <w:r>
        <w:rPr>
          <w:noProof/>
        </w:rPr>
        <w:drawing>
          <wp:inline distT="0" distB="0" distL="0" distR="0">
            <wp:extent cx="2179320" cy="1630680"/>
            <wp:effectExtent l="19050" t="0" r="0" b="0"/>
            <wp:docPr id="2" name="Рисунок 27" descr="ANd9GcTYvmtC_xt_K16vZ3wzhF9U3xprqxkcPz6V_BWeI-YdGrXIE1c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ANd9GcTYvmtC_xt_K16vZ3wzhF9U3xprqxkcPz6V_BWeI-YdGrXIE1cWeQ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D3" w:rsidRDefault="002B2CD3" w:rsidP="002B2CD3"/>
    <w:p w:rsidR="002B2CD3" w:rsidRDefault="002B2CD3" w:rsidP="002B2C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5629" w:rsidRDefault="00617650">
      <w:r>
        <w:rPr>
          <w:noProof/>
        </w:rPr>
        <w:drawing>
          <wp:inline distT="0" distB="0" distL="0" distR="0">
            <wp:extent cx="1786890" cy="2028277"/>
            <wp:effectExtent l="19050" t="0" r="3810" b="0"/>
            <wp:docPr id="1" name="Рисунок 1" descr="https://upload.wikimedia.org/wikipedia/commons/thumb/6/64/Walentin_Alexandrowitsch_Serow_Girl_with_Peaches.jpg/380px-Walentin_Alexandrowitsch_Serow_Girl_with_Pe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4/Walentin_Alexandrowitsch_Serow_Girl_with_Peaches.jpg/380px-Walentin_Alexandrowitsch_Serow_Girl_with_Peaches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1" cy="20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50" w:rsidRDefault="00617650"/>
    <w:p w:rsidR="00617650" w:rsidRDefault="00617650"/>
    <w:p w:rsidR="00617650" w:rsidRDefault="00617650"/>
    <w:p w:rsidR="00617650" w:rsidRDefault="00617650">
      <w:r>
        <w:rPr>
          <w:noProof/>
        </w:rPr>
        <w:drawing>
          <wp:inline distT="0" distB="0" distL="0" distR="0">
            <wp:extent cx="2441197" cy="1323910"/>
            <wp:effectExtent l="19050" t="0" r="0" b="0"/>
            <wp:docPr id="13" name="Рисунок 13" descr="https://upload.wikimedia.org/wikipedia/commons/thumb/9/9f/Vrubel_Demon.jpg/425px-Vrubel_D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9/9f/Vrubel_Demon.jpg/425px-Vrubel_Demo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90" cy="132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50" w:rsidRDefault="00617650"/>
    <w:p w:rsidR="00617650" w:rsidRDefault="00617650"/>
    <w:p w:rsidR="00617650" w:rsidRDefault="00617650">
      <w:r>
        <w:rPr>
          <w:noProof/>
        </w:rPr>
        <w:drawing>
          <wp:inline distT="0" distB="0" distL="0" distR="0">
            <wp:extent cx="1344930" cy="2095996"/>
            <wp:effectExtent l="19050" t="0" r="7620" b="0"/>
            <wp:docPr id="10" name="Рисунок 10" descr="http://static1.repo.aif.ru/1/ea/320008/ecfefc6ac1d8416b0e528bd557c2e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1.repo.aif.ru/1/ea/320008/ecfefc6ac1d8416b0e528bd557c2e1f3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14" cy="210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50" w:rsidRDefault="00617650">
      <w:r>
        <w:rPr>
          <w:noProof/>
        </w:rPr>
        <w:drawing>
          <wp:inline distT="0" distB="0" distL="0" distR="0">
            <wp:extent cx="1922319" cy="1691640"/>
            <wp:effectExtent l="19050" t="0" r="1731" b="0"/>
            <wp:docPr id="43" name="Рисунок 43" descr="http://www.vokrugsveta.ru/img/cmn/2013/11/03/600x528x002.jpg.pagespeed.ic.IOxVktVz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vokrugsveta.ru/img/cmn/2013/11/03/600x528x002.jpg.pagespeed.ic.IOxVktVzf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92" cy="169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50" w:rsidRDefault="00617650"/>
    <w:p w:rsidR="00617650" w:rsidRDefault="00617650">
      <w:r>
        <w:rPr>
          <w:noProof/>
        </w:rPr>
        <w:drawing>
          <wp:inline distT="0" distB="0" distL="0" distR="0">
            <wp:extent cx="2114550" cy="1593850"/>
            <wp:effectExtent l="19050" t="0" r="0" b="0"/>
            <wp:docPr id="25" name="Рисунок 25" descr="https://upload.wikimedia.org/wikipedia/commons/thumb/2/26/Mikhail_Nesterov_001.jpg/222px-Mikhail_Nesterov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2/26/Mikhail_Nesterov_001.jpg/222px-Mikhail_Nesterov_00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50" w:rsidRDefault="00617650"/>
    <w:p w:rsidR="00617650" w:rsidRDefault="00617650"/>
    <w:p w:rsidR="00617650" w:rsidRDefault="00617650">
      <w:r>
        <w:rPr>
          <w:noProof/>
        </w:rPr>
        <w:lastRenderedPageBreak/>
        <w:drawing>
          <wp:inline distT="0" distB="0" distL="0" distR="0">
            <wp:extent cx="1878330" cy="1305043"/>
            <wp:effectExtent l="19050" t="0" r="7620" b="0"/>
            <wp:docPr id="4" name="Рисунок 4" descr="https://encrypted-tbn1.gstatic.com/images?q=tbn:ANd9GcRBEaPP-WP8Qi0xWRUZinSzFPmF8U1dHTFa1kyz_wh_lb4uhu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BEaPP-WP8Qi0xWRUZinSzFPmF8U1dHTFa1kyz_wh_lb4uhun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17" cy="130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50" w:rsidRDefault="00617650">
      <w:r>
        <w:rPr>
          <w:noProof/>
        </w:rPr>
        <w:drawing>
          <wp:inline distT="0" distB="0" distL="0" distR="0">
            <wp:extent cx="1220579" cy="1798320"/>
            <wp:effectExtent l="19050" t="0" r="0" b="0"/>
            <wp:docPr id="16" name="Рисунок 16" descr="https://upload.wikimedia.org/wikipedia/commons/thumb/8/80/Tsarevna-Lebed_by_Mikhail_Vrubel_(brightened).jpg/300px-Tsarevna-Lebed_by_Mikhail_Vrubel_(brighten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8/80/Tsarevna-Lebed_by_Mikhail_Vrubel_(brightened).jpg/300px-Tsarevna-Lebed_by_Mikhail_Vrubel_(brightened)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9" cy="180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50" w:rsidRDefault="00617650">
      <w:r>
        <w:rPr>
          <w:noProof/>
        </w:rPr>
        <w:drawing>
          <wp:inline distT="0" distB="0" distL="0" distR="0">
            <wp:extent cx="1695450" cy="1695450"/>
            <wp:effectExtent l="19050" t="0" r="0" b="0"/>
            <wp:docPr id="28" name="Рисунок 28" descr="https://encrypted-tbn2.gstatic.com/images?q=tbn:ANd9GcRiHeQw04dd2EvX_wMwL14vMP3l0VdrNdmJt7fpOSTD3gjw8uNY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RiHeQw04dd2EvX_wMwL14vMP3l0VdrNdmJt7fpOSTD3gjw8uNY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65" cy="169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50" w:rsidRDefault="00617650">
      <w:r>
        <w:rPr>
          <w:noProof/>
        </w:rPr>
        <w:drawing>
          <wp:inline distT="0" distB="0" distL="0" distR="0">
            <wp:extent cx="1924050" cy="1577514"/>
            <wp:effectExtent l="19050" t="0" r="0" b="0"/>
            <wp:docPr id="34" name="Рисунок 34" descr="https://encrypted-tbn2.gstatic.com/images?q=tbn:ANd9GcS89sUcHv7u_XZq7T953FZBMPeScZXf-tck-UAkdw3psTra7k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S89sUcHv7u_XZq7T953FZBMPeScZXf-tck-UAkdw3psTra7kf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13" cy="157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D3" w:rsidRDefault="0033313B">
      <w:r w:rsidRPr="0033313B">
        <w:drawing>
          <wp:inline distT="0" distB="0" distL="0" distR="0">
            <wp:extent cx="1924050" cy="1443038"/>
            <wp:effectExtent l="19050" t="0" r="0" b="0"/>
            <wp:docPr id="58" name="Рисунок 40" descr="https://encrypted-tbn1.gstatic.com/images?q=tbn:ANd9GcTbSQaBxK4gQRhNBPIc3tO3xWWfqtNwXBAKeO21pzpBE7AXkv4u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TbSQaBxK4gQRhNBPIc3tO3xWWfqtNwXBAKeO21pzpBE7AXkv4uKw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59" cy="144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D3" w:rsidRDefault="0033313B">
      <w:r w:rsidRPr="0033313B">
        <w:drawing>
          <wp:inline distT="0" distB="0" distL="0" distR="0">
            <wp:extent cx="2423092" cy="1539240"/>
            <wp:effectExtent l="19050" t="0" r="0" b="0"/>
            <wp:docPr id="57" name="Рисунок 49" descr="http://img1.liveinternet.ru/images/attach/c/0/46/688/46688287_kandinsky91_zheltokrasnogolub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1.liveinternet.ru/images/attach/c/0/46/688/46688287_kandinsky91_zheltokrasnogolubo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44" cy="154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D3" w:rsidRDefault="000A75D3"/>
    <w:p w:rsidR="000A75D3" w:rsidRPr="00626A44" w:rsidRDefault="000A75D3" w:rsidP="000A75D3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Итоговое. (Нужные варианты выделить синим цветом)</w:t>
      </w:r>
    </w:p>
    <w:p w:rsidR="000A75D3" w:rsidRDefault="000A75D3" w:rsidP="000A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8"/>
        <w:gridCol w:w="6095"/>
      </w:tblGrid>
      <w:tr w:rsidR="000A75D3" w:rsidTr="000A75D3">
        <w:trPr>
          <w:trHeight w:val="562"/>
        </w:trPr>
        <w:tc>
          <w:tcPr>
            <w:tcW w:w="5388" w:type="dxa"/>
            <w:tcBorders>
              <w:top w:val="nil"/>
              <w:left w:val="nil"/>
              <w:bottom w:val="nil"/>
            </w:tcBorders>
          </w:tcPr>
          <w:p w:rsidR="000A75D3" w:rsidRDefault="000A75D3" w:rsidP="00807B8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Автор иконы «Троица»: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Феофан Грек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Рублёв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Дионисий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Ушаков</w:t>
            </w: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Архитектурное сооружение Владимиро-Суздальского княжества: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Храм Василия Блаженного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церковь Покрова на Нерли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Теремной дворец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Колокольня Ивана Великого</w:t>
            </w: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Архитектор русского барокко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proofErr w:type="spellStart"/>
            <w:r w:rsidRPr="008A476A">
              <w:rPr>
                <w:sz w:val="24"/>
                <w:szCs w:val="24"/>
              </w:rPr>
              <w:t>Трезини</w:t>
            </w:r>
            <w:proofErr w:type="spellEnd"/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Захаров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Растрелли</w:t>
            </w:r>
          </w:p>
          <w:p w:rsidR="000A75D3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Баженов</w:t>
            </w:r>
          </w:p>
          <w:p w:rsidR="000A75D3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Архитектор Петропавловского собора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Воронихин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Растрелли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proofErr w:type="spellStart"/>
            <w:r w:rsidRPr="008A476A">
              <w:rPr>
                <w:sz w:val="24"/>
                <w:szCs w:val="24"/>
              </w:rPr>
              <w:t>Трезини</w:t>
            </w:r>
            <w:proofErr w:type="spellEnd"/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Росси</w:t>
            </w: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Г. Левицкого: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портрет Арсеньевой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портреты «</w:t>
            </w:r>
            <w:proofErr w:type="spellStart"/>
            <w:r w:rsidRPr="008A476A">
              <w:rPr>
                <w:sz w:val="24"/>
                <w:szCs w:val="24"/>
              </w:rPr>
              <w:t>смольнянок</w:t>
            </w:r>
            <w:proofErr w:type="spellEnd"/>
            <w:r w:rsidRPr="008A476A">
              <w:rPr>
                <w:sz w:val="24"/>
                <w:szCs w:val="24"/>
              </w:rPr>
              <w:t>»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портрет Петра </w:t>
            </w:r>
            <w:r w:rsidRPr="008A476A">
              <w:rPr>
                <w:sz w:val="24"/>
                <w:szCs w:val="24"/>
                <w:lang w:val="en-US"/>
              </w:rPr>
              <w:t>I</w:t>
            </w:r>
          </w:p>
          <w:p w:rsidR="000A75D3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портрет А. </w:t>
            </w:r>
            <w:proofErr w:type="spellStart"/>
            <w:r w:rsidRPr="008A476A">
              <w:rPr>
                <w:sz w:val="24"/>
                <w:szCs w:val="24"/>
              </w:rPr>
              <w:t>Струйской</w:t>
            </w:r>
            <w:proofErr w:type="spellEnd"/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Архитектурное сооружение русского ампира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Казанский собор  А. Воронихина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Здание 12 коллегий Д. </w:t>
            </w:r>
            <w:proofErr w:type="spellStart"/>
            <w:r w:rsidRPr="008A476A">
              <w:rPr>
                <w:sz w:val="24"/>
                <w:szCs w:val="24"/>
              </w:rPr>
              <w:t>Трезини</w:t>
            </w:r>
            <w:proofErr w:type="spellEnd"/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Зимний дворец Растрелли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Исаакиевский собор О. </w:t>
            </w:r>
            <w:proofErr w:type="spellStart"/>
            <w:r w:rsidRPr="008A476A">
              <w:rPr>
                <w:sz w:val="24"/>
                <w:szCs w:val="24"/>
              </w:rPr>
              <w:t>Монферрана</w:t>
            </w:r>
            <w:proofErr w:type="spellEnd"/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Романтизма: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Ф. Рокотов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И. Репин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В. Серов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К. Брюллов</w:t>
            </w: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Идеолог передвижников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Крамской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Васнецов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И. Левитан</w:t>
            </w:r>
          </w:p>
          <w:p w:rsidR="000A75D3" w:rsidRDefault="000A75D3" w:rsidP="00807B8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D3" w:rsidRDefault="000A75D3" w:rsidP="00807B8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D3" w:rsidRDefault="000A75D3" w:rsidP="00807B8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D3" w:rsidRDefault="000A75D3" w:rsidP="00807B82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A75D3" w:rsidRPr="00825FB4" w:rsidRDefault="000A75D3" w:rsidP="000A75D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B4">
              <w:rPr>
                <w:rFonts w:ascii="Times New Roman" w:hAnsi="Times New Roman" w:cs="Times New Roman"/>
                <w:sz w:val="24"/>
                <w:szCs w:val="24"/>
              </w:rPr>
              <w:t>Форма отчетности: Дистанционно.</w:t>
            </w:r>
          </w:p>
          <w:p w:rsidR="000A75D3" w:rsidRPr="00825FB4" w:rsidRDefault="000A75D3" w:rsidP="000A75D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B4">
              <w:rPr>
                <w:rFonts w:ascii="Times New Roman" w:hAnsi="Times New Roman" w:cs="Times New Roman"/>
                <w:sz w:val="24"/>
                <w:szCs w:val="24"/>
              </w:rPr>
              <w:t xml:space="preserve">Сроки отчетности: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конца сессии за 2 семестр</w:t>
            </w:r>
            <w:r w:rsidRPr="00825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5D3" w:rsidRDefault="000A75D3" w:rsidP="00807B82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0A75D3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Автор картины «Бурлаки на Волге»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Н. Ярошенко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Васнецов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И. Репин</w:t>
            </w: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b/>
                <w:sz w:val="24"/>
                <w:szCs w:val="24"/>
              </w:rPr>
              <w:t>«</w:t>
            </w:r>
            <w:r w:rsidRPr="008A476A">
              <w:rPr>
                <w:sz w:val="24"/>
                <w:szCs w:val="24"/>
              </w:rPr>
              <w:t>Певец русского леса»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Шишкин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И. Левитан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В. Поленов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А. Саврасов</w:t>
            </w: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Художник бытового жанра: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И. Крамской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В. Перов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И. Суриков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В. Верещагин</w:t>
            </w: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В. Серова: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портрет М. Мусоргского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«Девочка с персиками»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«Золотая осень»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«Боярыня Морозова»</w:t>
            </w:r>
          </w:p>
          <w:p w:rsidR="000A75D3" w:rsidRPr="008A476A" w:rsidRDefault="000A75D3" w:rsidP="00807B82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объединения «Бубновый валет»: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М. Врубель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А. Бенуа</w:t>
            </w:r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П. </w:t>
            </w:r>
            <w:proofErr w:type="spellStart"/>
            <w:r w:rsidRPr="008A476A">
              <w:rPr>
                <w:sz w:val="24"/>
                <w:szCs w:val="24"/>
              </w:rPr>
              <w:t>Кончаловский</w:t>
            </w:r>
            <w:proofErr w:type="spellEnd"/>
          </w:p>
          <w:p w:rsidR="000A75D3" w:rsidRPr="008A476A" w:rsidRDefault="000A75D3" w:rsidP="00807B82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 Малевич</w:t>
            </w:r>
          </w:p>
          <w:p w:rsidR="000A75D3" w:rsidRPr="000A75D3" w:rsidRDefault="000A75D3" w:rsidP="000A75D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>Башкирский художник-пейзажист:</w:t>
            </w:r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>а) М. Арсланов</w:t>
            </w:r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б) А. </w:t>
            </w:r>
            <w:proofErr w:type="spellStart"/>
            <w:r w:rsidRPr="000A75D3">
              <w:rPr>
                <w:sz w:val="24"/>
                <w:szCs w:val="24"/>
              </w:rPr>
              <w:t>Ситдикова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в) Б. </w:t>
            </w:r>
            <w:proofErr w:type="spellStart"/>
            <w:r w:rsidRPr="000A75D3">
              <w:rPr>
                <w:sz w:val="24"/>
                <w:szCs w:val="24"/>
              </w:rPr>
              <w:t>Домашников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г) Р. </w:t>
            </w:r>
            <w:proofErr w:type="spellStart"/>
            <w:r w:rsidRPr="000A75D3">
              <w:rPr>
                <w:sz w:val="24"/>
                <w:szCs w:val="24"/>
              </w:rPr>
              <w:t>Нурмухаметов</w:t>
            </w:r>
            <w:proofErr w:type="spellEnd"/>
          </w:p>
          <w:p w:rsidR="000A75D3" w:rsidRPr="000A75D3" w:rsidRDefault="000A75D3" w:rsidP="000A75D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>Автор картины «Жертвы шариата»</w:t>
            </w:r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а) К. </w:t>
            </w:r>
            <w:proofErr w:type="spellStart"/>
            <w:r w:rsidRPr="000A75D3">
              <w:rPr>
                <w:sz w:val="24"/>
                <w:szCs w:val="24"/>
              </w:rPr>
              <w:t>Давлеткильдеев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б) А. </w:t>
            </w:r>
            <w:proofErr w:type="spellStart"/>
            <w:r w:rsidRPr="000A75D3">
              <w:rPr>
                <w:sz w:val="24"/>
                <w:szCs w:val="24"/>
              </w:rPr>
              <w:t>Ситдикова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в) Б. </w:t>
            </w:r>
            <w:proofErr w:type="spellStart"/>
            <w:r w:rsidRPr="000A75D3">
              <w:rPr>
                <w:sz w:val="24"/>
                <w:szCs w:val="24"/>
              </w:rPr>
              <w:t>Домашников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г) Р. </w:t>
            </w:r>
            <w:proofErr w:type="spellStart"/>
            <w:r w:rsidRPr="000A75D3">
              <w:rPr>
                <w:sz w:val="24"/>
                <w:szCs w:val="24"/>
              </w:rPr>
              <w:t>Нурмухаметов</w:t>
            </w:r>
            <w:proofErr w:type="spellEnd"/>
          </w:p>
          <w:p w:rsidR="000A75D3" w:rsidRPr="000A75D3" w:rsidRDefault="000A75D3" w:rsidP="000A75D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>Автор картины «Видение отроку Варфоломею»</w:t>
            </w:r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а) М. </w:t>
            </w:r>
            <w:proofErr w:type="spellStart"/>
            <w:r w:rsidRPr="000A75D3">
              <w:rPr>
                <w:sz w:val="24"/>
                <w:szCs w:val="24"/>
              </w:rPr>
              <w:t>Елгаштина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>б) А. Лежнев</w:t>
            </w:r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>в) А. Тюлькин</w:t>
            </w:r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>г) М. Нестеров</w:t>
            </w:r>
          </w:p>
          <w:p w:rsidR="000A75D3" w:rsidRPr="000A75D3" w:rsidRDefault="000A75D3" w:rsidP="000A75D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Основатель Башкирского государственного театра кукол </w:t>
            </w:r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а) К. </w:t>
            </w:r>
            <w:proofErr w:type="spellStart"/>
            <w:r w:rsidRPr="000A75D3">
              <w:rPr>
                <w:sz w:val="24"/>
                <w:szCs w:val="24"/>
              </w:rPr>
              <w:t>Давлеткильдеев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б) М. </w:t>
            </w:r>
            <w:proofErr w:type="spellStart"/>
            <w:r w:rsidRPr="000A75D3">
              <w:rPr>
                <w:sz w:val="24"/>
                <w:szCs w:val="24"/>
              </w:rPr>
              <w:t>Елгаштина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в) Б. </w:t>
            </w:r>
            <w:proofErr w:type="spellStart"/>
            <w:r w:rsidRPr="000A75D3">
              <w:rPr>
                <w:sz w:val="24"/>
                <w:szCs w:val="24"/>
              </w:rPr>
              <w:t>Домашников</w:t>
            </w:r>
            <w:proofErr w:type="spellEnd"/>
          </w:p>
          <w:p w:rsidR="000A75D3" w:rsidRPr="000A75D3" w:rsidRDefault="000A75D3" w:rsidP="000A75D3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0A75D3">
              <w:rPr>
                <w:sz w:val="24"/>
                <w:szCs w:val="24"/>
              </w:rPr>
              <w:t xml:space="preserve">г) А. </w:t>
            </w:r>
            <w:proofErr w:type="spellStart"/>
            <w:r w:rsidRPr="000A75D3">
              <w:rPr>
                <w:sz w:val="24"/>
                <w:szCs w:val="24"/>
              </w:rPr>
              <w:t>Лутфуллин</w:t>
            </w:r>
            <w:proofErr w:type="spellEnd"/>
          </w:p>
          <w:p w:rsidR="000A75D3" w:rsidRPr="000A75D3" w:rsidRDefault="000A75D3" w:rsidP="000A75D3">
            <w:pPr>
              <w:rPr>
                <w:sz w:val="24"/>
                <w:szCs w:val="24"/>
              </w:rPr>
            </w:pPr>
          </w:p>
          <w:p w:rsidR="000A75D3" w:rsidRDefault="000A75D3" w:rsidP="0080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D3" w:rsidRDefault="000A75D3" w:rsidP="0080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5D3" w:rsidRDefault="000A75D3" w:rsidP="006479FB">
      <w:pPr>
        <w:pStyle w:val="a3"/>
        <w:ind w:left="360"/>
        <w:jc w:val="both"/>
        <w:rPr>
          <w:sz w:val="22"/>
          <w:szCs w:val="22"/>
        </w:rPr>
      </w:pPr>
    </w:p>
    <w:sectPr w:rsidR="000A75D3" w:rsidSect="002B2CD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692"/>
    <w:rsid w:val="000A75D3"/>
    <w:rsid w:val="0014774B"/>
    <w:rsid w:val="00205794"/>
    <w:rsid w:val="002B2CD3"/>
    <w:rsid w:val="0033313B"/>
    <w:rsid w:val="00617650"/>
    <w:rsid w:val="006479FB"/>
    <w:rsid w:val="006E74D3"/>
    <w:rsid w:val="007B26C4"/>
    <w:rsid w:val="008B4EE1"/>
    <w:rsid w:val="00A55629"/>
    <w:rsid w:val="00B43692"/>
    <w:rsid w:val="00BF1D8E"/>
    <w:rsid w:val="00CD7861"/>
    <w:rsid w:val="00D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4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4369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2016-02-03T16:41:00Z</dcterms:created>
  <dcterms:modified xsi:type="dcterms:W3CDTF">2017-11-02T16:50:00Z</dcterms:modified>
</cp:coreProperties>
</file>