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83" w:rsidRDefault="00A50D83" w:rsidP="00C616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Инструментовка</w:t>
      </w:r>
    </w:p>
    <w:p w:rsidR="00A50D83" w:rsidRPr="007C77C1" w:rsidRDefault="00A50D83" w:rsidP="007C77C1">
      <w:pPr>
        <w:rPr>
          <w:rFonts w:ascii="Times New Roman" w:hAnsi="Times New Roman"/>
          <w:b/>
          <w:sz w:val="28"/>
          <w:szCs w:val="28"/>
        </w:rPr>
      </w:pPr>
      <w:r w:rsidRPr="007C77C1">
        <w:rPr>
          <w:rFonts w:ascii="Times New Roman" w:hAnsi="Times New Roman"/>
          <w:b/>
          <w:sz w:val="28"/>
          <w:szCs w:val="28"/>
        </w:rPr>
        <w:t>Контрольные вопросы по темам.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 w:rsidRPr="00C61686">
        <w:rPr>
          <w:rFonts w:ascii="Times New Roman" w:hAnsi="Times New Roman"/>
          <w:b/>
          <w:sz w:val="28"/>
          <w:szCs w:val="28"/>
        </w:rPr>
        <w:t xml:space="preserve">Самостоятельная  работа  </w:t>
      </w:r>
      <w:r w:rsidRPr="00C41F6C">
        <w:rPr>
          <w:rFonts w:ascii="Times New Roman" w:hAnsi="Times New Roman"/>
          <w:b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. Инструментовка. Темы 1-3.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Оркестровая фактура. Фактура мелодических голосов.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 w:rsidRPr="00C61686">
        <w:rPr>
          <w:rFonts w:ascii="Times New Roman" w:hAnsi="Times New Roman"/>
          <w:b/>
          <w:sz w:val="28"/>
          <w:szCs w:val="28"/>
        </w:rPr>
        <w:t xml:space="preserve">Самостоятельная  работа  </w:t>
      </w:r>
      <w:r w:rsidRPr="00C41F6C">
        <w:rPr>
          <w:rFonts w:ascii="Times New Roman" w:hAnsi="Times New Roman"/>
          <w:b/>
          <w:sz w:val="28"/>
          <w:szCs w:val="28"/>
        </w:rPr>
        <w:t>№2.</w:t>
      </w:r>
      <w:r>
        <w:rPr>
          <w:rFonts w:ascii="Times New Roman" w:hAnsi="Times New Roman"/>
          <w:sz w:val="28"/>
          <w:szCs w:val="28"/>
        </w:rPr>
        <w:t xml:space="preserve"> Инструментовка. Темы 4-7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Фактура гармонического сопровождения.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аккордов в оркестре.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голосоведения в оркестре.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темброво-динамической стороны изложения.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 w:rsidRPr="00C61686">
        <w:rPr>
          <w:rFonts w:ascii="Times New Roman" w:hAnsi="Times New Roman"/>
          <w:b/>
          <w:sz w:val="28"/>
          <w:szCs w:val="28"/>
        </w:rPr>
        <w:t xml:space="preserve">Самостоятельная  работа  </w:t>
      </w:r>
      <w:r w:rsidRPr="00C41F6C">
        <w:rPr>
          <w:rFonts w:ascii="Times New Roman" w:hAnsi="Times New Roman"/>
          <w:b/>
          <w:sz w:val="28"/>
          <w:szCs w:val="28"/>
        </w:rPr>
        <w:t>№3.</w:t>
      </w:r>
      <w:r>
        <w:rPr>
          <w:rFonts w:ascii="Times New Roman" w:hAnsi="Times New Roman"/>
          <w:sz w:val="28"/>
          <w:szCs w:val="28"/>
        </w:rPr>
        <w:t xml:space="preserve"> Инструментовка. Темы 8-11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состав духового оркестра. 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партитуры.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и регистры.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и ансамбли.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 w:rsidRPr="00C61686">
        <w:rPr>
          <w:rFonts w:ascii="Times New Roman" w:hAnsi="Times New Roman"/>
          <w:b/>
          <w:sz w:val="28"/>
          <w:szCs w:val="28"/>
        </w:rPr>
        <w:t xml:space="preserve">Самостоятельная  работа  </w:t>
      </w:r>
      <w:r w:rsidRPr="00C41F6C">
        <w:rPr>
          <w:rFonts w:ascii="Times New Roman" w:hAnsi="Times New Roman"/>
          <w:b/>
          <w:sz w:val="28"/>
          <w:szCs w:val="28"/>
        </w:rPr>
        <w:t>№4</w:t>
      </w:r>
      <w:r>
        <w:rPr>
          <w:rFonts w:ascii="Times New Roman" w:hAnsi="Times New Roman"/>
          <w:sz w:val="28"/>
          <w:szCs w:val="28"/>
        </w:rPr>
        <w:t>. Инструментовка. Темы 12-15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инструментовки.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способов инструментовки.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Оркестровое изложение мелодии.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Оркестровое изложение гармонического сопровождения.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 w:rsidRPr="00C61686">
        <w:rPr>
          <w:rFonts w:ascii="Times New Roman" w:hAnsi="Times New Roman"/>
          <w:b/>
          <w:sz w:val="28"/>
          <w:szCs w:val="28"/>
        </w:rPr>
        <w:t xml:space="preserve">Самостоятельная  работа  </w:t>
      </w:r>
      <w:r w:rsidRPr="00C41F6C">
        <w:rPr>
          <w:rFonts w:ascii="Times New Roman" w:hAnsi="Times New Roman"/>
          <w:b/>
          <w:sz w:val="28"/>
          <w:szCs w:val="28"/>
        </w:rPr>
        <w:t>№5.</w:t>
      </w:r>
      <w:r>
        <w:rPr>
          <w:rFonts w:ascii="Times New Roman" w:hAnsi="Times New Roman"/>
          <w:sz w:val="28"/>
          <w:szCs w:val="28"/>
        </w:rPr>
        <w:t xml:space="preserve"> Инструментовка 16-19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состав духового оркестра.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оркестра.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и ансамбли.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Оркестровое изложение мелодии.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Оркестровое изложение гармонического сопровождения.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Лекции по инструментовке. 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1.Введение.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2Оркестровая фактура. 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Фактура мелодических голосов.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Фактура гармонического сопровождения.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Построение аккордов в оркестре.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Особенности голосоведения в оркестре.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Роль темброво-динамической стороны изложений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Средний состав духового оркестра.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Построение партитуры.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10.Диапазон и регистры.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Группы и ансамбли.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План инструментовки.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Выбор способов инструментовки.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Оркестровое изложение мелодии.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. Оркестровое изложение гармонического сопровождения.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. Большой состав духового оркестра.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Состав оркестра.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Группы и ансамбли.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Оркестровое изложение мелодии.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Оркестровое изложение гармонического сопровождения.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</w:p>
    <w:p w:rsidR="00A50D83" w:rsidRDefault="00A50D83" w:rsidP="007C7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A50D83" w:rsidRDefault="00A50D83" w:rsidP="007C77C1">
      <w:pPr>
        <w:rPr>
          <w:b/>
          <w:sz w:val="28"/>
          <w:szCs w:val="28"/>
        </w:rPr>
      </w:pPr>
    </w:p>
    <w:p w:rsidR="00A50D83" w:rsidRDefault="00A50D83" w:rsidP="007C77C1">
      <w:pPr>
        <w:rPr>
          <w:b/>
          <w:sz w:val="28"/>
          <w:szCs w:val="28"/>
        </w:rPr>
      </w:pPr>
    </w:p>
    <w:p w:rsidR="00A50D83" w:rsidRPr="00C61686" w:rsidRDefault="00A50D83" w:rsidP="007C77C1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61686">
        <w:rPr>
          <w:rFonts w:ascii="Times New Roman" w:hAnsi="Times New Roman"/>
          <w:b/>
          <w:sz w:val="28"/>
          <w:szCs w:val="28"/>
        </w:rPr>
        <w:t xml:space="preserve">Вопросы по инструментовке. </w:t>
      </w:r>
    </w:p>
    <w:p w:rsidR="00A50D83" w:rsidRDefault="00A50D83" w:rsidP="007C77C1">
      <w:pPr>
        <w:rPr>
          <w:sz w:val="28"/>
          <w:szCs w:val="28"/>
        </w:rPr>
      </w:pPr>
      <w:r w:rsidRPr="00C61686">
        <w:rPr>
          <w:b/>
          <w:sz w:val="28"/>
          <w:szCs w:val="28"/>
        </w:rPr>
        <w:t xml:space="preserve">Самостоятельная  работа  </w:t>
      </w:r>
      <w:r w:rsidRPr="00C61686">
        <w:rPr>
          <w:rFonts w:ascii="Times New Roman" w:hAnsi="Times New Roman"/>
          <w:b/>
          <w:sz w:val="28"/>
          <w:szCs w:val="28"/>
        </w:rPr>
        <w:t>№1</w:t>
      </w:r>
    </w:p>
    <w:p w:rsidR="00A50D83" w:rsidRDefault="00A50D83" w:rsidP="007C77C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термина «Инструментовка»</w:t>
      </w:r>
    </w:p>
    <w:p w:rsidR="00A50D83" w:rsidRDefault="00A50D83" w:rsidP="007C77C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фактуре.</w:t>
      </w:r>
    </w:p>
    <w:p w:rsidR="00A50D83" w:rsidRDefault="00A50D83" w:rsidP="007C77C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Полифонический тип изложения</w:t>
      </w:r>
    </w:p>
    <w:p w:rsidR="00A50D83" w:rsidRDefault="00A50D83" w:rsidP="007C77C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Контрасная полифония.</w:t>
      </w:r>
    </w:p>
    <w:p w:rsidR="00A50D83" w:rsidRDefault="00A50D83" w:rsidP="007C77C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Имитационная полифония.</w:t>
      </w:r>
    </w:p>
    <w:p w:rsidR="00A50D83" w:rsidRDefault="00A50D83" w:rsidP="007C77C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Подголосочная полифония.</w:t>
      </w:r>
    </w:p>
    <w:p w:rsidR="00A50D83" w:rsidRDefault="00A50D83" w:rsidP="007C77C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Гомофонная фактура.</w:t>
      </w:r>
    </w:p>
    <w:p w:rsidR="00A50D83" w:rsidRDefault="00A50D83" w:rsidP="007C77C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Аккордово-гармоническая фактура.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 w:rsidRPr="00C61686">
        <w:rPr>
          <w:rFonts w:ascii="Times New Roman" w:hAnsi="Times New Roman"/>
          <w:b/>
          <w:sz w:val="28"/>
          <w:szCs w:val="28"/>
        </w:rPr>
        <w:t xml:space="preserve">Самостоятельная  работа  №2 </w:t>
      </w:r>
    </w:p>
    <w:p w:rsidR="00A50D83" w:rsidRDefault="00A50D83" w:rsidP="007C77C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Аккордовое сопровождение.</w:t>
      </w:r>
    </w:p>
    <w:p w:rsidR="00A50D83" w:rsidRDefault="00A50D83" w:rsidP="007C77C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Фигурационное сопровождение.</w:t>
      </w:r>
    </w:p>
    <w:p w:rsidR="00A50D83" w:rsidRDefault="00A50D83" w:rsidP="007C77C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Гармоническая фигурация.</w:t>
      </w:r>
    </w:p>
    <w:p w:rsidR="00A50D83" w:rsidRDefault="00A50D83" w:rsidP="007C77C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Мелодическая фигурация..</w:t>
      </w:r>
    </w:p>
    <w:p w:rsidR="00A50D83" w:rsidRDefault="00A50D83" w:rsidP="007C77C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Педальные звуки.</w:t>
      </w:r>
    </w:p>
    <w:p w:rsidR="00A50D83" w:rsidRDefault="00A50D83" w:rsidP="007C77C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Чистый тембр.</w:t>
      </w:r>
    </w:p>
    <w:p w:rsidR="00A50D83" w:rsidRPr="00752983" w:rsidRDefault="00A50D83" w:rsidP="0075298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 тембр.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 w:rsidRPr="00C61686">
        <w:rPr>
          <w:rFonts w:ascii="Times New Roman" w:hAnsi="Times New Roman"/>
          <w:b/>
          <w:sz w:val="28"/>
          <w:szCs w:val="28"/>
        </w:rPr>
        <w:t>Самостоятельная  работа  №3</w:t>
      </w:r>
    </w:p>
    <w:p w:rsidR="00A50D83" w:rsidRDefault="00A50D83" w:rsidP="007C77C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комплектования оркестра.</w:t>
      </w:r>
    </w:p>
    <w:p w:rsidR="00A50D83" w:rsidRDefault="00A50D83" w:rsidP="007C77C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деревянных духовых инструментов.</w:t>
      </w:r>
    </w:p>
    <w:p w:rsidR="00A50D83" w:rsidRDefault="00A50D83" w:rsidP="007C77C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характерных медных духовых инструментов.</w:t>
      </w:r>
    </w:p>
    <w:p w:rsidR="00A50D83" w:rsidRDefault="00A50D83" w:rsidP="007C77C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ударных инструментов.</w:t>
      </w:r>
    </w:p>
    <w:p w:rsidR="00A50D83" w:rsidRDefault="00A50D83" w:rsidP="007C77C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основных медных духовых инструментов.</w:t>
      </w:r>
    </w:p>
    <w:p w:rsidR="00A50D83" w:rsidRDefault="00A50D83" w:rsidP="007C77C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добавочные инструменты.</w:t>
      </w:r>
    </w:p>
    <w:p w:rsidR="00A50D83" w:rsidRPr="00752983" w:rsidRDefault="00A50D83" w:rsidP="007C77C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и регистры.</w:t>
      </w:r>
    </w:p>
    <w:p w:rsidR="00A50D83" w:rsidRDefault="00A50D83" w:rsidP="007C77C1">
      <w:pPr>
        <w:rPr>
          <w:rFonts w:ascii="Times New Roman" w:hAnsi="Times New Roman"/>
          <w:sz w:val="28"/>
          <w:szCs w:val="28"/>
        </w:rPr>
      </w:pPr>
      <w:r w:rsidRPr="00C61686">
        <w:rPr>
          <w:rFonts w:ascii="Times New Roman" w:hAnsi="Times New Roman"/>
          <w:b/>
          <w:sz w:val="28"/>
          <w:szCs w:val="28"/>
        </w:rPr>
        <w:t>Самостоятельная  работа  №4</w:t>
      </w:r>
    </w:p>
    <w:p w:rsidR="00A50D83" w:rsidRDefault="00A50D83" w:rsidP="007C77C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тональности.</w:t>
      </w:r>
    </w:p>
    <w:p w:rsidR="00A50D83" w:rsidRDefault="00A50D83" w:rsidP="007C77C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тембров.</w:t>
      </w:r>
    </w:p>
    <w:p w:rsidR="00A50D83" w:rsidRDefault="00A50D83" w:rsidP="007C77C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Гармоническое сопровождение.</w:t>
      </w:r>
    </w:p>
    <w:p w:rsidR="00A50D83" w:rsidRDefault="00A50D83" w:rsidP="007C77C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выделения мелодии.</w:t>
      </w:r>
    </w:p>
    <w:p w:rsidR="00A50D83" w:rsidRDefault="00A50D83" w:rsidP="007C77C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и регистры.</w:t>
      </w:r>
    </w:p>
    <w:p w:rsidR="00A50D83" w:rsidRDefault="00A50D83" w:rsidP="007C77C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ударных инструментов.</w:t>
      </w:r>
    </w:p>
    <w:p w:rsidR="00A50D83" w:rsidRDefault="00A50D83" w:rsidP="00C41F6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41F6C">
        <w:rPr>
          <w:rFonts w:ascii="Times New Roman" w:hAnsi="Times New Roman"/>
          <w:sz w:val="28"/>
          <w:szCs w:val="28"/>
        </w:rPr>
        <w:t>Большой состав духового оркестра</w:t>
      </w:r>
    </w:p>
    <w:p w:rsidR="00A50D83" w:rsidRPr="00C41F6C" w:rsidRDefault="00A50D83" w:rsidP="00C41F6C">
      <w:pPr>
        <w:rPr>
          <w:rFonts w:ascii="Times New Roman" w:hAnsi="Times New Roman"/>
          <w:sz w:val="28"/>
          <w:szCs w:val="28"/>
        </w:rPr>
      </w:pPr>
      <w:r w:rsidRPr="00C61686">
        <w:rPr>
          <w:rFonts w:ascii="Times New Roman" w:hAnsi="Times New Roman"/>
          <w:b/>
          <w:sz w:val="28"/>
          <w:szCs w:val="28"/>
        </w:rPr>
        <w:t>Самостоятельная  работа  №5</w:t>
      </w:r>
    </w:p>
    <w:p w:rsidR="00A50D83" w:rsidRDefault="00A50D83" w:rsidP="00C41F6C">
      <w:pPr>
        <w:pStyle w:val="ListParagraph"/>
        <w:numPr>
          <w:ilvl w:val="1"/>
          <w:numId w:val="4"/>
        </w:numPr>
        <w:ind w:left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обзор.</w:t>
      </w:r>
    </w:p>
    <w:p w:rsidR="00A50D83" w:rsidRDefault="00A50D83" w:rsidP="00C41F6C">
      <w:pPr>
        <w:pStyle w:val="ListParagraph"/>
        <w:numPr>
          <w:ilvl w:val="1"/>
          <w:numId w:val="4"/>
        </w:numPr>
        <w:ind w:left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и ансамбли.</w:t>
      </w:r>
    </w:p>
    <w:p w:rsidR="00A50D83" w:rsidRDefault="00A50D83" w:rsidP="00C41F6C">
      <w:pPr>
        <w:pStyle w:val="ListParagraph"/>
        <w:numPr>
          <w:ilvl w:val="1"/>
          <w:numId w:val="4"/>
        </w:numPr>
        <w:ind w:left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и регистры.</w:t>
      </w:r>
    </w:p>
    <w:p w:rsidR="00A50D83" w:rsidRDefault="00A50D83" w:rsidP="00C41F6C">
      <w:pPr>
        <w:pStyle w:val="ListParagraph"/>
        <w:numPr>
          <w:ilvl w:val="1"/>
          <w:numId w:val="4"/>
        </w:numPr>
        <w:ind w:left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Мелодия в группе деревянных духовых.</w:t>
      </w:r>
    </w:p>
    <w:p w:rsidR="00A50D83" w:rsidRDefault="00A50D83" w:rsidP="00C41F6C">
      <w:pPr>
        <w:pStyle w:val="ListParagraph"/>
        <w:numPr>
          <w:ilvl w:val="1"/>
          <w:numId w:val="4"/>
        </w:numPr>
        <w:ind w:left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Мелодия в группе медных духовых.</w:t>
      </w:r>
    </w:p>
    <w:p w:rsidR="00A50D83" w:rsidRDefault="00A50D83" w:rsidP="00C41F6C">
      <w:pPr>
        <w:pStyle w:val="ListParagraph"/>
        <w:numPr>
          <w:ilvl w:val="1"/>
          <w:numId w:val="4"/>
        </w:numPr>
        <w:ind w:left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Оркестровое изложение мелодии</w:t>
      </w:r>
    </w:p>
    <w:p w:rsidR="00A50D83" w:rsidRDefault="00A50D83" w:rsidP="007F5199">
      <w:pPr>
        <w:pStyle w:val="ListParagraph"/>
        <w:numPr>
          <w:ilvl w:val="1"/>
          <w:numId w:val="4"/>
        </w:numPr>
        <w:ind w:left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Оркестровое изложение гармонического сопровождения.</w:t>
      </w:r>
    </w:p>
    <w:p w:rsidR="00A50D83" w:rsidRDefault="00A50D83" w:rsidP="007F5199">
      <w:pPr>
        <w:pStyle w:val="ListParagraph"/>
        <w:ind w:left="765"/>
        <w:rPr>
          <w:rFonts w:ascii="Times New Roman" w:hAnsi="Times New Roman"/>
          <w:sz w:val="28"/>
          <w:szCs w:val="28"/>
        </w:rPr>
      </w:pPr>
    </w:p>
    <w:p w:rsidR="00A50D83" w:rsidRDefault="00A50D83" w:rsidP="007F5199">
      <w:pPr>
        <w:pStyle w:val="ListParagraph"/>
        <w:ind w:left="765"/>
        <w:rPr>
          <w:rFonts w:ascii="Times New Roman" w:hAnsi="Times New Roman"/>
          <w:sz w:val="28"/>
          <w:szCs w:val="28"/>
        </w:rPr>
      </w:pPr>
    </w:p>
    <w:p w:rsidR="00A50D83" w:rsidRDefault="00A50D83" w:rsidP="007F5199">
      <w:pPr>
        <w:pStyle w:val="ListParagraph"/>
        <w:ind w:left="765"/>
        <w:rPr>
          <w:rFonts w:ascii="Times New Roman" w:hAnsi="Times New Roman"/>
          <w:sz w:val="28"/>
          <w:szCs w:val="28"/>
        </w:rPr>
      </w:pPr>
    </w:p>
    <w:sectPr w:rsidR="00A50D83" w:rsidSect="0057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872"/>
    <w:multiLevelType w:val="hybridMultilevel"/>
    <w:tmpl w:val="C304149C"/>
    <w:lvl w:ilvl="0" w:tplc="79286748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14221"/>
    <w:multiLevelType w:val="hybridMultilevel"/>
    <w:tmpl w:val="0604368E"/>
    <w:lvl w:ilvl="0" w:tplc="0F16074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F1292C"/>
    <w:multiLevelType w:val="hybridMultilevel"/>
    <w:tmpl w:val="AB348F96"/>
    <w:lvl w:ilvl="0" w:tplc="336899EE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05982"/>
    <w:multiLevelType w:val="hybridMultilevel"/>
    <w:tmpl w:val="300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637E94"/>
    <w:multiLevelType w:val="hybridMultilevel"/>
    <w:tmpl w:val="71F06A88"/>
    <w:lvl w:ilvl="0" w:tplc="8B26CF5C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9356A7"/>
    <w:multiLevelType w:val="hybridMultilevel"/>
    <w:tmpl w:val="1356098A"/>
    <w:lvl w:ilvl="0" w:tplc="ECEA725E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C82443"/>
    <w:multiLevelType w:val="hybridMultilevel"/>
    <w:tmpl w:val="1862D5BE"/>
    <w:lvl w:ilvl="0" w:tplc="B7D4E89A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28228A"/>
    <w:multiLevelType w:val="hybridMultilevel"/>
    <w:tmpl w:val="C282768A"/>
    <w:lvl w:ilvl="0" w:tplc="7088B4F6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7C1"/>
    <w:rsid w:val="0017265B"/>
    <w:rsid w:val="00571F21"/>
    <w:rsid w:val="00752983"/>
    <w:rsid w:val="007C77C1"/>
    <w:rsid w:val="007F5199"/>
    <w:rsid w:val="00875C2A"/>
    <w:rsid w:val="00933003"/>
    <w:rsid w:val="00A50D83"/>
    <w:rsid w:val="00BC3A61"/>
    <w:rsid w:val="00C41F6C"/>
    <w:rsid w:val="00C61686"/>
    <w:rsid w:val="00DF106B"/>
    <w:rsid w:val="00F8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77C1"/>
    <w:pPr>
      <w:ind w:left="720"/>
      <w:contextualSpacing/>
    </w:pPr>
  </w:style>
  <w:style w:type="table" w:styleId="TableGrid">
    <w:name w:val="Table Grid"/>
    <w:basedOn w:val="TableNormal"/>
    <w:uiPriority w:val="99"/>
    <w:rsid w:val="007F51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416</Words>
  <Characters>2373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Воронина ЕВ</cp:lastModifiedBy>
  <cp:revision>5</cp:revision>
  <dcterms:created xsi:type="dcterms:W3CDTF">2016-04-10T06:26:00Z</dcterms:created>
  <dcterms:modified xsi:type="dcterms:W3CDTF">2016-08-26T12:13:00Z</dcterms:modified>
</cp:coreProperties>
</file>