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7A" w:rsidRDefault="006C697A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6C697A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</w:t>
      </w:r>
      <w:r w:rsidR="009B119F">
        <w:rPr>
          <w:sz w:val="28"/>
          <w:szCs w:val="28"/>
        </w:rPr>
        <w:t>П</w:t>
      </w:r>
      <w:r>
        <w:rPr>
          <w:sz w:val="28"/>
          <w:szCs w:val="28"/>
        </w:rPr>
        <w:t>ОУ РБ Учалинский колледж искусств и культуры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Default="006C697A" w:rsidP="006C697A">
      <w:pPr>
        <w:jc w:val="center"/>
        <w:rPr>
          <w:sz w:val="28"/>
          <w:szCs w:val="28"/>
        </w:rPr>
      </w:pPr>
    </w:p>
    <w:p w:rsidR="006C697A" w:rsidRPr="00852832" w:rsidRDefault="006C697A" w:rsidP="006C697A">
      <w:pPr>
        <w:jc w:val="center"/>
        <w:rPr>
          <w:sz w:val="16"/>
          <w:szCs w:val="16"/>
        </w:rPr>
      </w:pPr>
    </w:p>
    <w:p w:rsidR="006C697A" w:rsidRDefault="003C7E7D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F6543D" w:rsidRDefault="00F6543D" w:rsidP="00F65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9B119F" w:rsidRDefault="009B119F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6C697A" w:rsidRPr="009B119F" w:rsidRDefault="008514C2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 МДК 01.01 Специальный инструмент</w:t>
      </w:r>
    </w:p>
    <w:p w:rsidR="008514C2" w:rsidRDefault="006C697A" w:rsidP="006C697A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 w:rsidR="009B119F">
        <w:rPr>
          <w:sz w:val="28"/>
          <w:szCs w:val="28"/>
        </w:rPr>
        <w:t xml:space="preserve">53.02.03 </w:t>
      </w:r>
      <w:r w:rsidR="009B119F" w:rsidRPr="00846B2B">
        <w:rPr>
          <w:sz w:val="28"/>
          <w:szCs w:val="28"/>
        </w:rPr>
        <w:t>И</w:t>
      </w:r>
      <w:r w:rsidR="008514C2">
        <w:rPr>
          <w:sz w:val="28"/>
          <w:szCs w:val="28"/>
        </w:rPr>
        <w:t>нструментальное исполнительство</w:t>
      </w:r>
    </w:p>
    <w:p w:rsidR="009B119F" w:rsidRDefault="008514C2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Инструменты народного оркестра</w:t>
      </w:r>
      <w:r w:rsidR="009B119F">
        <w:rPr>
          <w:sz w:val="28"/>
          <w:szCs w:val="28"/>
        </w:rPr>
        <w:t xml:space="preserve"> </w:t>
      </w:r>
      <w:r w:rsidR="006C697A">
        <w:rPr>
          <w:sz w:val="28"/>
          <w:szCs w:val="28"/>
        </w:rPr>
        <w:t xml:space="preserve"> </w:t>
      </w:r>
    </w:p>
    <w:p w:rsidR="006C697A" w:rsidRPr="00F471DD" w:rsidRDefault="006C697A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6C697A" w:rsidRPr="007A199D" w:rsidRDefault="006C697A" w:rsidP="006C697A">
      <w:pPr>
        <w:jc w:val="center"/>
        <w:rPr>
          <w:sz w:val="28"/>
          <w:szCs w:val="28"/>
        </w:rPr>
      </w:pPr>
    </w:p>
    <w:p w:rsidR="006C697A" w:rsidRPr="005C1794" w:rsidRDefault="006C697A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Pr="005C1794" w:rsidRDefault="006C697A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Pr="005C1794" w:rsidRDefault="006C697A" w:rsidP="00F65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C697A" w:rsidRPr="005C1794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C697A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6C697A" w:rsidRPr="005C1794" w:rsidRDefault="006C697A" w:rsidP="006C69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6C697A" w:rsidRPr="003B4A5F" w:rsidRDefault="001C40DD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6C697A" w:rsidRPr="00DA5CE7" w:rsidRDefault="003C7E7D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Самостоятельная работа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6C697A" w:rsidRPr="00DA5CE7">
        <w:rPr>
          <w:sz w:val="28"/>
          <w:szCs w:val="28"/>
        </w:rPr>
        <w:t xml:space="preserve"> учебной дисциплины</w:t>
      </w:r>
      <w:r w:rsidR="006C697A" w:rsidRPr="00DA5CE7">
        <w:rPr>
          <w:caps/>
          <w:sz w:val="28"/>
          <w:szCs w:val="28"/>
        </w:rPr>
        <w:t xml:space="preserve"> </w:t>
      </w:r>
      <w:r w:rsidR="006C697A"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 w:rsidR="006C697A">
        <w:rPr>
          <w:sz w:val="28"/>
          <w:szCs w:val="28"/>
        </w:rPr>
        <w:t>специальностям</w:t>
      </w:r>
      <w:r w:rsidR="006C697A"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6C697A" w:rsidRPr="009B119F" w:rsidRDefault="009B119F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B119F">
        <w:rPr>
          <w:sz w:val="28"/>
          <w:szCs w:val="28"/>
          <w:u w:val="single"/>
        </w:rPr>
        <w:t>53.02.0</w:t>
      </w:r>
      <w:r w:rsidR="008514C2">
        <w:rPr>
          <w:sz w:val="28"/>
          <w:szCs w:val="28"/>
          <w:u w:val="single"/>
        </w:rPr>
        <w:t>3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="007B7043" w:rsidRPr="00DA5CE7">
        <w:rPr>
          <w:sz w:val="28"/>
          <w:szCs w:val="28"/>
          <w:u w:val="single"/>
        </w:rPr>
        <w:t>Г</w:t>
      </w:r>
      <w:r w:rsidR="007B7043">
        <w:rPr>
          <w:sz w:val="28"/>
          <w:szCs w:val="28"/>
          <w:u w:val="single"/>
        </w:rPr>
        <w:t>БП</w:t>
      </w:r>
      <w:r w:rsidR="007B7043" w:rsidRPr="00DA5CE7">
        <w:rPr>
          <w:sz w:val="28"/>
          <w:szCs w:val="28"/>
          <w:u w:val="single"/>
        </w:rPr>
        <w:t xml:space="preserve">ОУ </w:t>
      </w:r>
      <w:r w:rsidR="007B7043" w:rsidRPr="0006111D">
        <w:rPr>
          <w:sz w:val="28"/>
          <w:szCs w:val="28"/>
          <w:u w:val="single"/>
        </w:rPr>
        <w:t>РБ</w:t>
      </w:r>
      <w:r w:rsidR="007B7043" w:rsidRPr="006240F6">
        <w:rPr>
          <w:sz w:val="28"/>
          <w:szCs w:val="28"/>
          <w:u w:val="single"/>
        </w:rPr>
        <w:t xml:space="preserve"> </w:t>
      </w:r>
      <w:r w:rsidR="007B7043">
        <w:rPr>
          <w:sz w:val="28"/>
          <w:szCs w:val="28"/>
          <w:u w:val="single"/>
        </w:rPr>
        <w:t>Учалинский колледж</w:t>
      </w:r>
      <w:r w:rsidR="007B7043" w:rsidRPr="00DA5CE7">
        <w:rPr>
          <w:sz w:val="28"/>
          <w:szCs w:val="28"/>
          <w:u w:val="single"/>
        </w:rPr>
        <w:t xml:space="preserve"> искусств и культуры </w:t>
      </w:r>
      <w:r w:rsidR="007B7043">
        <w:rPr>
          <w:sz w:val="28"/>
          <w:szCs w:val="28"/>
          <w:u w:val="single"/>
        </w:rPr>
        <w:t xml:space="preserve">им. С. Низаметдинова </w:t>
      </w: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6C697A" w:rsidRPr="00DA5CE7" w:rsidRDefault="006C697A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6C697A" w:rsidRPr="00DA5CE7" w:rsidRDefault="006C697A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6C697A" w:rsidRDefault="008514C2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</w:t>
      </w:r>
      <w:proofErr w:type="spellEnd"/>
      <w:r>
        <w:rPr>
          <w:sz w:val="28"/>
          <w:szCs w:val="28"/>
          <w:u w:val="single"/>
        </w:rPr>
        <w:t xml:space="preserve"> О. В</w:t>
      </w:r>
      <w:r w:rsidR="006C697A" w:rsidRPr="00DA5CE7">
        <w:rPr>
          <w:sz w:val="28"/>
          <w:szCs w:val="28"/>
          <w:u w:val="single"/>
        </w:rPr>
        <w:t xml:space="preserve">. преподаватель </w:t>
      </w:r>
      <w:r w:rsidR="007B7043" w:rsidRPr="00DA5CE7">
        <w:rPr>
          <w:sz w:val="28"/>
          <w:szCs w:val="28"/>
          <w:u w:val="single"/>
        </w:rPr>
        <w:t>Г</w:t>
      </w:r>
      <w:r w:rsidR="007B7043">
        <w:rPr>
          <w:sz w:val="28"/>
          <w:szCs w:val="28"/>
          <w:u w:val="single"/>
        </w:rPr>
        <w:t>БП</w:t>
      </w:r>
      <w:r w:rsidR="007B7043" w:rsidRPr="00DA5CE7">
        <w:rPr>
          <w:sz w:val="28"/>
          <w:szCs w:val="28"/>
          <w:u w:val="single"/>
        </w:rPr>
        <w:t xml:space="preserve">ОУ </w:t>
      </w:r>
      <w:r w:rsidR="007B7043" w:rsidRPr="0006111D">
        <w:rPr>
          <w:sz w:val="28"/>
          <w:szCs w:val="28"/>
          <w:u w:val="single"/>
        </w:rPr>
        <w:t>РБ</w:t>
      </w:r>
      <w:r w:rsidR="007B7043" w:rsidRPr="006240F6">
        <w:rPr>
          <w:sz w:val="28"/>
          <w:szCs w:val="28"/>
          <w:u w:val="single"/>
        </w:rPr>
        <w:t xml:space="preserve"> </w:t>
      </w:r>
      <w:r w:rsidR="007B7043">
        <w:rPr>
          <w:sz w:val="28"/>
          <w:szCs w:val="28"/>
          <w:u w:val="single"/>
        </w:rPr>
        <w:t>Учалинский колледж</w:t>
      </w:r>
      <w:r w:rsidR="007B7043" w:rsidRPr="00DA5CE7">
        <w:rPr>
          <w:sz w:val="28"/>
          <w:szCs w:val="28"/>
          <w:u w:val="single"/>
        </w:rPr>
        <w:t xml:space="preserve"> искусств и культуры </w:t>
      </w:r>
      <w:r w:rsidR="007B7043">
        <w:rPr>
          <w:sz w:val="28"/>
          <w:szCs w:val="28"/>
          <w:u w:val="single"/>
        </w:rPr>
        <w:t xml:space="preserve">им. С. Низаметдинова </w:t>
      </w:r>
      <w:r w:rsidR="007B7043" w:rsidRPr="00DA5CE7">
        <w:rPr>
          <w:sz w:val="28"/>
          <w:szCs w:val="28"/>
          <w:u w:val="single"/>
        </w:rPr>
        <w:t>г. Учалы</w:t>
      </w:r>
    </w:p>
    <w:p w:rsidR="007B7043" w:rsidRPr="00DA5CE7" w:rsidRDefault="007B7043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6C697A" w:rsidRPr="00DA5CE7" w:rsidRDefault="006C697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1C40DD" w:rsidRDefault="001C40DD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208EA" w:rsidRDefault="004208EA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208EA" w:rsidRDefault="004208E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6C697A" w:rsidRPr="00DA5CE7" w:rsidRDefault="006C697A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6C697A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6C697A" w:rsidRPr="00E56123" w:rsidRDefault="006C697A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 w:rsid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6C697A" w:rsidRPr="00C619DE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12F81" w:rsidRPr="00012F81" w:rsidRDefault="006C697A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="00012F81"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6C697A" w:rsidRPr="00012F81" w:rsidRDefault="006C697A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="00012F81"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6C697A" w:rsidRDefault="00F6543D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697A" w:rsidRPr="00C619DE">
        <w:rPr>
          <w:sz w:val="28"/>
          <w:szCs w:val="28"/>
        </w:rPr>
        <w:t xml:space="preserve">. </w:t>
      </w:r>
      <w:r w:rsidR="00042E2E" w:rsidRPr="00C619DE">
        <w:rPr>
          <w:sz w:val="28"/>
          <w:szCs w:val="28"/>
        </w:rPr>
        <w:t xml:space="preserve">Учебно-методическое и информационное обеспечение </w:t>
      </w:r>
      <w:r w:rsidR="00042E2E" w:rsidRPr="00012F81">
        <w:rPr>
          <w:sz w:val="28"/>
          <w:szCs w:val="28"/>
        </w:rPr>
        <w:t>самостоятельной работы по дисциплине</w:t>
      </w:r>
      <w:r w:rsidR="006C697A" w:rsidRPr="00C619DE">
        <w:rPr>
          <w:sz w:val="28"/>
          <w:szCs w:val="28"/>
        </w:rPr>
        <w:t>.</w:t>
      </w:r>
    </w:p>
    <w:p w:rsidR="00F6543D" w:rsidRDefault="00F6543D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43D" w:rsidRDefault="00F6543D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43D" w:rsidRDefault="00F6543D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9DE" w:rsidRPr="00C619DE" w:rsidRDefault="00C619D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C619DE" w:rsidRDefault="00C619D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 w:rsid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A14E94" w:rsidRPr="002B7C51" w:rsidRDefault="00A14E94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 является:</w:t>
      </w:r>
    </w:p>
    <w:p w:rsidR="00A14E94" w:rsidRPr="002B7C51" w:rsidRDefault="00A14E94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2613F">
        <w:rPr>
          <w:sz w:val="28"/>
          <w:szCs w:val="28"/>
        </w:rPr>
        <w:t xml:space="preserve">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A14E94" w:rsidRPr="002B7C51" w:rsidRDefault="0062613F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A14E94" w:rsidRPr="002B7C51" w:rsidRDefault="0062613F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A14E94"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E75FD2" w:rsidRPr="00A14E94" w:rsidRDefault="00A14E94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proofErr w:type="gramStart"/>
      <w:r w:rsid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2B7C51">
        <w:rPr>
          <w:sz w:val="28"/>
          <w:szCs w:val="28"/>
        </w:rPr>
        <w:t xml:space="preserve">, в образовательной среде колледжа </w:t>
      </w:r>
      <w:r w:rsidR="00E75FD2" w:rsidRPr="006675BD">
        <w:rPr>
          <w:color w:val="000000"/>
          <w:sz w:val="28"/>
          <w:szCs w:val="28"/>
        </w:rPr>
        <w:t>является: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 w:rsidR="008514C2">
        <w:rPr>
          <w:rFonts w:ascii="Times New Roman" w:hAnsi="Times New Roman"/>
          <w:color w:val="000000"/>
          <w:sz w:val="28"/>
          <w:szCs w:val="28"/>
        </w:rPr>
        <w:t>тивной и справочной литературой, с нотной литературой;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="005A5C54"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E75FD2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E75FD2" w:rsidRDefault="00A14E94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</w:t>
      </w:r>
      <w:r w:rsidR="00E75FD2">
        <w:rPr>
          <w:rFonts w:ascii="Times New Roman" w:hAnsi="Times New Roman"/>
          <w:color w:val="000000"/>
          <w:sz w:val="28"/>
          <w:szCs w:val="28"/>
        </w:rPr>
        <w:t>х и профессиональных компетенций;</w:t>
      </w:r>
    </w:p>
    <w:p w:rsidR="00E75FD2" w:rsidRPr="006675BD" w:rsidRDefault="00E75FD2" w:rsidP="00E75FD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proofErr w:type="gramStart"/>
      <w:r w:rsidR="005A5C54" w:rsidRPr="005A5C54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E75FD2" w:rsidRPr="006675BD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E75FD2" w:rsidRDefault="00E75FD2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2613F" w:rsidRDefault="0062613F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62613F" w:rsidRPr="00663FA3" w:rsidRDefault="0062613F" w:rsidP="0062613F">
      <w:pPr>
        <w:ind w:firstLine="567"/>
        <w:jc w:val="both"/>
        <w:rPr>
          <w:rStyle w:val="FontStyle72"/>
          <w:b w:val="0"/>
          <w:sz w:val="28"/>
          <w:szCs w:val="28"/>
        </w:rPr>
      </w:pPr>
      <w:r w:rsidRPr="00663FA3">
        <w:rPr>
          <w:rStyle w:val="FontStyle72"/>
          <w:b w:val="0"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sz w:val="28"/>
          <w:szCs w:val="28"/>
        </w:rPr>
        <w:t>:</w:t>
      </w:r>
    </w:p>
    <w:p w:rsidR="0062613F" w:rsidRPr="00F003FA" w:rsidRDefault="0062613F" w:rsidP="0062613F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2. 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003FA">
        <w:rPr>
          <w:sz w:val="28"/>
        </w:rPr>
        <w:lastRenderedPageBreak/>
        <w:t>качество.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3. Решать проблемы, оценивать риски и принимать решения в нестандартных ситуациях.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6. Работать в коллективе, эффективно общаться с коллегами, руководством.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2613F" w:rsidRPr="00F003FA" w:rsidRDefault="0062613F" w:rsidP="0062613F">
      <w:pPr>
        <w:pStyle w:val="a4"/>
        <w:widowControl w:val="0"/>
        <w:ind w:left="0" w:firstLine="720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2613F" w:rsidRPr="00F003FA" w:rsidRDefault="0062613F" w:rsidP="0062613F">
      <w:pPr>
        <w:pStyle w:val="a4"/>
        <w:widowControl w:val="0"/>
        <w:ind w:left="0" w:firstLine="709"/>
        <w:jc w:val="both"/>
        <w:rPr>
          <w:sz w:val="28"/>
        </w:rPr>
      </w:pPr>
      <w:proofErr w:type="gramStart"/>
      <w:r w:rsidRPr="00F003FA">
        <w:rPr>
          <w:sz w:val="28"/>
        </w:rPr>
        <w:t>ОК</w:t>
      </w:r>
      <w:proofErr w:type="gramEnd"/>
      <w:r w:rsidRPr="00F003FA">
        <w:rPr>
          <w:sz w:val="28"/>
        </w:rPr>
        <w:t> 9. Ориентироваться в условиях частой смены технологий в профессиональной деятельности.</w:t>
      </w:r>
    </w:p>
    <w:p w:rsidR="005A5C54" w:rsidRDefault="005A5C54" w:rsidP="0062613F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> 10</w:t>
      </w:r>
      <w:r w:rsidR="0062613F" w:rsidRPr="00F003FA">
        <w:rPr>
          <w:sz w:val="28"/>
        </w:rPr>
        <w:t>. </w:t>
      </w:r>
      <w:r w:rsidRPr="005A5C54">
        <w:rPr>
          <w:rFonts w:ascii="Lucida Grande" w:hAnsi="Lucida Grande" w:cs="Lucida Grande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B1238" w:rsidRDefault="005A5C54" w:rsidP="000B123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11</w:t>
      </w:r>
      <w:r w:rsidR="0062613F" w:rsidRPr="00F003FA">
        <w:rPr>
          <w:sz w:val="28"/>
        </w:rPr>
        <w:t>.</w:t>
      </w:r>
      <w:r w:rsidR="0062613F" w:rsidRPr="00F003FA">
        <w:rPr>
          <w:sz w:val="28"/>
        </w:rPr>
        <w:tab/>
      </w:r>
      <w:r w:rsidR="000B1238" w:rsidRPr="000B1238">
        <w:rPr>
          <w:rFonts w:ascii="Lucida Grande" w:hAnsi="Lucida Grande" w:cs="Lucida Grande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7E57F5" w:rsidRPr="00FB096B" w:rsidRDefault="007E57F5" w:rsidP="007E57F5">
      <w:pPr>
        <w:pStyle w:val="2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sz w:val="28"/>
          <w:szCs w:val="28"/>
        </w:rPr>
        <w:t xml:space="preserve"> компетенций</w:t>
      </w:r>
      <w:r>
        <w:rPr>
          <w:rStyle w:val="FontStyle72"/>
          <w:b w:val="0"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1.1. 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1.2. Осуществлять исполнительскую деятельность и репетиционную работу в  условиях концертной организации,  в оркестровых и ансамблевых коллективах. 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1.3. Осваивать сольный, ансамблевый, оркестровый исполнительский репертуар.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 xml:space="preserve">ПК 1.4. 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FB096B">
        <w:rPr>
          <w:sz w:val="28"/>
          <w:szCs w:val="28"/>
        </w:rPr>
        <w:t>интерпретаторских</w:t>
      </w:r>
      <w:proofErr w:type="spellEnd"/>
      <w:r w:rsidRPr="00FB096B">
        <w:rPr>
          <w:sz w:val="28"/>
          <w:szCs w:val="28"/>
        </w:rPr>
        <w:t xml:space="preserve"> решений.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1.5. 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1.6. 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1.7. 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7E57F5" w:rsidRPr="00FB096B" w:rsidRDefault="007E57F5" w:rsidP="007E57F5">
      <w:pPr>
        <w:ind w:firstLine="720"/>
        <w:jc w:val="both"/>
        <w:rPr>
          <w:sz w:val="28"/>
          <w:szCs w:val="28"/>
        </w:rPr>
      </w:pPr>
      <w:r w:rsidRPr="00FB096B">
        <w:rPr>
          <w:sz w:val="28"/>
          <w:szCs w:val="28"/>
        </w:rPr>
        <w:t>ПК 1.8. Создавать концертно-тематические программы с учетом специфики восприятия слушателей различных возрастных групп.</w:t>
      </w:r>
    </w:p>
    <w:p w:rsidR="00DA43E3" w:rsidRDefault="00627DD9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1794">
        <w:rPr>
          <w:sz w:val="28"/>
          <w:szCs w:val="28"/>
        </w:rPr>
        <w:lastRenderedPageBreak/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</w:t>
      </w:r>
      <w:proofErr w:type="gramStart"/>
      <w:r w:rsidRPr="005C1794">
        <w:rPr>
          <w:sz w:val="28"/>
          <w:szCs w:val="28"/>
        </w:rPr>
        <w:t>обучающийся</w:t>
      </w:r>
      <w:proofErr w:type="gramEnd"/>
      <w:r w:rsidRPr="005C1794">
        <w:rPr>
          <w:sz w:val="28"/>
          <w:szCs w:val="28"/>
        </w:rPr>
        <w:t xml:space="preserve"> должен </w:t>
      </w:r>
    </w:p>
    <w:p w:rsidR="007E57F5" w:rsidRPr="005C1794" w:rsidRDefault="00627DD9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7312B">
        <w:rPr>
          <w:b/>
          <w:sz w:val="28"/>
        </w:rPr>
        <w:t xml:space="preserve">иметь </w:t>
      </w:r>
      <w:r w:rsidR="007E57F5" w:rsidRPr="007A7E02">
        <w:rPr>
          <w:b/>
          <w:sz w:val="28"/>
          <w:szCs w:val="28"/>
        </w:rPr>
        <w:t>практический опыт:</w:t>
      </w:r>
    </w:p>
    <w:p w:rsidR="007E57F5" w:rsidRDefault="007E57F5" w:rsidP="007E57F5">
      <w:pPr>
        <w:pStyle w:val="Style5"/>
        <w:widowControl/>
        <w:tabs>
          <w:tab w:val="left" w:pos="902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C1352D">
        <w:rPr>
          <w:rStyle w:val="FontStyle12"/>
          <w:sz w:val="28"/>
          <w:szCs w:val="28"/>
        </w:rPr>
        <w:t>чтения с листа музыкальных пр</w:t>
      </w:r>
      <w:r>
        <w:rPr>
          <w:rStyle w:val="FontStyle12"/>
          <w:sz w:val="28"/>
          <w:szCs w:val="28"/>
        </w:rPr>
        <w:t>оизведений разных жанров и форм в соответствии с программными требованиями;</w:t>
      </w:r>
    </w:p>
    <w:p w:rsidR="007E57F5" w:rsidRPr="00996A10" w:rsidRDefault="007E57F5" w:rsidP="00DA43E3">
      <w:pPr>
        <w:pStyle w:val="Style5"/>
        <w:widowControl/>
        <w:tabs>
          <w:tab w:val="left" w:pos="936"/>
        </w:tabs>
        <w:spacing w:line="317" w:lineRule="exact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репетиционно-конце</w:t>
      </w:r>
      <w:r>
        <w:rPr>
          <w:rStyle w:val="FontStyle12"/>
          <w:sz w:val="28"/>
          <w:szCs w:val="28"/>
        </w:rPr>
        <w:t>ртной работы в качестве солиста.</w:t>
      </w:r>
      <w:r>
        <w:rPr>
          <w:rStyle w:val="FontStyle11"/>
          <w:b w:val="0"/>
          <w:bCs w:val="0"/>
          <w:sz w:val="28"/>
          <w:szCs w:val="28"/>
        </w:rPr>
        <w:tab/>
      </w:r>
    </w:p>
    <w:p w:rsidR="007E57F5" w:rsidRDefault="007E57F5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6A1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7A7E02">
        <w:rPr>
          <w:b/>
          <w:sz w:val="28"/>
          <w:szCs w:val="28"/>
        </w:rPr>
        <w:t>уметь</w:t>
      </w:r>
      <w:r w:rsidRPr="00996A10">
        <w:rPr>
          <w:sz w:val="28"/>
          <w:szCs w:val="28"/>
        </w:rPr>
        <w:t>:</w:t>
      </w:r>
    </w:p>
    <w:p w:rsidR="007E57F5" w:rsidRPr="00AC3C6C" w:rsidRDefault="007E57F5" w:rsidP="007E57F5">
      <w:pPr>
        <w:pStyle w:val="Style5"/>
        <w:widowControl/>
        <w:tabs>
          <w:tab w:val="left" w:pos="907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читать с листа и транспонировать музыкальные произведения;</w:t>
      </w:r>
    </w:p>
    <w:p w:rsidR="007E57F5" w:rsidRPr="00AC3C6C" w:rsidRDefault="007E57F5" w:rsidP="007E57F5">
      <w:pPr>
        <w:pStyle w:val="Style5"/>
        <w:widowControl/>
        <w:tabs>
          <w:tab w:val="left" w:pos="1051"/>
        </w:tabs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7E57F5" w:rsidRPr="00AC3C6C" w:rsidRDefault="007E57F5" w:rsidP="007E57F5">
      <w:pPr>
        <w:pStyle w:val="Style5"/>
        <w:widowControl/>
        <w:tabs>
          <w:tab w:val="left" w:pos="883"/>
        </w:tabs>
        <w:spacing w:before="5"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 w:rsidRPr="00AC3C6C">
        <w:rPr>
          <w:rStyle w:val="FontStyle12"/>
          <w:sz w:val="28"/>
          <w:szCs w:val="28"/>
        </w:rPr>
        <w:t>психофизиологически</w:t>
      </w:r>
      <w:proofErr w:type="spellEnd"/>
      <w:r w:rsidRPr="00AC3C6C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7E57F5" w:rsidRDefault="007E57F5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 xml:space="preserve">использовать слуховой контроль для </w:t>
      </w:r>
      <w:r>
        <w:rPr>
          <w:rStyle w:val="FontStyle12"/>
          <w:sz w:val="28"/>
          <w:szCs w:val="28"/>
        </w:rPr>
        <w:t>управления процессом исполнения;</w:t>
      </w:r>
    </w:p>
    <w:p w:rsidR="007E57F5" w:rsidRDefault="007E57F5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применять теоретические знания в исполнительской практике</w:t>
      </w:r>
      <w:r>
        <w:rPr>
          <w:rStyle w:val="FontStyle12"/>
          <w:sz w:val="28"/>
          <w:szCs w:val="28"/>
        </w:rPr>
        <w:t>;</w:t>
      </w:r>
    </w:p>
    <w:p w:rsidR="007E57F5" w:rsidRDefault="007E57F5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пользоваться специальной литературой.</w:t>
      </w:r>
    </w:p>
    <w:p w:rsidR="007E57F5" w:rsidRDefault="007E57F5" w:rsidP="007E57F5">
      <w:pPr>
        <w:pStyle w:val="Style5"/>
        <w:widowControl/>
        <w:tabs>
          <w:tab w:val="left" w:pos="936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7A7E02">
        <w:rPr>
          <w:rStyle w:val="FontStyle12"/>
          <w:b/>
          <w:sz w:val="28"/>
          <w:szCs w:val="28"/>
        </w:rPr>
        <w:t>знать:</w:t>
      </w:r>
    </w:p>
    <w:p w:rsidR="007E57F5" w:rsidRPr="00AC3C6C" w:rsidRDefault="007E57F5" w:rsidP="007E57F5">
      <w:pPr>
        <w:pStyle w:val="Style5"/>
        <w:widowControl/>
        <w:tabs>
          <w:tab w:val="left" w:pos="998"/>
        </w:tabs>
        <w:spacing w:line="317" w:lineRule="exact"/>
        <w:jc w:val="both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7E57F5" w:rsidRPr="00AC3C6C" w:rsidRDefault="007E57F5" w:rsidP="007E57F5">
      <w:pPr>
        <w:pStyle w:val="Style5"/>
        <w:widowControl/>
        <w:tabs>
          <w:tab w:val="left" w:pos="955"/>
        </w:tabs>
        <w:spacing w:before="5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художественно-исполнительские возможности инструмента;</w:t>
      </w:r>
    </w:p>
    <w:p w:rsidR="007E57F5" w:rsidRDefault="007E57F5" w:rsidP="007E57F5">
      <w:pPr>
        <w:pStyle w:val="Style5"/>
        <w:widowControl/>
        <w:tabs>
          <w:tab w:val="left" w:pos="955"/>
        </w:tabs>
        <w:spacing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AC3C6C">
        <w:rPr>
          <w:rStyle w:val="FontStyle12"/>
          <w:sz w:val="28"/>
          <w:szCs w:val="28"/>
        </w:rPr>
        <w:t>профессиональную терминологию.</w:t>
      </w:r>
    </w:p>
    <w:p w:rsidR="0062613F" w:rsidRDefault="0062613F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91F17" w:rsidRPr="00091F17" w:rsidRDefault="00091F17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91F17" w:rsidRDefault="00091F17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7E57F5" w:rsidRDefault="007E57F5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21006">
        <w:rPr>
          <w:sz w:val="28"/>
          <w:szCs w:val="28"/>
        </w:rPr>
        <w:t xml:space="preserve">Дисциплина входит в профессиональный цикл. </w:t>
      </w:r>
      <w:r>
        <w:rPr>
          <w:sz w:val="28"/>
          <w:szCs w:val="28"/>
        </w:rPr>
        <w:t xml:space="preserve">Проводится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521006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курсах по 3 часа в неделю.</w:t>
      </w:r>
    </w:p>
    <w:p w:rsidR="007E57F5" w:rsidRPr="00521006" w:rsidRDefault="007E57F5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7E57F5" w:rsidRPr="00BF702D" w:rsidTr="00847226">
        <w:trPr>
          <w:trHeight w:val="460"/>
        </w:trPr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7E57F5" w:rsidRPr="00BF702D" w:rsidTr="00847226">
        <w:trPr>
          <w:trHeight w:val="285"/>
        </w:trPr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643</w:t>
            </w: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429</w:t>
            </w: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i/>
                <w:iCs/>
                <w:sz w:val="28"/>
                <w:szCs w:val="28"/>
              </w:rPr>
              <w:t>426</w:t>
            </w: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 контрольные уроки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b/>
                <w:sz w:val="28"/>
                <w:szCs w:val="28"/>
              </w:rPr>
            </w:pPr>
            <w:r w:rsidRPr="00BF702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214</w:t>
            </w: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E57F5" w:rsidRPr="00BF702D" w:rsidTr="00847226">
        <w:tc>
          <w:tcPr>
            <w:tcW w:w="7904" w:type="dxa"/>
            <w:shd w:val="clear" w:color="auto" w:fill="auto"/>
          </w:tcPr>
          <w:p w:rsidR="007E57F5" w:rsidRPr="00BF702D" w:rsidRDefault="007E57F5" w:rsidP="00847226">
            <w:pPr>
              <w:jc w:val="both"/>
              <w:rPr>
                <w:sz w:val="28"/>
                <w:szCs w:val="28"/>
              </w:rPr>
            </w:pPr>
            <w:r w:rsidRPr="00BF702D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7E57F5" w:rsidRPr="00BF702D" w:rsidRDefault="007E57F5" w:rsidP="00847226">
            <w:pPr>
              <w:jc w:val="center"/>
              <w:rPr>
                <w:i/>
                <w:iCs/>
                <w:sz w:val="28"/>
                <w:szCs w:val="28"/>
              </w:rPr>
            </w:pPr>
            <w:r w:rsidRPr="00BF702D">
              <w:rPr>
                <w:i/>
                <w:iCs/>
                <w:sz w:val="28"/>
                <w:szCs w:val="28"/>
              </w:rPr>
              <w:t>190</w:t>
            </w:r>
          </w:p>
        </w:tc>
      </w:tr>
      <w:tr w:rsidR="007E57F5" w:rsidRPr="00BF702D" w:rsidTr="00847226">
        <w:tc>
          <w:tcPr>
            <w:tcW w:w="9468" w:type="dxa"/>
            <w:gridSpan w:val="2"/>
            <w:shd w:val="clear" w:color="auto" w:fill="auto"/>
          </w:tcPr>
          <w:p w:rsidR="007E57F5" w:rsidRPr="00BF702D" w:rsidRDefault="007E57F5" w:rsidP="00847226">
            <w:pPr>
              <w:rPr>
                <w:i/>
                <w:iCs/>
                <w:sz w:val="28"/>
                <w:szCs w:val="28"/>
              </w:rPr>
            </w:pPr>
            <w:r w:rsidRPr="00BF702D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F702D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7E57F5" w:rsidRDefault="007E57F5" w:rsidP="00A14E94">
      <w:pPr>
        <w:ind w:firstLine="851"/>
        <w:jc w:val="both"/>
        <w:rPr>
          <w:sz w:val="28"/>
          <w:szCs w:val="28"/>
        </w:rPr>
      </w:pPr>
    </w:p>
    <w:p w:rsidR="00A14E94" w:rsidRPr="00A14E94" w:rsidRDefault="00A14E94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A14E94" w:rsidRPr="003812AE" w:rsidRDefault="00A14E94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изучение </w:t>
      </w:r>
      <w:r w:rsidR="00F467F9" w:rsidRPr="00AC6511">
        <w:rPr>
          <w:sz w:val="28"/>
          <w:szCs w:val="28"/>
        </w:rPr>
        <w:t>музыкальных произведений, различных по времени создания и стилю, жанру и форме;</w:t>
      </w:r>
      <w:r w:rsidR="00F467F9">
        <w:rPr>
          <w:sz w:val="28"/>
          <w:szCs w:val="28"/>
        </w:rPr>
        <w:t xml:space="preserve"> овладение</w:t>
      </w:r>
      <w:r w:rsidR="00F467F9" w:rsidRPr="00AC6511">
        <w:rPr>
          <w:sz w:val="28"/>
          <w:szCs w:val="28"/>
        </w:rPr>
        <w:t xml:space="preserve"> средствами музыкальной выразитель</w:t>
      </w:r>
      <w:r w:rsidR="00F467F9">
        <w:rPr>
          <w:sz w:val="28"/>
          <w:szCs w:val="28"/>
        </w:rPr>
        <w:t>ности, технической</w:t>
      </w:r>
      <w:r w:rsidR="00F467F9" w:rsidRPr="00AC6511">
        <w:rPr>
          <w:sz w:val="28"/>
          <w:szCs w:val="28"/>
        </w:rPr>
        <w:t>, культурой звукоизвлечения</w:t>
      </w:r>
      <w:r w:rsidR="00F467F9">
        <w:rPr>
          <w:sz w:val="28"/>
          <w:szCs w:val="28"/>
        </w:rPr>
        <w:t>;</w:t>
      </w:r>
      <w:r w:rsidR="00F467F9" w:rsidRPr="003812AE">
        <w:rPr>
          <w:sz w:val="28"/>
          <w:szCs w:val="28"/>
        </w:rPr>
        <w:t xml:space="preserve"> </w:t>
      </w:r>
      <w:r w:rsidRPr="003812AE">
        <w:rPr>
          <w:sz w:val="28"/>
          <w:szCs w:val="28"/>
        </w:rPr>
        <w:t xml:space="preserve">работа со словарями и справочниками: ознакомление с нормативными документами; </w:t>
      </w:r>
      <w:r w:rsidRPr="003812AE">
        <w:rPr>
          <w:sz w:val="28"/>
          <w:szCs w:val="28"/>
        </w:rPr>
        <w:lastRenderedPageBreak/>
        <w:t>учебно-исследовательская работа; использование аудио- и видеозаписей, компьютерной техники и Интернета и др.;</w:t>
      </w:r>
    </w:p>
    <w:p w:rsidR="00836431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</w:t>
      </w:r>
      <w:r w:rsidR="00F467F9">
        <w:rPr>
          <w:sz w:val="28"/>
          <w:szCs w:val="28"/>
        </w:rPr>
        <w:t xml:space="preserve">работа над учебным материалом; обучающийся </w:t>
      </w:r>
      <w:r w:rsidR="00F467F9" w:rsidRPr="00AC6511">
        <w:rPr>
          <w:sz w:val="28"/>
          <w:szCs w:val="28"/>
        </w:rPr>
        <w:t xml:space="preserve">должен научиться </w:t>
      </w:r>
      <w:proofErr w:type="gramStart"/>
      <w:r w:rsidR="00F467F9" w:rsidRPr="00AC6511">
        <w:rPr>
          <w:sz w:val="28"/>
          <w:szCs w:val="28"/>
        </w:rPr>
        <w:t>самостоятельно</w:t>
      </w:r>
      <w:proofErr w:type="gramEnd"/>
      <w:r w:rsidR="00F467F9" w:rsidRPr="00AC6511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</w:t>
      </w:r>
      <w:r w:rsidR="00836431" w:rsidRPr="00AC6511">
        <w:rPr>
          <w:sz w:val="28"/>
          <w:szCs w:val="28"/>
        </w:rPr>
        <w:t>авторского текста, понимания характера музыки, ее образности, стремиться к созданию интерпретаций, адекватных композиторским замыслам;</w:t>
      </w:r>
      <w:r w:rsidR="00836431">
        <w:rPr>
          <w:sz w:val="28"/>
          <w:szCs w:val="28"/>
        </w:rPr>
        <w:t xml:space="preserve"> </w:t>
      </w:r>
      <w:proofErr w:type="spellStart"/>
      <w:r w:rsidR="00836431">
        <w:rPr>
          <w:sz w:val="28"/>
          <w:szCs w:val="28"/>
        </w:rPr>
        <w:t>накапление</w:t>
      </w:r>
      <w:proofErr w:type="spellEnd"/>
      <w:r w:rsidR="00836431">
        <w:rPr>
          <w:sz w:val="28"/>
          <w:szCs w:val="28"/>
        </w:rPr>
        <w:t xml:space="preserve"> исполнительского</w:t>
      </w:r>
      <w:r w:rsidR="00836431" w:rsidRPr="00AC6511">
        <w:rPr>
          <w:sz w:val="28"/>
          <w:szCs w:val="28"/>
        </w:rPr>
        <w:t xml:space="preserve"> опыт</w:t>
      </w:r>
      <w:r w:rsidR="00836431">
        <w:rPr>
          <w:sz w:val="28"/>
          <w:szCs w:val="28"/>
        </w:rPr>
        <w:t>а;</w:t>
      </w:r>
    </w:p>
    <w:p w:rsidR="00A14E94" w:rsidRDefault="00A14E94" w:rsidP="00836431">
      <w:pPr>
        <w:overflowPunct w:val="0"/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textAlignment w:val="baseline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="00836431">
        <w:rPr>
          <w:sz w:val="28"/>
          <w:szCs w:val="28"/>
        </w:rPr>
        <w:t xml:space="preserve"> игра </w:t>
      </w:r>
      <w:r w:rsidRPr="003812AE">
        <w:rPr>
          <w:sz w:val="28"/>
          <w:szCs w:val="28"/>
        </w:rPr>
        <w:t xml:space="preserve">упражнений по образцу; </w:t>
      </w:r>
      <w:r w:rsidR="00836431">
        <w:rPr>
          <w:sz w:val="28"/>
          <w:szCs w:val="28"/>
        </w:rPr>
        <w:t>совершенствование</w:t>
      </w:r>
      <w:r w:rsidR="00836431" w:rsidRPr="00AC6511">
        <w:rPr>
          <w:sz w:val="28"/>
          <w:szCs w:val="28"/>
        </w:rPr>
        <w:t xml:space="preserve"> навык</w:t>
      </w:r>
      <w:r w:rsidR="00836431">
        <w:rPr>
          <w:sz w:val="28"/>
          <w:szCs w:val="28"/>
        </w:rPr>
        <w:t>а</w:t>
      </w:r>
      <w:r w:rsidR="00836431" w:rsidRPr="00AC6511">
        <w:rPr>
          <w:sz w:val="28"/>
          <w:szCs w:val="28"/>
        </w:rPr>
        <w:t xml:space="preserve"> первоначального прочтения</w:t>
      </w:r>
      <w:r w:rsidR="00836431">
        <w:rPr>
          <w:sz w:val="28"/>
          <w:szCs w:val="28"/>
        </w:rPr>
        <w:t xml:space="preserve"> нотного текста</w:t>
      </w:r>
      <w:r w:rsidR="00836431" w:rsidRPr="00AC6511">
        <w:rPr>
          <w:sz w:val="28"/>
          <w:szCs w:val="28"/>
        </w:rPr>
        <w:t xml:space="preserve"> и охвата произведения в целом;</w:t>
      </w:r>
      <w:r w:rsidR="00836431">
        <w:rPr>
          <w:sz w:val="28"/>
          <w:szCs w:val="28"/>
        </w:rPr>
        <w:t xml:space="preserve"> </w:t>
      </w:r>
      <w:r w:rsidR="00836431" w:rsidRPr="00AC6511">
        <w:rPr>
          <w:sz w:val="28"/>
          <w:szCs w:val="28"/>
        </w:rPr>
        <w:t>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091F17" w:rsidRDefault="00091F17" w:rsidP="00A14E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для расширения музыкального кругозора: </w:t>
      </w:r>
      <w:r>
        <w:rPr>
          <w:sz w:val="28"/>
          <w:szCs w:val="28"/>
        </w:rPr>
        <w:t xml:space="preserve">слушание музыки; игра музыкальных произведений, отрывков из них; разучивание наизусть музыкальных примеров; </w:t>
      </w:r>
      <w:r w:rsidR="005D06B7">
        <w:rPr>
          <w:sz w:val="28"/>
          <w:szCs w:val="28"/>
        </w:rPr>
        <w:t xml:space="preserve">изучение </w:t>
      </w:r>
      <w:r w:rsidR="005D06B7" w:rsidRPr="00AC6511">
        <w:rPr>
          <w:sz w:val="28"/>
          <w:szCs w:val="28"/>
        </w:rPr>
        <w:t>нау</w:t>
      </w:r>
      <w:r w:rsidR="005D06B7">
        <w:rPr>
          <w:sz w:val="28"/>
          <w:szCs w:val="28"/>
        </w:rPr>
        <w:t xml:space="preserve">чно-исследовательской литературы </w:t>
      </w:r>
      <w:r w:rsidR="005D06B7" w:rsidRPr="00AC6511">
        <w:rPr>
          <w:sz w:val="28"/>
          <w:szCs w:val="28"/>
        </w:rPr>
        <w:t>по истории и теории исполнительства;</w:t>
      </w:r>
      <w:r w:rsidR="005D06B7">
        <w:rPr>
          <w:sz w:val="28"/>
          <w:szCs w:val="28"/>
        </w:rPr>
        <w:t xml:space="preserve"> изучение исполнительского</w:t>
      </w:r>
      <w:r w:rsidR="005D06B7" w:rsidRPr="00AC6511">
        <w:rPr>
          <w:sz w:val="28"/>
          <w:szCs w:val="28"/>
        </w:rPr>
        <w:t xml:space="preserve"> опыт</w:t>
      </w:r>
      <w:r w:rsidR="005D06B7">
        <w:rPr>
          <w:sz w:val="28"/>
          <w:szCs w:val="28"/>
        </w:rPr>
        <w:t>а, рекомендаций и советов</w:t>
      </w:r>
      <w:r w:rsidR="005D06B7" w:rsidRPr="00AC6511">
        <w:rPr>
          <w:sz w:val="28"/>
          <w:szCs w:val="28"/>
        </w:rPr>
        <w:t xml:space="preserve"> крупнейших музыкантов;</w:t>
      </w:r>
      <w:r w:rsidR="005D06B7">
        <w:rPr>
          <w:sz w:val="28"/>
          <w:szCs w:val="28"/>
        </w:rPr>
        <w:t xml:space="preserve"> </w:t>
      </w:r>
      <w:r w:rsidR="005D06B7" w:rsidRPr="00AC6511">
        <w:rPr>
          <w:sz w:val="28"/>
          <w:szCs w:val="28"/>
        </w:rPr>
        <w:t>сравнительный анализ записей испо</w:t>
      </w:r>
      <w:r w:rsidR="005D06B7">
        <w:rPr>
          <w:sz w:val="28"/>
          <w:szCs w:val="28"/>
        </w:rPr>
        <w:t xml:space="preserve">лнения произведения музыкантами; </w:t>
      </w:r>
      <w:r>
        <w:rPr>
          <w:sz w:val="28"/>
          <w:szCs w:val="28"/>
        </w:rPr>
        <w:t>анализ музыкальных произведений</w:t>
      </w:r>
      <w:r w:rsidR="006F0712">
        <w:rPr>
          <w:sz w:val="28"/>
          <w:szCs w:val="28"/>
        </w:rPr>
        <w:t>; составление схем,</w:t>
      </w:r>
      <w:r>
        <w:rPr>
          <w:sz w:val="28"/>
          <w:szCs w:val="28"/>
        </w:rPr>
        <w:t xml:space="preserve"> тональных планов произведений;</w:t>
      </w:r>
      <w:r w:rsidR="006F0712">
        <w:rPr>
          <w:sz w:val="28"/>
          <w:szCs w:val="28"/>
        </w:rPr>
        <w:t xml:space="preserve"> подбор музыкальных примеров по теме и т.п.</w:t>
      </w:r>
      <w:proofErr w:type="gramEnd"/>
    </w:p>
    <w:p w:rsidR="006F0712" w:rsidRDefault="006F0712" w:rsidP="006F0712">
      <w:pPr>
        <w:jc w:val="both"/>
        <w:rPr>
          <w:sz w:val="28"/>
          <w:szCs w:val="28"/>
        </w:rPr>
      </w:pPr>
    </w:p>
    <w:p w:rsidR="006F0712" w:rsidRPr="006F0712" w:rsidRDefault="006F0712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6F0712" w:rsidRDefault="006F0712" w:rsidP="006F0712">
      <w:pPr>
        <w:jc w:val="both"/>
        <w:rPr>
          <w:sz w:val="28"/>
          <w:szCs w:val="28"/>
        </w:rPr>
      </w:pPr>
    </w:p>
    <w:p w:rsidR="00DA43E3" w:rsidRPr="00AC6511" w:rsidRDefault="0083280F" w:rsidP="00DA43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6511">
        <w:rPr>
          <w:sz w:val="28"/>
          <w:szCs w:val="28"/>
        </w:rPr>
        <w:t>Рациональн</w:t>
      </w:r>
      <w:r>
        <w:rPr>
          <w:sz w:val="28"/>
          <w:szCs w:val="28"/>
        </w:rPr>
        <w:t>ая организация занятий обучающихся</w:t>
      </w:r>
      <w:r w:rsidRPr="00AC6511">
        <w:rPr>
          <w:sz w:val="28"/>
          <w:szCs w:val="28"/>
        </w:rPr>
        <w:t xml:space="preserve"> за инструментом должна опираться на знания о возможностях исполнительского аппарата и особенностях звукоизвлечения конкретного музыкального инструмента. На их основе составляется структура, и определяются формы самостоятельной работы.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Для более эффективной организации самостоятельной работы по специальности </w:t>
      </w:r>
      <w:proofErr w:type="gramStart"/>
      <w:r w:rsidR="00DA43E3">
        <w:rPr>
          <w:sz w:val="28"/>
          <w:szCs w:val="28"/>
        </w:rPr>
        <w:t>обучающегося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>необходимо своевременно ознакомить со всем репертуарным списком, запланированным на семестр.</w:t>
      </w:r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При прохождении курса </w:t>
      </w:r>
      <w:proofErr w:type="gramStart"/>
      <w:r w:rsidR="00DA43E3">
        <w:rPr>
          <w:sz w:val="28"/>
          <w:szCs w:val="28"/>
        </w:rPr>
        <w:t>обучающимся</w:t>
      </w:r>
      <w:proofErr w:type="gramEnd"/>
      <w:r w:rsidR="00DA43E3">
        <w:rPr>
          <w:sz w:val="28"/>
          <w:szCs w:val="28"/>
        </w:rPr>
        <w:t xml:space="preserve"> </w:t>
      </w:r>
      <w:r w:rsidR="00DA43E3" w:rsidRPr="00AC6511">
        <w:rPr>
          <w:sz w:val="28"/>
          <w:szCs w:val="28"/>
        </w:rPr>
        <w:t xml:space="preserve">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83280F" w:rsidRDefault="0083280F" w:rsidP="0083280F">
      <w:pPr>
        <w:jc w:val="both"/>
        <w:rPr>
          <w:sz w:val="28"/>
          <w:szCs w:val="28"/>
        </w:rPr>
      </w:pPr>
    </w:p>
    <w:p w:rsidR="00847226" w:rsidRDefault="00847226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план.</w:t>
      </w:r>
    </w:p>
    <w:p w:rsidR="00847226" w:rsidRDefault="00847226" w:rsidP="0084722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353"/>
      </w:tblGrid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Развитие </w:t>
            </w:r>
            <w:proofErr w:type="gramStart"/>
            <w:r w:rsidRPr="00847226">
              <w:rPr>
                <w:sz w:val="28"/>
                <w:szCs w:val="28"/>
              </w:rPr>
              <w:t>технических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847226">
              <w:rPr>
                <w:sz w:val="28"/>
                <w:szCs w:val="28"/>
              </w:rPr>
              <w:t>на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основе </w:t>
            </w:r>
            <w:proofErr w:type="gramStart"/>
            <w:r w:rsidRPr="00847226">
              <w:rPr>
                <w:sz w:val="28"/>
                <w:szCs w:val="28"/>
              </w:rPr>
              <w:t>инструктивного</w:t>
            </w:r>
            <w:proofErr w:type="gramEnd"/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53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lastRenderedPageBreak/>
              <w:t>Гаммы разными штрихами, все виды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арпеджио и аккорды,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септаккорды, этюды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Формирование 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навыков работы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над музыкальным</w:t>
            </w:r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847226">
              <w:rPr>
                <w:sz w:val="28"/>
                <w:szCs w:val="28"/>
              </w:rPr>
              <w:t>различных</w:t>
            </w:r>
            <w:proofErr w:type="gramEnd"/>
          </w:p>
          <w:p w:rsidR="00847226" w:rsidRPr="00847226" w:rsidRDefault="00847226" w:rsidP="00847226">
            <w:pPr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произведениями малой</w:t>
            </w:r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847226" w:rsidRPr="00847226" w:rsidRDefault="00640E60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 над пьесами</w:t>
            </w:r>
            <w:r w:rsidRPr="00640E60">
              <w:rPr>
                <w:sz w:val="28"/>
                <w:szCs w:val="28"/>
              </w:rPr>
              <w:t xml:space="preserve"> разных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жанров (прелюдии, танцы,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рондо, джазовые миниатюры,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марши, скерцо и т.д.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847226" w:rsidTr="00847226">
        <w:tc>
          <w:tcPr>
            <w:tcW w:w="675" w:type="dxa"/>
          </w:tcPr>
          <w:p w:rsidR="00847226" w:rsidRDefault="00847226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847226">
              <w:rPr>
                <w:sz w:val="28"/>
                <w:szCs w:val="28"/>
              </w:rPr>
              <w:t>над</w:t>
            </w:r>
            <w:proofErr w:type="gramEnd"/>
          </w:p>
          <w:p w:rsidR="00847226" w:rsidRPr="00847226" w:rsidRDefault="00847226" w:rsidP="008472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847226">
              <w:rPr>
                <w:sz w:val="28"/>
                <w:szCs w:val="28"/>
              </w:rPr>
              <w:t>крупной</w:t>
            </w:r>
            <w:proofErr w:type="gramEnd"/>
          </w:p>
          <w:p w:rsidR="00847226" w:rsidRPr="00847226" w:rsidRDefault="00847226" w:rsidP="00847226">
            <w:pPr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847226" w:rsidRPr="00640E60" w:rsidRDefault="00640E60" w:rsidP="00640E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жанров: </w:t>
            </w:r>
            <w:r w:rsidRPr="00640E60">
              <w:rPr>
                <w:sz w:val="28"/>
                <w:szCs w:val="28"/>
              </w:rPr>
              <w:t>сонатины, концерта, сонаты,</w:t>
            </w:r>
            <w:r>
              <w:rPr>
                <w:sz w:val="28"/>
                <w:szCs w:val="28"/>
              </w:rPr>
              <w:t xml:space="preserve"> </w:t>
            </w:r>
            <w:r w:rsidRPr="00640E60">
              <w:rPr>
                <w:sz w:val="28"/>
                <w:szCs w:val="28"/>
              </w:rPr>
              <w:t>сюиты, концертино</w:t>
            </w:r>
            <w:r>
              <w:rPr>
                <w:sz w:val="28"/>
                <w:szCs w:val="28"/>
              </w:rPr>
              <w:t xml:space="preserve"> и т.д.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F6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40E60" w:rsidRPr="00847226" w:rsidRDefault="00640E60" w:rsidP="00640E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26">
              <w:rPr>
                <w:sz w:val="28"/>
                <w:szCs w:val="28"/>
              </w:rPr>
              <w:t>Методика работы над</w:t>
            </w:r>
            <w:r>
              <w:rPr>
                <w:sz w:val="28"/>
                <w:szCs w:val="28"/>
              </w:rPr>
              <w:t xml:space="preserve"> полифонией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жанров: инвенции, фуги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F6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F6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640E60" w:rsidTr="00847226">
        <w:tc>
          <w:tcPr>
            <w:tcW w:w="675" w:type="dxa"/>
          </w:tcPr>
          <w:p w:rsidR="00640E60" w:rsidRDefault="00640E60" w:rsidP="00F6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 w:rsidRPr="00AC6511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640E60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511">
              <w:rPr>
                <w:sz w:val="28"/>
                <w:szCs w:val="28"/>
              </w:rPr>
              <w:t>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847226" w:rsidTr="00847226">
        <w:tc>
          <w:tcPr>
            <w:tcW w:w="675" w:type="dxa"/>
          </w:tcPr>
          <w:p w:rsidR="00847226" w:rsidRDefault="00640E60" w:rsidP="0084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47226" w:rsidRPr="00847226" w:rsidRDefault="00847226" w:rsidP="0084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C6511">
              <w:rPr>
                <w:sz w:val="28"/>
                <w:szCs w:val="28"/>
              </w:rPr>
              <w:t>епетиционная подготовка концертных выступлений</w:t>
            </w:r>
          </w:p>
        </w:tc>
        <w:tc>
          <w:tcPr>
            <w:tcW w:w="5353" w:type="dxa"/>
          </w:tcPr>
          <w:p w:rsidR="00847226" w:rsidRPr="00847226" w:rsidRDefault="00640E60" w:rsidP="00847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847226" w:rsidRPr="00AC6511" w:rsidRDefault="00847226" w:rsidP="00847226">
      <w:pPr>
        <w:jc w:val="center"/>
        <w:rPr>
          <w:sz w:val="28"/>
          <w:szCs w:val="28"/>
        </w:rPr>
      </w:pPr>
    </w:p>
    <w:p w:rsidR="00DA43E3" w:rsidRPr="00B57D0C" w:rsidRDefault="00DA43E3" w:rsidP="00DA43E3">
      <w:pPr>
        <w:suppressAutoHyphens/>
        <w:ind w:firstLine="709"/>
        <w:rPr>
          <w:sz w:val="28"/>
          <w:szCs w:val="28"/>
        </w:rPr>
      </w:pPr>
      <w:r w:rsidRPr="00B57D0C">
        <w:rPr>
          <w:sz w:val="28"/>
          <w:szCs w:val="28"/>
        </w:rPr>
        <w:t xml:space="preserve">Оценка качества освоения основных образовательных программ должна включать текущий контроль успеваемости, промежуточную и </w:t>
      </w:r>
      <w:r>
        <w:rPr>
          <w:sz w:val="28"/>
          <w:szCs w:val="28"/>
        </w:rPr>
        <w:t>итоговую аттестацию обучающихся</w:t>
      </w:r>
      <w:r w:rsidRPr="00B57D0C">
        <w:rPr>
          <w:sz w:val="28"/>
          <w:szCs w:val="28"/>
        </w:rPr>
        <w:t>.</w:t>
      </w:r>
    </w:p>
    <w:p w:rsidR="00DA43E3" w:rsidRPr="00246CA7" w:rsidRDefault="00DA43E3" w:rsidP="00DA43E3">
      <w:pPr>
        <w:ind w:firstLine="708"/>
        <w:rPr>
          <w:sz w:val="28"/>
          <w:szCs w:val="28"/>
        </w:rPr>
      </w:pPr>
      <w:proofErr w:type="gramStart"/>
      <w:r w:rsidRPr="00246CA7">
        <w:rPr>
          <w:sz w:val="28"/>
          <w:szCs w:val="28"/>
        </w:rPr>
        <w:t>Контроль за</w:t>
      </w:r>
      <w:proofErr w:type="gramEnd"/>
      <w:r w:rsidRPr="00246CA7">
        <w:rPr>
          <w:sz w:val="28"/>
          <w:szCs w:val="28"/>
        </w:rPr>
        <w:t xml:space="preserve"> работой обучающегося осуществляется в форме экзаменов,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DA43E3" w:rsidRDefault="00DA43E3" w:rsidP="00DA43E3">
      <w:pPr>
        <w:rPr>
          <w:sz w:val="28"/>
          <w:szCs w:val="28"/>
        </w:rPr>
      </w:pPr>
      <w:r w:rsidRPr="0035245C">
        <w:rPr>
          <w:sz w:val="28"/>
          <w:szCs w:val="28"/>
        </w:rPr>
        <w:t xml:space="preserve">Проверка успеваемости по специальному классу проходит в форме контрольных уроков в 7, 8 семестрах, в форме зачета в 1, 3 семестрах, в форме экзаменов во 2, 4 - 6 семестрах.  </w:t>
      </w:r>
    </w:p>
    <w:p w:rsidR="009901C1" w:rsidRDefault="009901C1" w:rsidP="00DA43E3">
      <w:pPr>
        <w:rPr>
          <w:sz w:val="28"/>
          <w:szCs w:val="28"/>
        </w:rPr>
      </w:pPr>
    </w:p>
    <w:p w:rsidR="009901C1" w:rsidRPr="000F7D0E" w:rsidRDefault="009901C1" w:rsidP="009901C1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9901C1" w:rsidRDefault="009901C1" w:rsidP="00DA43E3">
      <w:pPr>
        <w:rPr>
          <w:sz w:val="28"/>
          <w:szCs w:val="28"/>
        </w:rPr>
      </w:pPr>
    </w:p>
    <w:p w:rsidR="009901C1" w:rsidRDefault="00727F19" w:rsidP="009901C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="009901C1" w:rsidRPr="00B57D0C">
        <w:rPr>
          <w:sz w:val="28"/>
          <w:szCs w:val="28"/>
        </w:rPr>
        <w:t xml:space="preserve"> определяется следующими оценками: «неудовлетворительно», «удовлетворительно», «хорошо», «отлично». </w:t>
      </w:r>
    </w:p>
    <w:p w:rsidR="009901C1" w:rsidRPr="00B57D0C" w:rsidRDefault="009901C1" w:rsidP="009901C1">
      <w:pPr>
        <w:pStyle w:val="Default"/>
        <w:ind w:firstLine="708"/>
        <w:jc w:val="both"/>
        <w:rPr>
          <w:sz w:val="28"/>
          <w:szCs w:val="28"/>
        </w:rPr>
      </w:pPr>
    </w:p>
    <w:p w:rsidR="009901C1" w:rsidRDefault="009901C1" w:rsidP="009901C1">
      <w:pPr>
        <w:pStyle w:val="Default"/>
        <w:jc w:val="both"/>
        <w:rPr>
          <w:sz w:val="28"/>
          <w:szCs w:val="28"/>
        </w:rPr>
      </w:pPr>
      <w:r w:rsidRPr="00B57D0C">
        <w:rPr>
          <w:sz w:val="28"/>
          <w:szCs w:val="28"/>
        </w:rPr>
        <w:t>Оценка «отлично»: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исполнение программы</w:t>
      </w:r>
      <w:r>
        <w:rPr>
          <w:sz w:val="28"/>
          <w:szCs w:val="28"/>
        </w:rPr>
        <w:t xml:space="preserve"> </w:t>
      </w:r>
      <w:r w:rsidRPr="003C0791">
        <w:rPr>
          <w:sz w:val="28"/>
          <w:szCs w:val="28"/>
        </w:rPr>
        <w:t>технически безупречно</w:t>
      </w:r>
      <w:r>
        <w:rPr>
          <w:sz w:val="28"/>
          <w:szCs w:val="28"/>
        </w:rPr>
        <w:t>;</w:t>
      </w:r>
      <w:r w:rsidRPr="003C0791">
        <w:rPr>
          <w:sz w:val="28"/>
          <w:szCs w:val="28"/>
        </w:rPr>
        <w:t xml:space="preserve"> 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исполнительская свобода служит раскрытию художеств</w:t>
      </w:r>
      <w:r>
        <w:rPr>
          <w:sz w:val="28"/>
          <w:szCs w:val="28"/>
        </w:rPr>
        <w:t xml:space="preserve">енного содержания произведений; 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проявлено</w:t>
      </w:r>
      <w:r w:rsidRPr="00371638">
        <w:rPr>
          <w:sz w:val="28"/>
          <w:szCs w:val="28"/>
        </w:rPr>
        <w:t xml:space="preserve"> понимание стиля и художественного образа;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>рамма исполнена наизусть ярко и выразительно;</w:t>
      </w:r>
      <w:r w:rsidRPr="003C0791">
        <w:rPr>
          <w:sz w:val="28"/>
          <w:szCs w:val="28"/>
        </w:rPr>
        <w:t xml:space="preserve"> 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рамма исполнена </w:t>
      </w:r>
      <w:r w:rsidRPr="003C0791">
        <w:rPr>
          <w:sz w:val="28"/>
          <w:szCs w:val="28"/>
        </w:rPr>
        <w:t>убе</w:t>
      </w:r>
      <w:r>
        <w:rPr>
          <w:sz w:val="28"/>
          <w:szCs w:val="28"/>
        </w:rPr>
        <w:t xml:space="preserve">дительно, выстроена по форме; 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роявлено индивидуальное отношение к исполняемому произведению для достижения наиболее убедительного воп</w:t>
      </w:r>
      <w:r>
        <w:rPr>
          <w:sz w:val="28"/>
          <w:szCs w:val="28"/>
        </w:rPr>
        <w:t>лощения художественного замысла;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родемонстрировано свободное владение</w:t>
      </w:r>
      <w:r>
        <w:rPr>
          <w:sz w:val="28"/>
          <w:szCs w:val="28"/>
        </w:rPr>
        <w:t xml:space="preserve"> техническими приемами, а также </w:t>
      </w:r>
      <w:r w:rsidRPr="003C0791">
        <w:rPr>
          <w:sz w:val="28"/>
          <w:szCs w:val="28"/>
        </w:rPr>
        <w:t xml:space="preserve">приемами </w:t>
      </w:r>
      <w:proofErr w:type="gramStart"/>
      <w:r w:rsidRPr="003C0791">
        <w:rPr>
          <w:sz w:val="28"/>
          <w:szCs w:val="28"/>
        </w:rPr>
        <w:t>качественного</w:t>
      </w:r>
      <w:proofErr w:type="gramEnd"/>
      <w:r w:rsidRPr="003C0791">
        <w:rPr>
          <w:sz w:val="28"/>
          <w:szCs w:val="28"/>
        </w:rPr>
        <w:t xml:space="preserve"> </w:t>
      </w:r>
      <w:proofErr w:type="spellStart"/>
      <w:r w:rsidRPr="003C0791">
        <w:rPr>
          <w:sz w:val="28"/>
          <w:szCs w:val="28"/>
        </w:rPr>
        <w:t>звукоизвлечения</w:t>
      </w:r>
      <w:proofErr w:type="spellEnd"/>
      <w:r w:rsidRPr="003C0791">
        <w:rPr>
          <w:sz w:val="28"/>
          <w:szCs w:val="28"/>
        </w:rPr>
        <w:t>.</w:t>
      </w:r>
    </w:p>
    <w:p w:rsidR="009901C1" w:rsidRDefault="009901C1" w:rsidP="009901C1">
      <w:pPr>
        <w:rPr>
          <w:sz w:val="28"/>
          <w:szCs w:val="28"/>
        </w:rPr>
      </w:pP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Оценка «хорошо»: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продемонстрировал </w:t>
      </w:r>
      <w:r w:rsidRPr="003C0791">
        <w:rPr>
          <w:sz w:val="28"/>
          <w:szCs w:val="28"/>
        </w:rPr>
        <w:t>техническую свободу, осмыслен</w:t>
      </w:r>
      <w:r>
        <w:rPr>
          <w:sz w:val="28"/>
          <w:szCs w:val="28"/>
        </w:rPr>
        <w:t xml:space="preserve">ную и выразительную игру; 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показано</w:t>
      </w:r>
      <w:r w:rsidRPr="003C0791">
        <w:rPr>
          <w:sz w:val="28"/>
          <w:szCs w:val="28"/>
        </w:rPr>
        <w:t xml:space="preserve"> достаточное понимание характера и содержания исполняемого произведения</w:t>
      </w:r>
      <w:r>
        <w:rPr>
          <w:sz w:val="28"/>
          <w:szCs w:val="28"/>
        </w:rPr>
        <w:t>;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программа исполнена наизусть, проявлено индивидуальное отношение к исполняемому произведению, однако допущены небольшие техничес</w:t>
      </w:r>
      <w:r>
        <w:rPr>
          <w:sz w:val="28"/>
          <w:szCs w:val="28"/>
        </w:rPr>
        <w:t>кие и стилистические неточности;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</w:t>
      </w:r>
      <w:r>
        <w:rPr>
          <w:sz w:val="28"/>
          <w:szCs w:val="28"/>
        </w:rPr>
        <w:t>ирует применение художественно</w:t>
      </w:r>
      <w:r w:rsidRPr="003C0791">
        <w:rPr>
          <w:sz w:val="28"/>
          <w:szCs w:val="28"/>
        </w:rPr>
        <w:t xml:space="preserve"> оправданных технических приёмов, свободу и</w:t>
      </w:r>
      <w:r>
        <w:rPr>
          <w:sz w:val="28"/>
          <w:szCs w:val="28"/>
        </w:rPr>
        <w:t xml:space="preserve"> пластичность игрового аппарата;</w:t>
      </w:r>
      <w:r w:rsidRPr="003C0791">
        <w:rPr>
          <w:sz w:val="28"/>
          <w:szCs w:val="28"/>
        </w:rPr>
        <w:t xml:space="preserve"> 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д</w:t>
      </w:r>
      <w:r w:rsidRPr="003C0791">
        <w:rPr>
          <w:sz w:val="28"/>
          <w:szCs w:val="28"/>
        </w:rPr>
        <w:t xml:space="preserve">опускаются небольшие </w:t>
      </w:r>
      <w:proofErr w:type="gramStart"/>
      <w:r w:rsidRPr="003C0791">
        <w:rPr>
          <w:sz w:val="28"/>
          <w:szCs w:val="28"/>
        </w:rPr>
        <w:t>погрешности</w:t>
      </w:r>
      <w:proofErr w:type="gramEnd"/>
      <w:r w:rsidRPr="003C0791">
        <w:rPr>
          <w:sz w:val="28"/>
          <w:szCs w:val="28"/>
        </w:rPr>
        <w:t xml:space="preserve"> не разрушающие целостность исполняемого произведения.</w:t>
      </w:r>
    </w:p>
    <w:p w:rsidR="009901C1" w:rsidRDefault="009901C1" w:rsidP="009901C1">
      <w:pPr>
        <w:rPr>
          <w:sz w:val="28"/>
          <w:szCs w:val="28"/>
        </w:rPr>
      </w:pP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«удовлетворительно»: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ограниченность своих возможностей, неяркое, </w:t>
      </w:r>
      <w:r>
        <w:rPr>
          <w:sz w:val="28"/>
          <w:szCs w:val="28"/>
        </w:rPr>
        <w:t>необразное исполнение программы;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C0791">
        <w:rPr>
          <w:sz w:val="28"/>
          <w:szCs w:val="28"/>
        </w:rPr>
        <w:t>рограмма исполнена наи</w:t>
      </w:r>
      <w:r>
        <w:rPr>
          <w:sz w:val="28"/>
          <w:szCs w:val="28"/>
        </w:rPr>
        <w:t>зусть с неточностями и ошибками;</w:t>
      </w:r>
      <w:r w:rsidRPr="003C0791">
        <w:rPr>
          <w:sz w:val="28"/>
          <w:szCs w:val="28"/>
        </w:rPr>
        <w:t xml:space="preserve"> 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791">
        <w:rPr>
          <w:sz w:val="28"/>
          <w:szCs w:val="28"/>
        </w:rPr>
        <w:t>слабо проявляется осмысленное и индивидуальное отношение к исполняемому произведению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обу</w:t>
      </w:r>
      <w:r w:rsidRPr="003C0791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показывает недостаточное владение техническими приёмами, отсутствие свободы и пластичности игрового аппарата, допущены погрешности в </w:t>
      </w:r>
      <w:proofErr w:type="spellStart"/>
      <w:r w:rsidRPr="003C0791">
        <w:rPr>
          <w:sz w:val="28"/>
          <w:szCs w:val="28"/>
        </w:rPr>
        <w:t>звукоизвлечении</w:t>
      </w:r>
      <w:proofErr w:type="spellEnd"/>
      <w:r w:rsidRPr="003C0791">
        <w:rPr>
          <w:sz w:val="28"/>
          <w:szCs w:val="28"/>
        </w:rPr>
        <w:t>.</w:t>
      </w:r>
      <w:r w:rsidRPr="003C0791">
        <w:rPr>
          <w:sz w:val="28"/>
          <w:szCs w:val="28"/>
        </w:rPr>
        <w:br/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«неудовлетворительно»: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 при игре</w:t>
      </w:r>
      <w:r w:rsidRPr="003C0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3C0791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C0791">
        <w:rPr>
          <w:sz w:val="28"/>
          <w:szCs w:val="28"/>
        </w:rPr>
        <w:t>щийся</w:t>
      </w:r>
      <w:proofErr w:type="gramEnd"/>
      <w:r w:rsidRPr="003C0791">
        <w:rPr>
          <w:sz w:val="28"/>
          <w:szCs w:val="28"/>
        </w:rPr>
        <w:t xml:space="preserve"> демонстрирует отсутствие музыкальной образ</w:t>
      </w:r>
      <w:r>
        <w:rPr>
          <w:sz w:val="28"/>
          <w:szCs w:val="28"/>
        </w:rPr>
        <w:t>ности в исполняемом произведении;</w:t>
      </w:r>
    </w:p>
    <w:p w:rsidR="009901C1" w:rsidRPr="00371638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1638">
        <w:rPr>
          <w:sz w:val="28"/>
          <w:szCs w:val="28"/>
        </w:rPr>
        <w:t>отсутствием понимания стиля и художественного образа;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с</w:t>
      </w:r>
      <w:r>
        <w:rPr>
          <w:sz w:val="28"/>
          <w:szCs w:val="28"/>
        </w:rPr>
        <w:t>лабое знание программы наизусть;</w:t>
      </w:r>
    </w:p>
    <w:p w:rsidR="009901C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грубые технические ошибки</w:t>
      </w:r>
      <w:r>
        <w:rPr>
          <w:sz w:val="28"/>
          <w:szCs w:val="28"/>
        </w:rPr>
        <w:t xml:space="preserve">; </w:t>
      </w:r>
    </w:p>
    <w:p w:rsidR="009901C1" w:rsidRPr="003C0791" w:rsidRDefault="009901C1" w:rsidP="009901C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C0791">
        <w:rPr>
          <w:sz w:val="28"/>
          <w:szCs w:val="28"/>
        </w:rPr>
        <w:t xml:space="preserve"> плохое владение инструментом.</w:t>
      </w:r>
    </w:p>
    <w:p w:rsidR="009901C1" w:rsidRPr="0035245C" w:rsidRDefault="009901C1" w:rsidP="00DA43E3">
      <w:pPr>
        <w:rPr>
          <w:sz w:val="28"/>
          <w:szCs w:val="28"/>
        </w:rPr>
      </w:pPr>
    </w:p>
    <w:p w:rsidR="00DA43E3" w:rsidRPr="009901C1" w:rsidRDefault="00DA43E3" w:rsidP="00DA43E3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Годовой план</w:t>
      </w:r>
      <w:r w:rsidR="00B828BE" w:rsidRPr="009901C1">
        <w:rPr>
          <w:b/>
          <w:sz w:val="28"/>
          <w:szCs w:val="28"/>
        </w:rPr>
        <w:t xml:space="preserve"> </w:t>
      </w:r>
      <w:r w:rsidRPr="00376496">
        <w:rPr>
          <w:b/>
          <w:sz w:val="28"/>
          <w:szCs w:val="28"/>
        </w:rPr>
        <w:t>- минимум.</w:t>
      </w:r>
    </w:p>
    <w:p w:rsidR="00B828BE" w:rsidRPr="009901C1" w:rsidRDefault="00B828BE" w:rsidP="00DA43E3">
      <w:pPr>
        <w:jc w:val="center"/>
        <w:rPr>
          <w:b/>
          <w:sz w:val="28"/>
          <w:szCs w:val="28"/>
        </w:rPr>
      </w:pPr>
    </w:p>
    <w:p w:rsidR="00DA43E3" w:rsidRDefault="00DA43E3" w:rsidP="00376496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 xml:space="preserve">I курс </w:t>
      </w:r>
      <w:r w:rsidR="00DE1BDB" w:rsidRPr="00376496">
        <w:rPr>
          <w:b/>
          <w:sz w:val="28"/>
          <w:szCs w:val="28"/>
        </w:rPr>
        <w:t>1 семестр</w:t>
      </w:r>
    </w:p>
    <w:p w:rsidR="00376496" w:rsidRPr="00376496" w:rsidRDefault="00376496" w:rsidP="00376496">
      <w:pPr>
        <w:jc w:val="center"/>
        <w:rPr>
          <w:b/>
          <w:sz w:val="28"/>
          <w:szCs w:val="28"/>
        </w:rPr>
      </w:pPr>
    </w:p>
    <w:p w:rsidR="00DE1BDB" w:rsidRDefault="00DE1BDB" w:rsidP="00DE1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DE1BDB" w:rsidRDefault="00DE1BDB" w:rsidP="00DE1BDB">
      <w:pPr>
        <w:jc w:val="both"/>
        <w:rPr>
          <w:sz w:val="28"/>
          <w:szCs w:val="28"/>
        </w:rPr>
      </w:pPr>
    </w:p>
    <w:p w:rsidR="00DE1BDB" w:rsidRPr="00DE1BDB" w:rsidRDefault="00DE1BDB" w:rsidP="00DE1BD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DE1BDB" w:rsidRDefault="00DE1BDB" w:rsidP="00DA43E3">
      <w:pPr>
        <w:rPr>
          <w:sz w:val="28"/>
          <w:szCs w:val="28"/>
        </w:rPr>
      </w:pPr>
      <w:r>
        <w:rPr>
          <w:sz w:val="28"/>
          <w:szCs w:val="28"/>
        </w:rPr>
        <w:t>Два этюда</w:t>
      </w:r>
      <w:r w:rsidR="00EF7275">
        <w:rPr>
          <w:sz w:val="28"/>
          <w:szCs w:val="28"/>
        </w:rPr>
        <w:t xml:space="preserve"> на разные виды техники</w:t>
      </w:r>
    </w:p>
    <w:p w:rsidR="00DE1BDB" w:rsidRDefault="00DE1BDB" w:rsidP="00DA43E3">
      <w:pPr>
        <w:rPr>
          <w:sz w:val="28"/>
          <w:szCs w:val="28"/>
        </w:rPr>
      </w:pPr>
      <w:r>
        <w:rPr>
          <w:sz w:val="28"/>
          <w:szCs w:val="28"/>
        </w:rPr>
        <w:t>Гаммы</w:t>
      </w:r>
      <w:r w:rsidR="00C42BDB">
        <w:rPr>
          <w:sz w:val="28"/>
          <w:szCs w:val="28"/>
        </w:rPr>
        <w:t xml:space="preserve"> мажорные одноголосные</w:t>
      </w:r>
    </w:p>
    <w:p w:rsidR="00EF7275" w:rsidRPr="009901C1" w:rsidRDefault="00EF7275" w:rsidP="00DA43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Арпеджио трезвучий</w:t>
      </w:r>
    </w:p>
    <w:p w:rsidR="00B828BE" w:rsidRPr="009901C1" w:rsidRDefault="00B828BE" w:rsidP="00DA43E3">
      <w:pPr>
        <w:rPr>
          <w:sz w:val="28"/>
          <w:szCs w:val="28"/>
        </w:rPr>
      </w:pPr>
    </w:p>
    <w:p w:rsidR="00DE1BDB" w:rsidRDefault="00DE1BDB" w:rsidP="00DA43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DE1BDB" w:rsidRDefault="00376496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текст этюдов.</w:t>
      </w:r>
      <w:r w:rsidR="00DE1BDB">
        <w:rPr>
          <w:sz w:val="28"/>
          <w:szCs w:val="28"/>
        </w:rPr>
        <w:t xml:space="preserve"> </w:t>
      </w:r>
    </w:p>
    <w:p w:rsidR="00376496" w:rsidRDefault="00376496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="00DE1BDB" w:rsidRPr="00AC6511">
        <w:rPr>
          <w:sz w:val="28"/>
          <w:szCs w:val="28"/>
        </w:rPr>
        <w:t xml:space="preserve"> </w:t>
      </w:r>
    </w:p>
    <w:p w:rsidR="00DE1BDB" w:rsidRPr="00AC6511" w:rsidRDefault="00376496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="00DE1BDB" w:rsidRPr="00AC6511">
        <w:rPr>
          <w:sz w:val="28"/>
          <w:szCs w:val="28"/>
        </w:rPr>
        <w:t xml:space="preserve"> по следующим параметрам:</w:t>
      </w:r>
    </w:p>
    <w:p w:rsidR="00DE1BDB" w:rsidRPr="00AC6511" w:rsidRDefault="00DE1BDB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DE1BDB" w:rsidRPr="00AC6511" w:rsidRDefault="00DE1BDB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DE1BDB" w:rsidRPr="00AC6511" w:rsidRDefault="00DE1BDB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DE1BDB" w:rsidRPr="00AC6511" w:rsidRDefault="00DE1BDB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DE1BDB" w:rsidRDefault="00DE1BDB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76496" w:rsidRDefault="00376496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>4. Играть по нотам в спокойном темпе.</w:t>
      </w:r>
    </w:p>
    <w:p w:rsidR="00376496" w:rsidRDefault="00376496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гаммы в медленном темпе.</w:t>
      </w:r>
    </w:p>
    <w:p w:rsidR="00EF7275" w:rsidRDefault="00EF7275" w:rsidP="00DE1BDB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арпеджио в медленном темпе.</w:t>
      </w:r>
    </w:p>
    <w:p w:rsidR="00376496" w:rsidRDefault="00376496" w:rsidP="00DE1BDB">
      <w:pPr>
        <w:jc w:val="both"/>
        <w:rPr>
          <w:b/>
          <w:sz w:val="28"/>
          <w:szCs w:val="28"/>
        </w:rPr>
      </w:pPr>
    </w:p>
    <w:p w:rsidR="00376496" w:rsidRDefault="00376496" w:rsidP="00DE1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76496" w:rsidRDefault="00376496" w:rsidP="00DE1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376496" w:rsidRDefault="00376496" w:rsidP="00DE1BDB">
      <w:pPr>
        <w:jc w:val="both"/>
        <w:rPr>
          <w:sz w:val="28"/>
          <w:szCs w:val="28"/>
        </w:rPr>
      </w:pPr>
    </w:p>
    <w:p w:rsidR="00376496" w:rsidRDefault="00376496" w:rsidP="0037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376496" w:rsidRDefault="00376496" w:rsidP="00376496">
      <w:pPr>
        <w:jc w:val="both"/>
        <w:rPr>
          <w:sz w:val="28"/>
          <w:szCs w:val="28"/>
        </w:rPr>
      </w:pPr>
    </w:p>
    <w:p w:rsidR="00376496" w:rsidRPr="00DE1BDB" w:rsidRDefault="00376496" w:rsidP="00376496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76496" w:rsidRDefault="00376496" w:rsidP="00376496">
      <w:pPr>
        <w:rPr>
          <w:sz w:val="28"/>
          <w:szCs w:val="28"/>
        </w:rPr>
      </w:pPr>
      <w:r>
        <w:rPr>
          <w:sz w:val="28"/>
          <w:szCs w:val="28"/>
        </w:rPr>
        <w:t>Два этюда</w:t>
      </w:r>
    </w:p>
    <w:p w:rsidR="00376496" w:rsidRDefault="00376496" w:rsidP="00376496">
      <w:pPr>
        <w:rPr>
          <w:sz w:val="28"/>
          <w:szCs w:val="28"/>
        </w:rPr>
      </w:pPr>
      <w:r>
        <w:rPr>
          <w:sz w:val="28"/>
          <w:szCs w:val="28"/>
        </w:rPr>
        <w:t>Гаммы</w:t>
      </w:r>
    </w:p>
    <w:p w:rsidR="00376496" w:rsidRDefault="00376496" w:rsidP="00376496">
      <w:pPr>
        <w:rPr>
          <w:sz w:val="28"/>
          <w:szCs w:val="28"/>
        </w:rPr>
      </w:pPr>
      <w:r>
        <w:rPr>
          <w:sz w:val="28"/>
          <w:szCs w:val="28"/>
        </w:rPr>
        <w:t>3 пьесы</w:t>
      </w:r>
    </w:p>
    <w:p w:rsidR="00376496" w:rsidRDefault="00376496" w:rsidP="00376496">
      <w:pPr>
        <w:rPr>
          <w:sz w:val="28"/>
          <w:szCs w:val="28"/>
        </w:rPr>
      </w:pPr>
    </w:p>
    <w:p w:rsidR="00376496" w:rsidRDefault="00376496" w:rsidP="00376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76496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376496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76496" w:rsidRPr="00AC6511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76496" w:rsidRPr="00AC6511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76496" w:rsidRPr="00AC6511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76496" w:rsidRPr="00AC6511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76496" w:rsidRPr="00AC6511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76496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76496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>4. Играть по нотам в спокойном темпе.</w:t>
      </w:r>
    </w:p>
    <w:p w:rsidR="00376496" w:rsidRDefault="00376496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28D1">
        <w:rPr>
          <w:sz w:val="28"/>
          <w:szCs w:val="28"/>
        </w:rPr>
        <w:t>Выучить этюды наизусть.</w:t>
      </w:r>
    </w:p>
    <w:p w:rsidR="00376496" w:rsidRDefault="00B328D1" w:rsidP="00376496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гаммы в среднем</w:t>
      </w:r>
      <w:r w:rsidR="00376496">
        <w:rPr>
          <w:sz w:val="28"/>
          <w:szCs w:val="28"/>
        </w:rPr>
        <w:t xml:space="preserve"> темпе.</w:t>
      </w:r>
    </w:p>
    <w:p w:rsidR="00EF7275" w:rsidRDefault="00EF7275" w:rsidP="00EF7275">
      <w:pPr>
        <w:jc w:val="both"/>
        <w:rPr>
          <w:sz w:val="28"/>
          <w:szCs w:val="28"/>
        </w:rPr>
      </w:pPr>
      <w:r>
        <w:rPr>
          <w:sz w:val="28"/>
          <w:szCs w:val="28"/>
        </w:rPr>
        <w:t>7. Играть арпеджио в среднем темпе.</w:t>
      </w:r>
    </w:p>
    <w:p w:rsidR="00EF7275" w:rsidRDefault="00EF7275" w:rsidP="00376496">
      <w:pPr>
        <w:jc w:val="both"/>
        <w:rPr>
          <w:sz w:val="28"/>
          <w:szCs w:val="28"/>
        </w:rPr>
      </w:pPr>
    </w:p>
    <w:p w:rsidR="00376496" w:rsidRDefault="00376496" w:rsidP="00376496">
      <w:pPr>
        <w:jc w:val="both"/>
        <w:rPr>
          <w:b/>
          <w:sz w:val="28"/>
          <w:szCs w:val="28"/>
        </w:rPr>
      </w:pPr>
    </w:p>
    <w:p w:rsidR="00376496" w:rsidRDefault="00376496" w:rsidP="003764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376496" w:rsidRDefault="00376496" w:rsidP="003764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B328D1">
        <w:rPr>
          <w:sz w:val="28"/>
          <w:szCs w:val="28"/>
        </w:rPr>
        <w:t>до 10 но</w:t>
      </w:r>
      <w:r>
        <w:rPr>
          <w:sz w:val="28"/>
          <w:szCs w:val="28"/>
        </w:rPr>
        <w:t>ября.</w:t>
      </w:r>
    </w:p>
    <w:p w:rsidR="00376496" w:rsidRPr="00376496" w:rsidRDefault="00376496" w:rsidP="00DE1BDB">
      <w:pPr>
        <w:jc w:val="both"/>
        <w:rPr>
          <w:sz w:val="28"/>
          <w:szCs w:val="28"/>
        </w:rPr>
      </w:pPr>
    </w:p>
    <w:p w:rsidR="00B328D1" w:rsidRDefault="00B328D1" w:rsidP="00B3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B328D1" w:rsidRDefault="00B328D1" w:rsidP="00B328D1">
      <w:pPr>
        <w:jc w:val="both"/>
        <w:rPr>
          <w:sz w:val="28"/>
          <w:szCs w:val="28"/>
        </w:rPr>
      </w:pPr>
    </w:p>
    <w:p w:rsidR="00B328D1" w:rsidRPr="00DE1BDB" w:rsidRDefault="00B328D1" w:rsidP="00B328D1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328D1" w:rsidRDefault="00B328D1" w:rsidP="00B328D1">
      <w:pPr>
        <w:rPr>
          <w:sz w:val="28"/>
          <w:szCs w:val="28"/>
        </w:rPr>
      </w:pPr>
      <w:r>
        <w:rPr>
          <w:sz w:val="28"/>
          <w:szCs w:val="28"/>
        </w:rPr>
        <w:t>Два этюда</w:t>
      </w:r>
    </w:p>
    <w:p w:rsidR="00B328D1" w:rsidRDefault="00B328D1" w:rsidP="00B328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Гаммы</w:t>
      </w:r>
    </w:p>
    <w:p w:rsidR="00B328D1" w:rsidRDefault="00B328D1" w:rsidP="00B328D1">
      <w:pPr>
        <w:rPr>
          <w:sz w:val="28"/>
          <w:szCs w:val="28"/>
        </w:rPr>
      </w:pPr>
      <w:r>
        <w:rPr>
          <w:sz w:val="28"/>
          <w:szCs w:val="28"/>
        </w:rPr>
        <w:t>3 пьесы</w:t>
      </w:r>
    </w:p>
    <w:p w:rsidR="00B328D1" w:rsidRDefault="00B328D1" w:rsidP="00B32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пьесы в спокойном темпе.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этюды наизусть в оживленном темпе.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4. Играть гаммы в оживленном темпе.</w:t>
      </w:r>
    </w:p>
    <w:p w:rsidR="00EF7275" w:rsidRDefault="00EF7275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арпеджио в оживленном темпе.</w:t>
      </w:r>
    </w:p>
    <w:p w:rsidR="00B328D1" w:rsidRDefault="00B328D1" w:rsidP="00B328D1">
      <w:pPr>
        <w:jc w:val="both"/>
        <w:rPr>
          <w:b/>
          <w:sz w:val="28"/>
          <w:szCs w:val="28"/>
        </w:rPr>
      </w:pP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DE1BDB" w:rsidRDefault="00DE1BDB" w:rsidP="00DA43E3">
      <w:pPr>
        <w:rPr>
          <w:sz w:val="28"/>
          <w:szCs w:val="28"/>
        </w:rPr>
      </w:pPr>
    </w:p>
    <w:p w:rsidR="00B328D1" w:rsidRDefault="00B71208" w:rsidP="00B32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B328D1" w:rsidRDefault="00B328D1" w:rsidP="00B328D1">
      <w:pPr>
        <w:jc w:val="both"/>
        <w:rPr>
          <w:sz w:val="28"/>
          <w:szCs w:val="28"/>
        </w:rPr>
      </w:pPr>
    </w:p>
    <w:p w:rsidR="00B328D1" w:rsidRPr="00DE1BDB" w:rsidRDefault="00B328D1" w:rsidP="00B328D1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328D1" w:rsidRDefault="00B328D1" w:rsidP="00B328D1">
      <w:pPr>
        <w:rPr>
          <w:sz w:val="28"/>
          <w:szCs w:val="28"/>
        </w:rPr>
      </w:pPr>
      <w:r>
        <w:rPr>
          <w:sz w:val="28"/>
          <w:szCs w:val="28"/>
        </w:rPr>
        <w:t>Два этюда</w:t>
      </w:r>
    </w:p>
    <w:p w:rsidR="00B328D1" w:rsidRDefault="00B328D1" w:rsidP="00B328D1">
      <w:pPr>
        <w:rPr>
          <w:sz w:val="28"/>
          <w:szCs w:val="28"/>
        </w:rPr>
      </w:pPr>
      <w:r>
        <w:rPr>
          <w:sz w:val="28"/>
          <w:szCs w:val="28"/>
        </w:rPr>
        <w:t>Гаммы</w:t>
      </w:r>
    </w:p>
    <w:p w:rsidR="00B328D1" w:rsidRDefault="00B328D1" w:rsidP="00B328D1">
      <w:pPr>
        <w:rPr>
          <w:sz w:val="28"/>
          <w:szCs w:val="28"/>
        </w:rPr>
      </w:pPr>
      <w:r>
        <w:rPr>
          <w:sz w:val="28"/>
          <w:szCs w:val="28"/>
        </w:rPr>
        <w:t>3 пьесы</w:t>
      </w:r>
    </w:p>
    <w:p w:rsidR="00B328D1" w:rsidRDefault="00B328D1" w:rsidP="00B328D1">
      <w:pPr>
        <w:rPr>
          <w:sz w:val="28"/>
          <w:szCs w:val="28"/>
        </w:rPr>
      </w:pPr>
    </w:p>
    <w:p w:rsidR="00B328D1" w:rsidRDefault="00B328D1" w:rsidP="00B328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1. Играть пьесы наизусть в указанном темпе.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этюды наизусть в быстром темпе.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гаммы в оживленном темпе.</w:t>
      </w:r>
    </w:p>
    <w:p w:rsidR="00EF7275" w:rsidRDefault="00EF7275" w:rsidP="00B328D1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арпеджио в оживленном темпе.</w:t>
      </w:r>
    </w:p>
    <w:p w:rsidR="00B328D1" w:rsidRDefault="00B328D1" w:rsidP="00B328D1">
      <w:pPr>
        <w:jc w:val="both"/>
        <w:rPr>
          <w:b/>
          <w:sz w:val="28"/>
          <w:szCs w:val="28"/>
        </w:rPr>
      </w:pP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Зачет. Очно.</w:t>
      </w:r>
    </w:p>
    <w:p w:rsidR="00B328D1" w:rsidRDefault="00B328D1" w:rsidP="00B328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C42BDB" w:rsidRDefault="00C42BDB" w:rsidP="00B328D1">
      <w:pPr>
        <w:jc w:val="both"/>
        <w:rPr>
          <w:sz w:val="28"/>
          <w:szCs w:val="28"/>
        </w:rPr>
      </w:pPr>
    </w:p>
    <w:p w:rsidR="00C42BDB" w:rsidRPr="009901C1" w:rsidRDefault="00C42BDB" w:rsidP="00B828BE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 xml:space="preserve">I курс </w:t>
      </w:r>
      <w:r>
        <w:rPr>
          <w:b/>
          <w:sz w:val="28"/>
          <w:szCs w:val="28"/>
        </w:rPr>
        <w:t>2</w:t>
      </w:r>
      <w:r w:rsidRPr="00376496">
        <w:rPr>
          <w:b/>
          <w:sz w:val="28"/>
          <w:szCs w:val="28"/>
        </w:rPr>
        <w:t xml:space="preserve"> семестр</w:t>
      </w:r>
    </w:p>
    <w:p w:rsidR="00C42BDB" w:rsidRDefault="00B71208" w:rsidP="0036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031607" w:rsidRPr="00362AD8" w:rsidRDefault="00031607" w:rsidP="00362AD8">
      <w:pPr>
        <w:jc w:val="center"/>
        <w:rPr>
          <w:b/>
          <w:sz w:val="28"/>
          <w:szCs w:val="28"/>
        </w:rPr>
      </w:pPr>
    </w:p>
    <w:p w:rsidR="00362AD8" w:rsidRPr="00DE1BDB" w:rsidRDefault="00362AD8" w:rsidP="00362AD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62AD8" w:rsidRDefault="00362AD8" w:rsidP="00362AD8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пьесы</w:t>
      </w:r>
    </w:p>
    <w:p w:rsidR="00362AD8" w:rsidRDefault="00362AD8" w:rsidP="00362AD8">
      <w:pPr>
        <w:jc w:val="both"/>
        <w:rPr>
          <w:sz w:val="28"/>
          <w:szCs w:val="28"/>
        </w:rPr>
      </w:pPr>
    </w:p>
    <w:p w:rsidR="00362AD8" w:rsidRDefault="00362AD8" w:rsidP="00362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5. Выучить пьесы наизусть.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наизусть выразительно, в характере, в указанном темпе.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отчетности: </w:t>
      </w:r>
      <w:r>
        <w:rPr>
          <w:sz w:val="28"/>
          <w:szCs w:val="28"/>
        </w:rPr>
        <w:t>Академический концерт. Очно.</w:t>
      </w:r>
    </w:p>
    <w:p w:rsidR="00C42BDB" w:rsidRDefault="00362AD8" w:rsidP="00C42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EF7275" w:rsidRDefault="00B71208" w:rsidP="00EF7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EF7275" w:rsidRDefault="00EF7275" w:rsidP="00EF7275">
      <w:pPr>
        <w:jc w:val="both"/>
        <w:rPr>
          <w:sz w:val="28"/>
          <w:szCs w:val="28"/>
        </w:rPr>
      </w:pPr>
    </w:p>
    <w:p w:rsidR="00362AD8" w:rsidRPr="00DE1BDB" w:rsidRDefault="00362AD8" w:rsidP="00362AD8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этюда на разные виды техники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минорные одноголосные</w:t>
      </w:r>
    </w:p>
    <w:p w:rsidR="00362AD8" w:rsidRDefault="00362AD8" w:rsidP="00362AD8">
      <w:pPr>
        <w:rPr>
          <w:sz w:val="28"/>
          <w:szCs w:val="28"/>
        </w:rPr>
      </w:pPr>
      <w:r>
        <w:rPr>
          <w:sz w:val="28"/>
          <w:szCs w:val="28"/>
        </w:rPr>
        <w:t>Арпеджио трезвучий</w:t>
      </w:r>
    </w:p>
    <w:p w:rsidR="00362AD8" w:rsidRDefault="00362AD8" w:rsidP="00362AD8">
      <w:pPr>
        <w:jc w:val="both"/>
        <w:rPr>
          <w:sz w:val="28"/>
          <w:szCs w:val="28"/>
        </w:rPr>
      </w:pPr>
    </w:p>
    <w:p w:rsidR="00362AD8" w:rsidRDefault="00362AD8" w:rsidP="00362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этюдов. 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362AD8" w:rsidRPr="00AC6511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Выучить этюды наизусть.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гаммы в оживленном темпе.</w:t>
      </w: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арпеджио в оживленном темпе.</w:t>
      </w:r>
    </w:p>
    <w:p w:rsidR="00362AD8" w:rsidRDefault="00362AD8" w:rsidP="00362AD8">
      <w:pPr>
        <w:jc w:val="both"/>
        <w:rPr>
          <w:sz w:val="28"/>
          <w:szCs w:val="28"/>
        </w:rPr>
      </w:pPr>
    </w:p>
    <w:p w:rsidR="00362AD8" w:rsidRDefault="00362AD8" w:rsidP="00362AD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Технический зачет. Очно.</w:t>
      </w:r>
    </w:p>
    <w:p w:rsidR="00EF7275" w:rsidRDefault="00EF7275" w:rsidP="00EF72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362AD8">
        <w:rPr>
          <w:sz w:val="28"/>
          <w:szCs w:val="28"/>
        </w:rPr>
        <w:t>до 10 апреля</w:t>
      </w:r>
      <w:r>
        <w:rPr>
          <w:sz w:val="28"/>
          <w:szCs w:val="28"/>
        </w:rPr>
        <w:t>.</w:t>
      </w:r>
    </w:p>
    <w:p w:rsidR="00C42BDB" w:rsidRDefault="00C42BDB" w:rsidP="00C42BDB">
      <w:pPr>
        <w:jc w:val="both"/>
        <w:rPr>
          <w:sz w:val="28"/>
          <w:szCs w:val="28"/>
        </w:rPr>
      </w:pPr>
    </w:p>
    <w:p w:rsidR="00362AD8" w:rsidRDefault="00B71208" w:rsidP="00362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C42BDB" w:rsidRDefault="00C42BDB" w:rsidP="00C42BDB">
      <w:pPr>
        <w:jc w:val="both"/>
        <w:rPr>
          <w:sz w:val="28"/>
          <w:szCs w:val="28"/>
        </w:rPr>
      </w:pPr>
    </w:p>
    <w:p w:rsidR="00C42BDB" w:rsidRPr="00DE1BDB" w:rsidRDefault="00C42BDB" w:rsidP="00C42BDB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C42BDB" w:rsidRPr="00246CA7" w:rsidRDefault="00C42BDB" w:rsidP="00C42BDB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C42BDB" w:rsidRPr="00246CA7" w:rsidRDefault="00C42BDB" w:rsidP="00C42BDB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C42BDB" w:rsidRDefault="00362AD8" w:rsidP="00C42BDB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="00C42BDB"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C42BDB" w:rsidRDefault="00C42BDB" w:rsidP="00C42BDB">
      <w:pPr>
        <w:rPr>
          <w:sz w:val="28"/>
          <w:szCs w:val="28"/>
        </w:rPr>
      </w:pPr>
    </w:p>
    <w:p w:rsidR="00C42BDB" w:rsidRDefault="00C42BDB" w:rsidP="00C42B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42BDB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</w:t>
      </w:r>
      <w:r w:rsidR="00362AD8">
        <w:rPr>
          <w:sz w:val="28"/>
          <w:szCs w:val="28"/>
        </w:rPr>
        <w:t xml:space="preserve"> пр</w:t>
      </w:r>
      <w:proofErr w:type="gramEnd"/>
      <w:r w:rsidR="00362AD8">
        <w:rPr>
          <w:sz w:val="28"/>
          <w:szCs w:val="28"/>
        </w:rPr>
        <w:t>оизведений</w:t>
      </w:r>
      <w:r>
        <w:rPr>
          <w:sz w:val="28"/>
          <w:szCs w:val="28"/>
        </w:rPr>
        <w:t xml:space="preserve">. </w:t>
      </w:r>
    </w:p>
    <w:p w:rsidR="00C42BDB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42BDB" w:rsidRPr="00AC6511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42BDB" w:rsidRPr="00AC6511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42BDB" w:rsidRPr="00AC6511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C42BDB" w:rsidRPr="00AC6511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C42BDB" w:rsidRPr="00AC6511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42BDB" w:rsidRDefault="00C42BDB" w:rsidP="00C42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произведения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C42BDB" w:rsidRDefault="00C42BDB" w:rsidP="00C42BDB">
      <w:pPr>
        <w:jc w:val="both"/>
        <w:rPr>
          <w:b/>
          <w:sz w:val="28"/>
          <w:szCs w:val="28"/>
        </w:rPr>
      </w:pPr>
    </w:p>
    <w:p w:rsidR="00C42BDB" w:rsidRDefault="00C42BDB" w:rsidP="00C42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C42BDB" w:rsidRDefault="00C42BDB" w:rsidP="00C42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5E02BD">
        <w:rPr>
          <w:sz w:val="28"/>
          <w:szCs w:val="28"/>
        </w:rPr>
        <w:t>до 10 мая</w:t>
      </w:r>
      <w:r>
        <w:rPr>
          <w:sz w:val="28"/>
          <w:szCs w:val="28"/>
        </w:rPr>
        <w:t>.</w:t>
      </w:r>
    </w:p>
    <w:p w:rsidR="00C42BDB" w:rsidRDefault="00C42BDB" w:rsidP="00B328D1">
      <w:pPr>
        <w:jc w:val="both"/>
        <w:rPr>
          <w:sz w:val="28"/>
          <w:szCs w:val="28"/>
        </w:rPr>
      </w:pPr>
    </w:p>
    <w:p w:rsidR="005E02BD" w:rsidRDefault="00B71208" w:rsidP="005E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№8</w:t>
      </w:r>
      <w:bookmarkStart w:id="0" w:name="_GoBack"/>
      <w:bookmarkEnd w:id="0"/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Pr="00DE1BDB" w:rsidRDefault="005E02BD" w:rsidP="005E02B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5E02BD" w:rsidRPr="00246CA7" w:rsidRDefault="005E02BD" w:rsidP="005E02B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5E02BD" w:rsidRPr="00246CA7" w:rsidRDefault="005E02BD" w:rsidP="005E02B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5E02BD" w:rsidRDefault="005E02BD" w:rsidP="005E02BD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5E02BD" w:rsidRDefault="005E02BD" w:rsidP="005E02BD">
      <w:pPr>
        <w:rPr>
          <w:sz w:val="28"/>
          <w:szCs w:val="28"/>
        </w:rPr>
      </w:pPr>
    </w:p>
    <w:p w:rsidR="005E02BD" w:rsidRDefault="005E02BD" w:rsidP="005E0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наизусть выразительно, в характере, в указанном темпе.</w:t>
      </w:r>
    </w:p>
    <w:p w:rsidR="005E02BD" w:rsidRDefault="005E02BD" w:rsidP="005E02BD">
      <w:pPr>
        <w:jc w:val="both"/>
        <w:rPr>
          <w:b/>
          <w:sz w:val="28"/>
          <w:szCs w:val="28"/>
        </w:rPr>
      </w:pP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Экзамен. Очно.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B328D1" w:rsidRPr="00DE1BDB" w:rsidRDefault="00B328D1" w:rsidP="00DA43E3">
      <w:pPr>
        <w:rPr>
          <w:sz w:val="28"/>
          <w:szCs w:val="28"/>
        </w:rPr>
      </w:pPr>
    </w:p>
    <w:p w:rsidR="005E02BD" w:rsidRDefault="005E02BD" w:rsidP="005E02BD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 w:rsidR="00B828BE"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 w:rsidR="007C7305">
        <w:rPr>
          <w:b/>
          <w:sz w:val="28"/>
          <w:szCs w:val="28"/>
        </w:rPr>
        <w:t>3</w:t>
      </w:r>
      <w:r w:rsidRPr="00376496">
        <w:rPr>
          <w:b/>
          <w:sz w:val="28"/>
          <w:szCs w:val="28"/>
        </w:rPr>
        <w:t xml:space="preserve"> семестр</w:t>
      </w:r>
    </w:p>
    <w:p w:rsidR="005E02BD" w:rsidRPr="00376496" w:rsidRDefault="005E02BD" w:rsidP="005E02BD">
      <w:pPr>
        <w:jc w:val="center"/>
        <w:rPr>
          <w:b/>
          <w:sz w:val="28"/>
          <w:szCs w:val="28"/>
        </w:rPr>
      </w:pPr>
    </w:p>
    <w:p w:rsidR="005E02BD" w:rsidRDefault="00B828BE" w:rsidP="005E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B828BE">
        <w:rPr>
          <w:b/>
          <w:sz w:val="28"/>
          <w:szCs w:val="28"/>
        </w:rPr>
        <w:t>1</w:t>
      </w:r>
    </w:p>
    <w:p w:rsidR="00B828BE" w:rsidRPr="00B828BE" w:rsidRDefault="00B828BE" w:rsidP="005E02BD">
      <w:pPr>
        <w:jc w:val="center"/>
        <w:rPr>
          <w:b/>
          <w:sz w:val="28"/>
          <w:szCs w:val="28"/>
        </w:rPr>
      </w:pPr>
    </w:p>
    <w:p w:rsidR="005E02BD" w:rsidRPr="00DE1BDB" w:rsidRDefault="005E02BD" w:rsidP="005E02B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5E02BD" w:rsidRDefault="005E02BD" w:rsidP="005E02BD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пьесы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5E02BD" w:rsidP="005E0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5. Выучить пьесы наизусть.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наизусть выразительно, в характере, в указанном темпе.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Академический концерт. Очно.</w:t>
      </w:r>
    </w:p>
    <w:p w:rsidR="005E02BD" w:rsidRPr="00B828BE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 w:rsidR="0049101A">
        <w:rPr>
          <w:sz w:val="28"/>
          <w:szCs w:val="28"/>
        </w:rPr>
        <w:t xml:space="preserve"> до 25 окт</w:t>
      </w:r>
      <w:r w:rsidR="00B828BE">
        <w:rPr>
          <w:sz w:val="28"/>
          <w:szCs w:val="28"/>
        </w:rPr>
        <w:t>ября</w:t>
      </w:r>
      <w:r>
        <w:rPr>
          <w:sz w:val="28"/>
          <w:szCs w:val="28"/>
        </w:rPr>
        <w:t>.</w:t>
      </w:r>
    </w:p>
    <w:p w:rsidR="00B828BE" w:rsidRPr="00B828BE" w:rsidRDefault="00B828BE" w:rsidP="005E02BD">
      <w:pPr>
        <w:jc w:val="both"/>
        <w:rPr>
          <w:sz w:val="28"/>
          <w:szCs w:val="28"/>
        </w:rPr>
      </w:pPr>
    </w:p>
    <w:p w:rsidR="005E02BD" w:rsidRDefault="00B828BE" w:rsidP="005E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Pr="00DE1BDB" w:rsidRDefault="005E02BD" w:rsidP="005E02B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этюда на разные виды техники</w:t>
      </w:r>
    </w:p>
    <w:p w:rsidR="005E02BD" w:rsidRDefault="00031607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мажорные терциями</w:t>
      </w:r>
    </w:p>
    <w:p w:rsidR="005E02BD" w:rsidRDefault="005E02BD" w:rsidP="005E02BD">
      <w:pPr>
        <w:rPr>
          <w:sz w:val="28"/>
          <w:szCs w:val="28"/>
        </w:rPr>
      </w:pPr>
      <w:r>
        <w:rPr>
          <w:sz w:val="28"/>
          <w:szCs w:val="28"/>
        </w:rPr>
        <w:t>Арпеджио трезвучий</w:t>
      </w:r>
      <w:r w:rsidR="00031607">
        <w:rPr>
          <w:sz w:val="28"/>
          <w:szCs w:val="28"/>
        </w:rPr>
        <w:t xml:space="preserve"> с обращениями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5E02BD" w:rsidP="005E02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этюдов. 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Выучить этюды наизусть.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гаммы в оживленном темпе.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арпеджио в оживленном темпе.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Технический зачет. Очно.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49101A">
        <w:rPr>
          <w:sz w:val="28"/>
          <w:szCs w:val="28"/>
        </w:rPr>
        <w:t>до 20</w:t>
      </w:r>
      <w:r w:rsidR="00B828BE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>.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B828BE" w:rsidP="005E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Pr="00DE1BDB" w:rsidRDefault="005E02BD" w:rsidP="005E02B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5E02BD" w:rsidRPr="00246CA7" w:rsidRDefault="005E02BD" w:rsidP="005E02B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5E02BD" w:rsidRPr="00246CA7" w:rsidRDefault="005E02BD" w:rsidP="005E02B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5E02BD" w:rsidRDefault="005E02BD" w:rsidP="005E02BD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5E02BD" w:rsidRDefault="005E02BD" w:rsidP="005E02BD">
      <w:pPr>
        <w:rPr>
          <w:sz w:val="28"/>
          <w:szCs w:val="28"/>
        </w:rPr>
      </w:pPr>
    </w:p>
    <w:p w:rsidR="005E02BD" w:rsidRDefault="005E02BD" w:rsidP="005E02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оизведений. 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5E02BD" w:rsidRPr="00AC6511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произведения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5E02BD" w:rsidRDefault="005E02BD" w:rsidP="005E02BD">
      <w:pPr>
        <w:jc w:val="both"/>
        <w:rPr>
          <w:b/>
          <w:sz w:val="28"/>
          <w:szCs w:val="28"/>
        </w:rPr>
      </w:pP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B828BE">
        <w:rPr>
          <w:sz w:val="28"/>
          <w:szCs w:val="28"/>
        </w:rPr>
        <w:t>до 10 декабря</w:t>
      </w:r>
      <w:r>
        <w:rPr>
          <w:sz w:val="28"/>
          <w:szCs w:val="28"/>
        </w:rPr>
        <w:t>.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Default="00B828BE" w:rsidP="005E0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5E02BD" w:rsidRDefault="005E02BD" w:rsidP="005E02BD">
      <w:pPr>
        <w:jc w:val="both"/>
        <w:rPr>
          <w:sz w:val="28"/>
          <w:szCs w:val="28"/>
        </w:rPr>
      </w:pPr>
    </w:p>
    <w:p w:rsidR="005E02BD" w:rsidRPr="00DE1BDB" w:rsidRDefault="005E02BD" w:rsidP="005E02B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5E02BD" w:rsidRPr="00246CA7" w:rsidRDefault="005E02BD" w:rsidP="005E02B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5E02BD" w:rsidRPr="00246CA7" w:rsidRDefault="005E02BD" w:rsidP="005E02B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5E02BD" w:rsidRDefault="005E02BD" w:rsidP="005E02BD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5E02BD" w:rsidRDefault="005E02BD" w:rsidP="005E02BD">
      <w:pPr>
        <w:rPr>
          <w:sz w:val="28"/>
          <w:szCs w:val="28"/>
        </w:rPr>
      </w:pPr>
    </w:p>
    <w:p w:rsidR="005E02BD" w:rsidRDefault="005E02BD" w:rsidP="005E02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Задание: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наизусть выразительно, в характере, в указанном темпе.</w:t>
      </w:r>
    </w:p>
    <w:p w:rsidR="005E02BD" w:rsidRDefault="005E02BD" w:rsidP="005E02BD">
      <w:pPr>
        <w:jc w:val="both"/>
        <w:rPr>
          <w:b/>
          <w:sz w:val="28"/>
          <w:szCs w:val="28"/>
        </w:rPr>
      </w:pP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B828BE">
        <w:rPr>
          <w:sz w:val="28"/>
          <w:szCs w:val="28"/>
        </w:rPr>
        <w:t>Зачет</w:t>
      </w:r>
      <w:r>
        <w:rPr>
          <w:sz w:val="28"/>
          <w:szCs w:val="28"/>
        </w:rPr>
        <w:t>. Очно.</w:t>
      </w:r>
    </w:p>
    <w:p w:rsidR="005E02BD" w:rsidRDefault="005E02BD" w:rsidP="005E0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B828BE">
        <w:rPr>
          <w:sz w:val="28"/>
          <w:szCs w:val="28"/>
        </w:rPr>
        <w:t>до 28 декабря</w:t>
      </w:r>
      <w:r>
        <w:rPr>
          <w:sz w:val="28"/>
          <w:szCs w:val="28"/>
        </w:rPr>
        <w:t>.</w:t>
      </w:r>
    </w:p>
    <w:p w:rsidR="00DE1BDB" w:rsidRDefault="00DE1BDB" w:rsidP="00DA43E3">
      <w:pPr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376496">
        <w:rPr>
          <w:b/>
          <w:sz w:val="28"/>
          <w:szCs w:val="28"/>
        </w:rPr>
        <w:t xml:space="preserve"> курс </w:t>
      </w:r>
      <w:r w:rsidR="007C7305">
        <w:rPr>
          <w:b/>
          <w:sz w:val="28"/>
          <w:szCs w:val="28"/>
        </w:rPr>
        <w:t>4</w:t>
      </w:r>
      <w:r w:rsidRPr="00376496">
        <w:rPr>
          <w:b/>
          <w:sz w:val="28"/>
          <w:szCs w:val="28"/>
        </w:rPr>
        <w:t xml:space="preserve"> семестр</w:t>
      </w:r>
    </w:p>
    <w:p w:rsidR="00B828BE" w:rsidRPr="00376496" w:rsidRDefault="00B828BE" w:rsidP="00B828BE">
      <w:pPr>
        <w:jc w:val="center"/>
        <w:rPr>
          <w:b/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B828BE" w:rsidRPr="00362AD8" w:rsidRDefault="00B828BE" w:rsidP="00B828BE">
      <w:pPr>
        <w:jc w:val="center"/>
        <w:rPr>
          <w:b/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пьесы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5. Выучить пьесы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наизусть выразительно, в характере, в указанном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Академический концерт.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этюда на разные виды техники</w:t>
      </w:r>
    </w:p>
    <w:p w:rsidR="00031607" w:rsidRDefault="00031607" w:rsidP="00031607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минорные терциями</w:t>
      </w:r>
    </w:p>
    <w:p w:rsidR="00031607" w:rsidRDefault="00031607" w:rsidP="00031607">
      <w:pPr>
        <w:rPr>
          <w:sz w:val="28"/>
          <w:szCs w:val="28"/>
        </w:rPr>
      </w:pPr>
      <w:r>
        <w:rPr>
          <w:sz w:val="28"/>
          <w:szCs w:val="28"/>
        </w:rPr>
        <w:t>Арпеджио трезвучий с обращениями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этюдов.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Выучить этюды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гаммы в оживленном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арпеджио в оживленном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Технический зачет.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оизведений.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произведения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b/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наизусть выразительно, в характере, в указанном темпе.</w:t>
      </w:r>
    </w:p>
    <w:p w:rsidR="00B828BE" w:rsidRDefault="00B828BE" w:rsidP="00B828BE">
      <w:pPr>
        <w:jc w:val="both"/>
        <w:rPr>
          <w:b/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Экзамен.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B828BE" w:rsidRDefault="00B828BE" w:rsidP="00DA43E3">
      <w:pPr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="007C7305">
        <w:rPr>
          <w:b/>
          <w:sz w:val="28"/>
          <w:szCs w:val="28"/>
        </w:rPr>
        <w:t>5</w:t>
      </w:r>
      <w:r w:rsidRPr="00376496">
        <w:rPr>
          <w:b/>
          <w:sz w:val="28"/>
          <w:szCs w:val="28"/>
        </w:rPr>
        <w:t xml:space="preserve"> семестр</w:t>
      </w:r>
    </w:p>
    <w:p w:rsidR="00B828BE" w:rsidRPr="00376496" w:rsidRDefault="00B828BE" w:rsidP="00B828BE">
      <w:pPr>
        <w:jc w:val="center"/>
        <w:rPr>
          <w:b/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</w:t>
      </w:r>
      <w:r w:rsidRPr="00B828BE">
        <w:rPr>
          <w:b/>
          <w:sz w:val="28"/>
          <w:szCs w:val="28"/>
        </w:rPr>
        <w:t>1</w:t>
      </w:r>
    </w:p>
    <w:p w:rsidR="00B828BE" w:rsidRPr="00B828BE" w:rsidRDefault="00B828BE" w:rsidP="00B828BE">
      <w:pPr>
        <w:jc w:val="center"/>
        <w:rPr>
          <w:b/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пьесы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5. Выучить пьесы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наизусть выразительно, в характере, в указанном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Академический концерт. Очно.</w:t>
      </w:r>
    </w:p>
    <w:p w:rsidR="00B828BE" w:rsidRP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 w:rsidR="007C7305">
        <w:rPr>
          <w:sz w:val="28"/>
          <w:szCs w:val="28"/>
        </w:rPr>
        <w:t xml:space="preserve"> до 25 окт</w:t>
      </w:r>
      <w:r>
        <w:rPr>
          <w:sz w:val="28"/>
          <w:szCs w:val="28"/>
        </w:rPr>
        <w:t>ября.</w:t>
      </w:r>
    </w:p>
    <w:p w:rsidR="00B828BE" w:rsidRP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этюда на разные виды техники</w:t>
      </w:r>
    </w:p>
    <w:p w:rsidR="00031607" w:rsidRDefault="00031607" w:rsidP="00031607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мажорные секстами</w:t>
      </w:r>
    </w:p>
    <w:p w:rsidR="00031607" w:rsidRDefault="00031607" w:rsidP="00031607">
      <w:pPr>
        <w:rPr>
          <w:sz w:val="28"/>
          <w:szCs w:val="28"/>
        </w:rPr>
      </w:pPr>
      <w:r>
        <w:rPr>
          <w:sz w:val="28"/>
          <w:szCs w:val="28"/>
        </w:rPr>
        <w:t xml:space="preserve">Арпеджио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с обращениями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этюдов.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Выучить этюды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гаммы в оживленном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арпеджио в оживленном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Технический зачет.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7C7305">
        <w:rPr>
          <w:sz w:val="28"/>
          <w:szCs w:val="28"/>
        </w:rPr>
        <w:t>до 20</w:t>
      </w:r>
      <w:r>
        <w:rPr>
          <w:sz w:val="28"/>
          <w:szCs w:val="28"/>
        </w:rPr>
        <w:t xml:space="preserve"> ноября.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№3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оизведений.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произведения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b/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наизусть выразительно, в характере, в указанном темпе.</w:t>
      </w:r>
    </w:p>
    <w:p w:rsidR="00B828BE" w:rsidRDefault="00B828BE" w:rsidP="00B828BE">
      <w:pPr>
        <w:jc w:val="both"/>
        <w:rPr>
          <w:b/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Зачет.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 </w:t>
      </w:r>
      <w:r w:rsidR="007C7305">
        <w:rPr>
          <w:b/>
          <w:sz w:val="28"/>
          <w:szCs w:val="28"/>
        </w:rPr>
        <w:t>6</w:t>
      </w:r>
      <w:r w:rsidRPr="00376496">
        <w:rPr>
          <w:b/>
          <w:sz w:val="28"/>
          <w:szCs w:val="28"/>
        </w:rPr>
        <w:t xml:space="preserve"> семестр</w:t>
      </w:r>
    </w:p>
    <w:p w:rsidR="00B828BE" w:rsidRPr="00376496" w:rsidRDefault="00B828BE" w:rsidP="00B828BE">
      <w:pPr>
        <w:jc w:val="center"/>
        <w:rPr>
          <w:b/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B828BE" w:rsidRPr="00362AD8" w:rsidRDefault="00B828BE" w:rsidP="00B828BE">
      <w:pPr>
        <w:jc w:val="center"/>
        <w:rPr>
          <w:b/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Две разнохарактерные пьесы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пьес.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5. Выучить пьесы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наизусть выразительно, в характере, в указанном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Академический концерт.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отчетности:</w:t>
      </w:r>
      <w:r>
        <w:rPr>
          <w:sz w:val="28"/>
          <w:szCs w:val="28"/>
        </w:rPr>
        <w:t xml:space="preserve"> до 10 марта.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Два этюда на разные виды техники</w:t>
      </w:r>
    </w:p>
    <w:p w:rsidR="00C33FF6" w:rsidRDefault="00C33FF6" w:rsidP="00C33FF6">
      <w:pPr>
        <w:jc w:val="both"/>
        <w:rPr>
          <w:sz w:val="28"/>
          <w:szCs w:val="28"/>
        </w:rPr>
      </w:pPr>
      <w:r>
        <w:rPr>
          <w:sz w:val="28"/>
          <w:szCs w:val="28"/>
        </w:rPr>
        <w:t>Гаммы минорные секстами</w:t>
      </w:r>
    </w:p>
    <w:p w:rsidR="00B828BE" w:rsidRDefault="00C33FF6" w:rsidP="00B828BE">
      <w:pPr>
        <w:rPr>
          <w:sz w:val="28"/>
          <w:szCs w:val="28"/>
        </w:rPr>
      </w:pPr>
      <w:r>
        <w:rPr>
          <w:sz w:val="28"/>
          <w:szCs w:val="28"/>
        </w:rPr>
        <w:t xml:space="preserve">Арпеджио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7 с обращениями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Разобрать нотный текст этюдов.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4. Выучить этюды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5. Играть гаммы в оживленном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6. Играть арпеджио в оживленном темпе.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Технический зачет.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№7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оизведений. 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B828BE" w:rsidRPr="00AC6511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произведения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b/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мая.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№8</w:t>
      </w:r>
    </w:p>
    <w:p w:rsidR="00B828BE" w:rsidRDefault="00B828BE" w:rsidP="00B828BE">
      <w:pPr>
        <w:jc w:val="both"/>
        <w:rPr>
          <w:sz w:val="28"/>
          <w:szCs w:val="28"/>
        </w:rPr>
      </w:pPr>
    </w:p>
    <w:p w:rsidR="00B828BE" w:rsidRPr="00DE1BDB" w:rsidRDefault="00B828BE" w:rsidP="00B828BE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произведение; </w:t>
      </w:r>
    </w:p>
    <w:p w:rsidR="00B828BE" w:rsidRPr="00246CA7" w:rsidRDefault="00B828BE" w:rsidP="00B828BE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формы; </w:t>
      </w:r>
    </w:p>
    <w:p w:rsidR="00B828BE" w:rsidRDefault="00B828BE" w:rsidP="00B828BE">
      <w:pPr>
        <w:rPr>
          <w:sz w:val="28"/>
          <w:szCs w:val="28"/>
        </w:rPr>
      </w:pPr>
      <w:r>
        <w:rPr>
          <w:sz w:val="28"/>
          <w:szCs w:val="28"/>
        </w:rPr>
        <w:t>обработка</w:t>
      </w:r>
      <w:r w:rsidRPr="00246CA7">
        <w:rPr>
          <w:sz w:val="28"/>
          <w:szCs w:val="28"/>
        </w:rPr>
        <w:t xml:space="preserve"> народной песни, танца или оригинальное произведение 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наизусть выразительно, в характере, в указанном темпе.</w:t>
      </w:r>
    </w:p>
    <w:p w:rsidR="00B828BE" w:rsidRDefault="00B828BE" w:rsidP="00B828BE">
      <w:pPr>
        <w:jc w:val="both"/>
        <w:rPr>
          <w:b/>
          <w:sz w:val="28"/>
          <w:szCs w:val="28"/>
        </w:rPr>
      </w:pP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Экзамен. Очно.</w:t>
      </w:r>
    </w:p>
    <w:p w:rsidR="00B828BE" w:rsidRDefault="00B828BE" w:rsidP="00B828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июня.</w:t>
      </w:r>
    </w:p>
    <w:p w:rsidR="00B828BE" w:rsidRDefault="00B828BE" w:rsidP="00B828BE">
      <w:pPr>
        <w:rPr>
          <w:sz w:val="28"/>
          <w:szCs w:val="28"/>
        </w:rPr>
      </w:pPr>
    </w:p>
    <w:p w:rsidR="00B828BE" w:rsidRDefault="00B828BE" w:rsidP="00B828BE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 w:rsidR="007C7305">
        <w:rPr>
          <w:b/>
          <w:sz w:val="28"/>
          <w:szCs w:val="28"/>
        </w:rPr>
        <w:t>7</w:t>
      </w:r>
      <w:r w:rsidRPr="00376496">
        <w:rPr>
          <w:b/>
          <w:sz w:val="28"/>
          <w:szCs w:val="28"/>
        </w:rPr>
        <w:t xml:space="preserve"> семестр</w:t>
      </w:r>
    </w:p>
    <w:p w:rsidR="00B828BE" w:rsidRDefault="00B828BE" w:rsidP="00DA43E3">
      <w:pPr>
        <w:rPr>
          <w:sz w:val="28"/>
          <w:szCs w:val="28"/>
        </w:rPr>
      </w:pPr>
    </w:p>
    <w:p w:rsidR="00FD2EFD" w:rsidRDefault="00FD2EFD" w:rsidP="00FD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№1</w:t>
      </w:r>
    </w:p>
    <w:p w:rsidR="00FD2EFD" w:rsidRDefault="00FD2EFD" w:rsidP="00DA43E3">
      <w:pPr>
        <w:rPr>
          <w:sz w:val="28"/>
          <w:szCs w:val="28"/>
        </w:rPr>
      </w:pPr>
    </w:p>
    <w:p w:rsidR="00FD2EFD" w:rsidRPr="00DE1BDB" w:rsidRDefault="00FD2EFD" w:rsidP="00FD2EF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DA43E3" w:rsidRPr="00246CA7" w:rsidRDefault="00DA43E3" w:rsidP="00DA43E3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 </w:t>
      </w:r>
    </w:p>
    <w:p w:rsidR="00DA43E3" w:rsidRPr="00246CA7" w:rsidRDefault="00DA43E3" w:rsidP="00DA43E3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 </w:t>
      </w:r>
    </w:p>
    <w:p w:rsidR="00DA43E3" w:rsidRPr="00246CA7" w:rsidRDefault="00DA43E3" w:rsidP="00DA43E3">
      <w:pPr>
        <w:rPr>
          <w:sz w:val="28"/>
          <w:szCs w:val="28"/>
        </w:rPr>
      </w:pPr>
      <w:r w:rsidRPr="00246CA7">
        <w:rPr>
          <w:sz w:val="28"/>
          <w:szCs w:val="28"/>
        </w:rPr>
        <w:t>произведение русского композитора</w:t>
      </w:r>
    </w:p>
    <w:p w:rsidR="00DA43E3" w:rsidRPr="00246CA7" w:rsidRDefault="00DA43E3" w:rsidP="00DA43E3">
      <w:pPr>
        <w:rPr>
          <w:sz w:val="28"/>
          <w:szCs w:val="28"/>
        </w:rPr>
      </w:pPr>
      <w:r w:rsidRPr="00246CA7">
        <w:rPr>
          <w:sz w:val="28"/>
          <w:szCs w:val="28"/>
        </w:rPr>
        <w:t>обработку народной песни или танца</w:t>
      </w:r>
    </w:p>
    <w:p w:rsidR="00DA43E3" w:rsidRPr="00246CA7" w:rsidRDefault="00DA43E3" w:rsidP="00DA43E3">
      <w:pPr>
        <w:rPr>
          <w:sz w:val="28"/>
          <w:szCs w:val="28"/>
        </w:rPr>
      </w:pPr>
      <w:r w:rsidRPr="00246CA7">
        <w:rPr>
          <w:sz w:val="28"/>
          <w:szCs w:val="28"/>
        </w:rPr>
        <w:t>оригинальное или виртуозное произведение</w:t>
      </w:r>
    </w:p>
    <w:p w:rsidR="00DA43E3" w:rsidRPr="00246CA7" w:rsidRDefault="00DA43E3" w:rsidP="00DA43E3">
      <w:pPr>
        <w:rPr>
          <w:sz w:val="28"/>
          <w:szCs w:val="28"/>
        </w:rPr>
      </w:pPr>
    </w:p>
    <w:p w:rsidR="00FD2EFD" w:rsidRDefault="00FD2EFD" w:rsidP="00FD2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оизведений. 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FD2EFD" w:rsidRPr="00AC6511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FD2EFD" w:rsidRPr="00AC6511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FD2EFD" w:rsidRPr="00AC6511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FD2EFD" w:rsidRPr="00AC6511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аппликатурные трудности,</w:t>
      </w:r>
    </w:p>
    <w:p w:rsidR="00FD2EFD" w:rsidRPr="00AC6511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Играть пьесы по нотам в спокойном темпе, уточняя </w:t>
      </w:r>
      <w:r w:rsidRPr="00AC6511">
        <w:rPr>
          <w:sz w:val="28"/>
          <w:szCs w:val="28"/>
        </w:rPr>
        <w:t>артикуляцию музыкальных фраз, штрихи</w:t>
      </w:r>
      <w:r>
        <w:rPr>
          <w:sz w:val="28"/>
          <w:szCs w:val="28"/>
        </w:rPr>
        <w:t>,</w:t>
      </w:r>
      <w:r w:rsidRPr="00AC6511">
        <w:rPr>
          <w:sz w:val="28"/>
          <w:szCs w:val="28"/>
        </w:rPr>
        <w:t xml:space="preserve"> динамику</w:t>
      </w:r>
      <w:r>
        <w:rPr>
          <w:sz w:val="28"/>
          <w:szCs w:val="28"/>
        </w:rPr>
        <w:t>.</w:t>
      </w:r>
    </w:p>
    <w:p w:rsidR="00FD2EFD" w:rsidRDefault="00FD2EFD" w:rsidP="00FD2EFD">
      <w:pPr>
        <w:jc w:val="both"/>
        <w:rPr>
          <w:sz w:val="28"/>
          <w:szCs w:val="28"/>
        </w:rPr>
      </w:pP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рабочий урок. Очно.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FD2EFD" w:rsidRDefault="00FD2EFD" w:rsidP="00FD2EFD">
      <w:pPr>
        <w:jc w:val="both"/>
        <w:rPr>
          <w:sz w:val="28"/>
          <w:szCs w:val="28"/>
        </w:rPr>
      </w:pPr>
    </w:p>
    <w:p w:rsidR="00FD2EFD" w:rsidRDefault="00FD2EFD" w:rsidP="00FD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FD2EFD" w:rsidRDefault="00FD2EFD" w:rsidP="00FD2EFD">
      <w:pPr>
        <w:rPr>
          <w:sz w:val="28"/>
          <w:szCs w:val="28"/>
        </w:rPr>
      </w:pPr>
    </w:p>
    <w:p w:rsidR="00FD2EFD" w:rsidRPr="00DE1BDB" w:rsidRDefault="00FD2EFD" w:rsidP="00FD2EF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произведение русского композитора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обработку народной песни или танца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оригинальное или виртуозное произведение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1. Выучить пьесы наизусть.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AC6511">
        <w:rPr>
          <w:sz w:val="28"/>
          <w:szCs w:val="28"/>
        </w:rPr>
        <w:t>обиваться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прослушивание. Очно.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№3</w:t>
      </w:r>
    </w:p>
    <w:p w:rsidR="00FD2EFD" w:rsidRDefault="00FD2EFD" w:rsidP="00FD2EFD">
      <w:pPr>
        <w:rPr>
          <w:sz w:val="28"/>
          <w:szCs w:val="28"/>
        </w:rPr>
      </w:pPr>
    </w:p>
    <w:p w:rsidR="00FD2EFD" w:rsidRPr="00DE1BDB" w:rsidRDefault="00FD2EFD" w:rsidP="00FD2EF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произведение русского композитора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обработку народной песни или танца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оригинальное или виртуозное произведение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Закреплять пьесы наизусть.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наизусть, добиваясь</w:t>
      </w:r>
      <w:r w:rsidRPr="00AC6511">
        <w:rPr>
          <w:sz w:val="28"/>
          <w:szCs w:val="28"/>
        </w:rPr>
        <w:t xml:space="preserve">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прослушивание. Очно.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20 декабря.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V</w:t>
      </w:r>
      <w:r w:rsidRPr="00376496">
        <w:rPr>
          <w:b/>
          <w:sz w:val="28"/>
          <w:szCs w:val="28"/>
        </w:rPr>
        <w:t xml:space="preserve"> курс </w:t>
      </w:r>
      <w:r w:rsidR="007C7305">
        <w:rPr>
          <w:b/>
          <w:sz w:val="28"/>
          <w:szCs w:val="28"/>
        </w:rPr>
        <w:t>8</w:t>
      </w:r>
      <w:r w:rsidRPr="00376496">
        <w:rPr>
          <w:b/>
          <w:sz w:val="28"/>
          <w:szCs w:val="28"/>
        </w:rPr>
        <w:t xml:space="preserve"> семестр</w:t>
      </w:r>
    </w:p>
    <w:p w:rsidR="00FD2EFD" w:rsidRDefault="00FD2EFD" w:rsidP="00FD2EFD">
      <w:pPr>
        <w:rPr>
          <w:sz w:val="28"/>
          <w:szCs w:val="28"/>
        </w:rPr>
      </w:pPr>
    </w:p>
    <w:p w:rsidR="00FD2EFD" w:rsidRPr="00FD2EFD" w:rsidRDefault="00FD2EFD" w:rsidP="00FD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FD2EFD" w:rsidRPr="00DE1BDB" w:rsidRDefault="00FD2EFD" w:rsidP="00FD2EF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lastRenderedPageBreak/>
        <w:t xml:space="preserve">произведение крупной формы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произведение русского композитора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обработку народной песни или танца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оригинальное или виртуозное произведение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Закреплять пьесы наизусть.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наизусть, добиваясь</w:t>
      </w:r>
      <w:r w:rsidRPr="00AC6511">
        <w:rPr>
          <w:sz w:val="28"/>
          <w:szCs w:val="28"/>
        </w:rPr>
        <w:t xml:space="preserve"> тембровой ровности звука, выра</w:t>
      </w:r>
      <w:r>
        <w:rPr>
          <w:sz w:val="28"/>
          <w:szCs w:val="28"/>
        </w:rPr>
        <w:t>зительности музыкального произведения</w:t>
      </w:r>
      <w:r w:rsidRPr="00AC6511">
        <w:rPr>
          <w:sz w:val="28"/>
          <w:szCs w:val="28"/>
        </w:rPr>
        <w:t xml:space="preserve"> ч</w:t>
      </w:r>
      <w:r>
        <w:rPr>
          <w:sz w:val="28"/>
          <w:szCs w:val="28"/>
        </w:rPr>
        <w:t>ерез штрихи, динамику, артикуляцию</w:t>
      </w:r>
      <w:r w:rsidRPr="00AC6511">
        <w:rPr>
          <w:sz w:val="28"/>
          <w:szCs w:val="28"/>
        </w:rPr>
        <w:t>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3. Играть наизусть выразительно, в характере, в указанном темпе.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прослушивание. Очно.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марта.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№5</w:t>
      </w:r>
    </w:p>
    <w:p w:rsidR="00FD2EFD" w:rsidRPr="00FD2EFD" w:rsidRDefault="00FD2EFD" w:rsidP="00FD2EFD">
      <w:pPr>
        <w:jc w:val="center"/>
        <w:rPr>
          <w:b/>
          <w:sz w:val="28"/>
          <w:szCs w:val="28"/>
        </w:rPr>
      </w:pPr>
    </w:p>
    <w:p w:rsidR="00FD2EFD" w:rsidRPr="00DE1BDB" w:rsidRDefault="00FD2EFD" w:rsidP="00FD2EFD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полифоническое произведение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 xml:space="preserve">произведение крупной формы 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произведение русского композитора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обработку народной песни или танца</w:t>
      </w:r>
    </w:p>
    <w:p w:rsidR="00FD2EFD" w:rsidRPr="00246CA7" w:rsidRDefault="00FD2EFD" w:rsidP="00FD2EFD">
      <w:pPr>
        <w:rPr>
          <w:sz w:val="28"/>
          <w:szCs w:val="28"/>
        </w:rPr>
      </w:pPr>
      <w:r w:rsidRPr="00246CA7">
        <w:rPr>
          <w:sz w:val="28"/>
          <w:szCs w:val="28"/>
        </w:rPr>
        <w:t>оригинальное или виртуозное произведение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E0C8B">
        <w:rPr>
          <w:sz w:val="28"/>
          <w:szCs w:val="28"/>
        </w:rPr>
        <w:t xml:space="preserve">Свободно играть </w:t>
      </w:r>
      <w:r>
        <w:rPr>
          <w:sz w:val="28"/>
          <w:szCs w:val="28"/>
        </w:rPr>
        <w:t>пьесы наизусть.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2. Играть наизусть выразительно, в характере, в указанном темпе.</w:t>
      </w:r>
    </w:p>
    <w:p w:rsidR="00AE0C8B" w:rsidRDefault="00AE0C8B" w:rsidP="00FD2EFD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Добиваться яркого концертного исполнения.</w:t>
      </w:r>
    </w:p>
    <w:p w:rsidR="00FD2EFD" w:rsidRDefault="00FD2EFD" w:rsidP="00FD2EFD">
      <w:pPr>
        <w:rPr>
          <w:sz w:val="28"/>
          <w:szCs w:val="28"/>
        </w:rPr>
      </w:pP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>прослушивание. Очно.</w:t>
      </w:r>
    </w:p>
    <w:p w:rsidR="00FD2EFD" w:rsidRDefault="00FD2EFD" w:rsidP="00FD2E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 w:rsidR="00AE0C8B">
        <w:rPr>
          <w:sz w:val="28"/>
          <w:szCs w:val="28"/>
        </w:rPr>
        <w:t>до 30 мая</w:t>
      </w:r>
      <w:r>
        <w:rPr>
          <w:sz w:val="28"/>
          <w:szCs w:val="28"/>
        </w:rPr>
        <w:t>.</w:t>
      </w:r>
    </w:p>
    <w:p w:rsidR="006C697A" w:rsidRPr="00031D69" w:rsidRDefault="006C697A" w:rsidP="0096647F"/>
    <w:p w:rsidR="00974639" w:rsidRPr="00974639" w:rsidRDefault="00AE0C8B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74639"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6C697A" w:rsidRDefault="006C697A" w:rsidP="0096647F"/>
    <w:p w:rsidR="00DA43E3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Акимов Ю. Исполнение, как форма существования произведения./ Баян и баянисты, вып.3.- М.: Сов</w:t>
      </w:r>
      <w:proofErr w:type="gramStart"/>
      <w:r w:rsidRPr="008A051F">
        <w:rPr>
          <w:sz w:val="28"/>
          <w:szCs w:val="28"/>
        </w:rPr>
        <w:t>.</w:t>
      </w:r>
      <w:proofErr w:type="gramEnd"/>
      <w:r w:rsidRPr="008A051F">
        <w:rPr>
          <w:sz w:val="28"/>
          <w:szCs w:val="28"/>
        </w:rPr>
        <w:t xml:space="preserve"> </w:t>
      </w:r>
      <w:proofErr w:type="gramStart"/>
      <w:r w:rsidRPr="008A051F">
        <w:rPr>
          <w:sz w:val="28"/>
          <w:szCs w:val="28"/>
        </w:rPr>
        <w:t>к</w:t>
      </w:r>
      <w:proofErr w:type="gramEnd"/>
      <w:r w:rsidRPr="008A051F">
        <w:rPr>
          <w:sz w:val="28"/>
          <w:szCs w:val="28"/>
        </w:rPr>
        <w:t>омпозитор.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DE2B62">
        <w:rPr>
          <w:sz w:val="28"/>
          <w:szCs w:val="28"/>
        </w:rPr>
        <w:t>Басурманов</w:t>
      </w:r>
      <w:proofErr w:type="spellEnd"/>
      <w:r w:rsidRPr="00DE2B62">
        <w:rPr>
          <w:sz w:val="28"/>
          <w:szCs w:val="28"/>
        </w:rPr>
        <w:t xml:space="preserve"> А.П. Баянное и аккордеонное искусство: Справочник. М., 2001.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Вопросы музыкального исполните</w:t>
      </w:r>
      <w:r>
        <w:rPr>
          <w:sz w:val="28"/>
          <w:szCs w:val="28"/>
        </w:rPr>
        <w:t xml:space="preserve">льства и педагогики </w:t>
      </w:r>
      <w:r w:rsidRPr="008A051F">
        <w:rPr>
          <w:sz w:val="28"/>
          <w:szCs w:val="28"/>
        </w:rPr>
        <w:t>- М., 2000.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Гвоздев П. Принципы образования звука на баяне и его извлечения./ Баян и баянисты, вып.1.- М.: Сов</w:t>
      </w:r>
      <w:proofErr w:type="gramStart"/>
      <w:r w:rsidRPr="008A051F">
        <w:rPr>
          <w:sz w:val="28"/>
          <w:szCs w:val="28"/>
        </w:rPr>
        <w:t>.</w:t>
      </w:r>
      <w:proofErr w:type="gramEnd"/>
      <w:r w:rsidRPr="008A051F">
        <w:rPr>
          <w:sz w:val="28"/>
          <w:szCs w:val="28"/>
        </w:rPr>
        <w:t xml:space="preserve"> </w:t>
      </w:r>
      <w:proofErr w:type="gramStart"/>
      <w:r w:rsidRPr="008A051F">
        <w:rPr>
          <w:sz w:val="28"/>
          <w:szCs w:val="28"/>
        </w:rPr>
        <w:t>к</w:t>
      </w:r>
      <w:proofErr w:type="gramEnd"/>
      <w:r w:rsidRPr="008A051F">
        <w:rPr>
          <w:sz w:val="28"/>
          <w:szCs w:val="28"/>
        </w:rPr>
        <w:t>омпозитор, 1970.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A051F">
        <w:rPr>
          <w:sz w:val="28"/>
          <w:szCs w:val="28"/>
        </w:rPr>
        <w:t>Гильдбурд</w:t>
      </w:r>
      <w:proofErr w:type="spellEnd"/>
      <w:r w:rsidRPr="008A051F">
        <w:rPr>
          <w:sz w:val="28"/>
          <w:szCs w:val="28"/>
        </w:rPr>
        <w:t xml:space="preserve"> Г. И. Исполнительство – искусство интерпретации.- Новосибирск, 1991.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Егоров Б. К вопросу о систематизации баянных штрихов./ Баян и баянисты, вып.6.- М.: Сов</w:t>
      </w:r>
      <w:proofErr w:type="gramStart"/>
      <w:r w:rsidRPr="008A051F">
        <w:rPr>
          <w:sz w:val="28"/>
          <w:szCs w:val="28"/>
        </w:rPr>
        <w:t>.</w:t>
      </w:r>
      <w:proofErr w:type="gramEnd"/>
      <w:r w:rsidRPr="008A051F">
        <w:rPr>
          <w:sz w:val="28"/>
          <w:szCs w:val="28"/>
        </w:rPr>
        <w:t xml:space="preserve"> </w:t>
      </w:r>
      <w:proofErr w:type="gramStart"/>
      <w:r w:rsidRPr="008A051F">
        <w:rPr>
          <w:sz w:val="28"/>
          <w:szCs w:val="28"/>
        </w:rPr>
        <w:t>к</w:t>
      </w:r>
      <w:proofErr w:type="gramEnd"/>
      <w:r w:rsidRPr="008A051F">
        <w:rPr>
          <w:sz w:val="28"/>
          <w:szCs w:val="28"/>
        </w:rPr>
        <w:t>омпозитор, 1984.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 w:rsidRPr="008A051F">
        <w:rPr>
          <w:sz w:val="28"/>
          <w:szCs w:val="28"/>
        </w:rPr>
        <w:t>Егоров Б. общие основы постановки при обучении игре на баяне./ Баян и баянисты, вып.2.- М.: Сов</w:t>
      </w:r>
      <w:proofErr w:type="gramStart"/>
      <w:r w:rsidRPr="008A051F">
        <w:rPr>
          <w:sz w:val="28"/>
          <w:szCs w:val="28"/>
        </w:rPr>
        <w:t>.</w:t>
      </w:r>
      <w:proofErr w:type="gramEnd"/>
      <w:r w:rsidRPr="008A051F">
        <w:rPr>
          <w:sz w:val="28"/>
          <w:szCs w:val="28"/>
        </w:rPr>
        <w:t xml:space="preserve"> </w:t>
      </w:r>
      <w:proofErr w:type="gramStart"/>
      <w:r w:rsidRPr="008A051F">
        <w:rPr>
          <w:sz w:val="28"/>
          <w:szCs w:val="28"/>
        </w:rPr>
        <w:t>к</w:t>
      </w:r>
      <w:proofErr w:type="gramEnd"/>
      <w:r w:rsidRPr="008A051F">
        <w:rPr>
          <w:sz w:val="28"/>
          <w:szCs w:val="28"/>
        </w:rPr>
        <w:t>омпозитор, 1974.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 w:rsidRPr="008A051F">
        <w:rPr>
          <w:sz w:val="28"/>
          <w:szCs w:val="28"/>
        </w:rPr>
        <w:t>Имханицкий</w:t>
      </w:r>
      <w:proofErr w:type="spellEnd"/>
      <w:r w:rsidRPr="008A051F">
        <w:rPr>
          <w:sz w:val="28"/>
          <w:szCs w:val="28"/>
        </w:rPr>
        <w:t xml:space="preserve"> М. И. Новое об артикуляции и штрихах на баяне.- М., 1997.</w:t>
      </w:r>
    </w:p>
    <w:p w:rsidR="00DA43E3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Имханицкий</w:t>
      </w:r>
      <w:proofErr w:type="spellEnd"/>
      <w:r>
        <w:rPr>
          <w:sz w:val="28"/>
          <w:szCs w:val="28"/>
        </w:rPr>
        <w:t xml:space="preserve"> М. Н. </w:t>
      </w:r>
      <w:r w:rsidRPr="008A051F">
        <w:rPr>
          <w:sz w:val="28"/>
          <w:szCs w:val="28"/>
        </w:rPr>
        <w:t>Музыка зарубежных композиторов для баяна и аккордеона</w:t>
      </w:r>
      <w:r>
        <w:rPr>
          <w:sz w:val="28"/>
          <w:szCs w:val="28"/>
        </w:rPr>
        <w:t>. – М., 2004.</w:t>
      </w:r>
    </w:p>
    <w:p w:rsidR="00DA43E3" w:rsidRPr="008A051F" w:rsidRDefault="00DA43E3" w:rsidP="00DA43E3">
      <w:pPr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 А</w:t>
      </w:r>
      <w:r w:rsidRPr="0093740F">
        <w:rPr>
          <w:sz w:val="28"/>
          <w:szCs w:val="28"/>
        </w:rPr>
        <w:t xml:space="preserve">.И. Руководство для игры на аккордеоне. JL: </w:t>
      </w:r>
      <w:proofErr w:type="spellStart"/>
      <w:r w:rsidRPr="0093740F">
        <w:rPr>
          <w:sz w:val="28"/>
          <w:szCs w:val="28"/>
        </w:rPr>
        <w:t>Музгиз</w:t>
      </w:r>
      <w:proofErr w:type="spellEnd"/>
      <w:r w:rsidRPr="0093740F">
        <w:rPr>
          <w:sz w:val="28"/>
          <w:szCs w:val="28"/>
        </w:rPr>
        <w:t>, 1959.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A051F">
        <w:rPr>
          <w:sz w:val="28"/>
          <w:szCs w:val="28"/>
        </w:rPr>
        <w:t xml:space="preserve">. </w:t>
      </w:r>
      <w:proofErr w:type="spellStart"/>
      <w:r w:rsidRPr="008A051F">
        <w:rPr>
          <w:sz w:val="28"/>
          <w:szCs w:val="28"/>
        </w:rPr>
        <w:t>Липс</w:t>
      </w:r>
      <w:proofErr w:type="spellEnd"/>
      <w:r w:rsidRPr="008A051F">
        <w:rPr>
          <w:sz w:val="28"/>
          <w:szCs w:val="28"/>
        </w:rPr>
        <w:t xml:space="preserve"> Ф. Искусство игры на баяне.- М.: Музыка,1985.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Pr="00DE2B62">
        <w:rPr>
          <w:sz w:val="28"/>
          <w:szCs w:val="28"/>
        </w:rPr>
        <w:t>Мирек</w:t>
      </w:r>
      <w:proofErr w:type="spellEnd"/>
      <w:r w:rsidRPr="00DE2B62">
        <w:rPr>
          <w:sz w:val="28"/>
          <w:szCs w:val="28"/>
        </w:rPr>
        <w:t xml:space="preserve"> А.М. Из истории аккордеона и баяна. М., 1967.</w:t>
      </w:r>
    </w:p>
    <w:p w:rsidR="00DA43E3" w:rsidRPr="0093740F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 w:rsidRPr="0093740F">
        <w:rPr>
          <w:sz w:val="28"/>
          <w:szCs w:val="28"/>
        </w:rPr>
        <w:t>Мирек</w:t>
      </w:r>
      <w:proofErr w:type="spellEnd"/>
      <w:r w:rsidRPr="0093740F">
        <w:rPr>
          <w:sz w:val="28"/>
          <w:szCs w:val="28"/>
        </w:rPr>
        <w:t xml:space="preserve"> A.M. Основы постановки ак</w:t>
      </w:r>
      <w:r>
        <w:rPr>
          <w:sz w:val="28"/>
          <w:szCs w:val="28"/>
        </w:rPr>
        <w:t>кордеониста. М.</w:t>
      </w:r>
      <w:r w:rsidRPr="0093740F">
        <w:rPr>
          <w:sz w:val="28"/>
          <w:szCs w:val="28"/>
        </w:rPr>
        <w:t>, 1991.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8A051F">
        <w:rPr>
          <w:sz w:val="28"/>
          <w:szCs w:val="28"/>
        </w:rPr>
        <w:t>Оберюхтин</w:t>
      </w:r>
      <w:proofErr w:type="spellEnd"/>
      <w:r w:rsidRPr="008A051F">
        <w:rPr>
          <w:sz w:val="28"/>
          <w:szCs w:val="28"/>
        </w:rPr>
        <w:t xml:space="preserve"> М. Д. Ра</w:t>
      </w:r>
      <w:r>
        <w:rPr>
          <w:sz w:val="28"/>
          <w:szCs w:val="28"/>
        </w:rPr>
        <w:t xml:space="preserve">счлененность музыки и смена </w:t>
      </w:r>
      <w:r w:rsidRPr="008A051F">
        <w:rPr>
          <w:sz w:val="28"/>
          <w:szCs w:val="28"/>
        </w:rPr>
        <w:t xml:space="preserve">направления меха./ 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051F">
        <w:rPr>
          <w:sz w:val="28"/>
          <w:szCs w:val="28"/>
        </w:rPr>
        <w:t>Проблемы исполнительства на</w:t>
      </w:r>
      <w:r>
        <w:rPr>
          <w:sz w:val="28"/>
          <w:szCs w:val="28"/>
        </w:rPr>
        <w:t xml:space="preserve"> </w:t>
      </w:r>
      <w:r w:rsidRPr="008A051F">
        <w:rPr>
          <w:sz w:val="28"/>
          <w:szCs w:val="28"/>
        </w:rPr>
        <w:t>баяне.- М.: Музыка, 1989.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Шахов Г. И. Основы аппликатуры (баян, аккордеон). – М., 2005.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85AD5">
        <w:rPr>
          <w:sz w:val="28"/>
          <w:szCs w:val="28"/>
        </w:rPr>
        <w:t xml:space="preserve">Шахов Г.И. Аппликатура как средство развития профессионального </w:t>
      </w:r>
    </w:p>
    <w:p w:rsidR="00DA43E3" w:rsidRPr="00685AD5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5AD5">
        <w:rPr>
          <w:sz w:val="28"/>
          <w:szCs w:val="28"/>
        </w:rPr>
        <w:t>мастерства баяниста и аккордеониста.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., 1991. </w:t>
      </w:r>
      <w:r w:rsidRPr="00685AD5">
        <w:rPr>
          <w:sz w:val="28"/>
          <w:szCs w:val="28"/>
        </w:rPr>
        <w:t xml:space="preserve"> </w:t>
      </w:r>
    </w:p>
    <w:p w:rsidR="00DA43E3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85AD5">
        <w:rPr>
          <w:sz w:val="28"/>
          <w:szCs w:val="28"/>
        </w:rPr>
        <w:t xml:space="preserve">. </w:t>
      </w:r>
      <w:proofErr w:type="gramStart"/>
      <w:r w:rsidRPr="00685AD5">
        <w:rPr>
          <w:sz w:val="28"/>
          <w:szCs w:val="28"/>
        </w:rPr>
        <w:t>Шахов Г.И. Игра по слуху, чтение с листа и транспонирование (</w:t>
      </w:r>
      <w:r>
        <w:rPr>
          <w:sz w:val="28"/>
          <w:szCs w:val="28"/>
        </w:rPr>
        <w:t>баян,</w:t>
      </w:r>
      <w:proofErr w:type="gramEnd"/>
    </w:p>
    <w:p w:rsidR="00DA43E3" w:rsidRPr="00685AD5" w:rsidRDefault="00DA43E3" w:rsidP="00DA43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аккордеон). - М., 2004.</w:t>
      </w:r>
    </w:p>
    <w:p w:rsidR="00DA43E3" w:rsidRDefault="00DA43E3" w:rsidP="0096647F"/>
    <w:p w:rsidR="00DA43E3" w:rsidRDefault="00DA43E3" w:rsidP="00DA43E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DA43E3" w:rsidRDefault="00DA43E3" w:rsidP="00DA43E3">
      <w:pPr>
        <w:jc w:val="both"/>
        <w:rPr>
          <w:sz w:val="28"/>
          <w:szCs w:val="28"/>
        </w:rPr>
      </w:pPr>
    </w:p>
    <w:p w:rsidR="00DA43E3" w:rsidRDefault="00DA43E3" w:rsidP="00DA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hyperlink r:id="rId7" w:history="1">
        <w:r w:rsidRPr="00F015C6">
          <w:rPr>
            <w:rStyle w:val="a9"/>
            <w:bCs/>
            <w:sz w:val="28"/>
            <w:szCs w:val="28"/>
          </w:rPr>
          <w:t>http://www.musicalarhive.ru/161.html</w:t>
        </w:r>
      </w:hyperlink>
    </w:p>
    <w:p w:rsidR="00DA43E3" w:rsidRDefault="00DA43E3" w:rsidP="00DA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8" w:history="1">
        <w:r w:rsidRPr="00F015C6">
          <w:rPr>
            <w:rStyle w:val="a9"/>
            <w:bCs/>
            <w:sz w:val="28"/>
            <w:szCs w:val="28"/>
          </w:rPr>
          <w:t>http://notlib.ru/load/akkordeon_bajan/ansambli/16</w:t>
        </w:r>
      </w:hyperlink>
    </w:p>
    <w:p w:rsidR="00DA43E3" w:rsidRPr="00325FC8" w:rsidRDefault="00DA43E3" w:rsidP="00DA43E3">
      <w:pPr>
        <w:rPr>
          <w:sz w:val="28"/>
          <w:szCs w:val="28"/>
        </w:rPr>
      </w:pPr>
      <w:r w:rsidRPr="00325FC8">
        <w:rPr>
          <w:bCs/>
          <w:sz w:val="28"/>
          <w:szCs w:val="28"/>
        </w:rPr>
        <w:t xml:space="preserve">3. </w:t>
      </w:r>
      <w:r w:rsidRPr="00325FC8">
        <w:rPr>
          <w:sz w:val="28"/>
          <w:szCs w:val="28"/>
        </w:rPr>
        <w:t>http://all-music.boom.ru/</w:t>
      </w:r>
    </w:p>
    <w:p w:rsidR="00DA43E3" w:rsidRDefault="00DA43E3" w:rsidP="00DA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325FC8">
        <w:rPr>
          <w:bCs/>
          <w:sz w:val="28"/>
          <w:szCs w:val="28"/>
        </w:rPr>
        <w:t xml:space="preserve">. </w:t>
      </w:r>
      <w:hyperlink r:id="rId9" w:history="1">
        <w:r w:rsidRPr="00F015C6">
          <w:rPr>
            <w:rStyle w:val="a9"/>
            <w:sz w:val="28"/>
            <w:szCs w:val="28"/>
          </w:rPr>
          <w:t>http://www.intoclassics.net</w:t>
        </w:r>
      </w:hyperlink>
    </w:p>
    <w:p w:rsidR="00DA43E3" w:rsidRDefault="00DA43E3" w:rsidP="00DA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0" w:history="1">
        <w:r w:rsidRPr="00081A9B">
          <w:rPr>
            <w:rStyle w:val="a9"/>
            <w:sz w:val="28"/>
            <w:szCs w:val="28"/>
          </w:rPr>
          <w:t>http://www.goldaccordion.com/</w:t>
        </w:r>
      </w:hyperlink>
    </w:p>
    <w:p w:rsidR="00DA43E3" w:rsidRDefault="00DA43E3" w:rsidP="00DA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11" w:history="1">
        <w:r w:rsidRPr="00081A9B">
          <w:rPr>
            <w:rStyle w:val="a9"/>
            <w:sz w:val="28"/>
            <w:szCs w:val="28"/>
          </w:rPr>
          <w:t>http://www.findsimilarsites.ru/similar/accordeons.ru</w:t>
        </w:r>
      </w:hyperlink>
    </w:p>
    <w:p w:rsidR="00DA43E3" w:rsidRDefault="00DA43E3" w:rsidP="00DA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215E4">
        <w:rPr>
          <w:sz w:val="28"/>
          <w:szCs w:val="28"/>
        </w:rPr>
        <w:t>http://www.akkordeonist.ru/</w:t>
      </w:r>
    </w:p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Default="00C619DE" w:rsidP="0096647F"/>
    <w:p w:rsidR="00C619DE" w:rsidRPr="00C619DE" w:rsidRDefault="00C619DE" w:rsidP="0096647F">
      <w:pPr>
        <w:rPr>
          <w:b/>
        </w:rPr>
      </w:pPr>
    </w:p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/>
    <w:p w:rsidR="006C697A" w:rsidRDefault="006C697A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58DD" w:rsidRDefault="008658DD" w:rsidP="0096647F"/>
    <w:sectPr w:rsidR="008658DD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24CC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71011"/>
    <w:multiLevelType w:val="hybridMultilevel"/>
    <w:tmpl w:val="2C46DBC4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41C2D"/>
    <w:multiLevelType w:val="hybridMultilevel"/>
    <w:tmpl w:val="4C8CF338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41E47"/>
    <w:multiLevelType w:val="hybridMultilevel"/>
    <w:tmpl w:val="7DDA9142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1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5"/>
  </w:num>
  <w:num w:numId="11">
    <w:abstractNumId w:val="30"/>
  </w:num>
  <w:num w:numId="12">
    <w:abstractNumId w:val="24"/>
  </w:num>
  <w:num w:numId="13">
    <w:abstractNumId w:val="18"/>
  </w:num>
  <w:num w:numId="14">
    <w:abstractNumId w:val="26"/>
  </w:num>
  <w:num w:numId="15">
    <w:abstractNumId w:val="7"/>
  </w:num>
  <w:num w:numId="16">
    <w:abstractNumId w:val="16"/>
  </w:num>
  <w:num w:numId="17">
    <w:abstractNumId w:val="19"/>
  </w:num>
  <w:num w:numId="18">
    <w:abstractNumId w:val="12"/>
  </w:num>
  <w:num w:numId="19">
    <w:abstractNumId w:val="21"/>
  </w:num>
  <w:num w:numId="20">
    <w:abstractNumId w:val="29"/>
  </w:num>
  <w:num w:numId="21">
    <w:abstractNumId w:val="9"/>
  </w:num>
  <w:num w:numId="22">
    <w:abstractNumId w:val="22"/>
  </w:num>
  <w:num w:numId="23">
    <w:abstractNumId w:val="27"/>
  </w:num>
  <w:num w:numId="24">
    <w:abstractNumId w:val="6"/>
  </w:num>
  <w:num w:numId="25">
    <w:abstractNumId w:val="32"/>
  </w:num>
  <w:num w:numId="26">
    <w:abstractNumId w:val="23"/>
  </w:num>
  <w:num w:numId="27">
    <w:abstractNumId w:val="11"/>
  </w:num>
  <w:num w:numId="28">
    <w:abstractNumId w:val="14"/>
  </w:num>
  <w:num w:numId="29">
    <w:abstractNumId w:val="20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1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7A"/>
    <w:rsid w:val="00007E79"/>
    <w:rsid w:val="00012F81"/>
    <w:rsid w:val="000274F8"/>
    <w:rsid w:val="00031607"/>
    <w:rsid w:val="00031D69"/>
    <w:rsid w:val="00042E2E"/>
    <w:rsid w:val="0004658E"/>
    <w:rsid w:val="00091A8B"/>
    <w:rsid w:val="00091F17"/>
    <w:rsid w:val="000B1238"/>
    <w:rsid w:val="000E7A03"/>
    <w:rsid w:val="0015045F"/>
    <w:rsid w:val="001C40DD"/>
    <w:rsid w:val="00362AD8"/>
    <w:rsid w:val="00376496"/>
    <w:rsid w:val="003C7E7D"/>
    <w:rsid w:val="003D4EB4"/>
    <w:rsid w:val="003F2F20"/>
    <w:rsid w:val="00412C30"/>
    <w:rsid w:val="004208EA"/>
    <w:rsid w:val="004254F0"/>
    <w:rsid w:val="0049101A"/>
    <w:rsid w:val="004E7121"/>
    <w:rsid w:val="00543562"/>
    <w:rsid w:val="0057312B"/>
    <w:rsid w:val="005A5C54"/>
    <w:rsid w:val="005D06B7"/>
    <w:rsid w:val="005E02BD"/>
    <w:rsid w:val="005F67B4"/>
    <w:rsid w:val="0062613F"/>
    <w:rsid w:val="00627DD9"/>
    <w:rsid w:val="00640E60"/>
    <w:rsid w:val="006C697A"/>
    <w:rsid w:val="006F0712"/>
    <w:rsid w:val="007200EF"/>
    <w:rsid w:val="00727F19"/>
    <w:rsid w:val="00795635"/>
    <w:rsid w:val="007B7043"/>
    <w:rsid w:val="007C7305"/>
    <w:rsid w:val="007E3C7E"/>
    <w:rsid w:val="007E57F5"/>
    <w:rsid w:val="007F0009"/>
    <w:rsid w:val="00812BC3"/>
    <w:rsid w:val="0083280F"/>
    <w:rsid w:val="00836431"/>
    <w:rsid w:val="00847226"/>
    <w:rsid w:val="008514C2"/>
    <w:rsid w:val="008658DD"/>
    <w:rsid w:val="0091496A"/>
    <w:rsid w:val="009426C8"/>
    <w:rsid w:val="0096647F"/>
    <w:rsid w:val="00974639"/>
    <w:rsid w:val="009901C1"/>
    <w:rsid w:val="009B119F"/>
    <w:rsid w:val="00A14E94"/>
    <w:rsid w:val="00A25A25"/>
    <w:rsid w:val="00A6384D"/>
    <w:rsid w:val="00AE0C8B"/>
    <w:rsid w:val="00B328D1"/>
    <w:rsid w:val="00B35FAA"/>
    <w:rsid w:val="00B71208"/>
    <w:rsid w:val="00B828BE"/>
    <w:rsid w:val="00C07575"/>
    <w:rsid w:val="00C3018E"/>
    <w:rsid w:val="00C33FF6"/>
    <w:rsid w:val="00C42BDB"/>
    <w:rsid w:val="00C618E5"/>
    <w:rsid w:val="00C619DE"/>
    <w:rsid w:val="00D61536"/>
    <w:rsid w:val="00DA43E3"/>
    <w:rsid w:val="00DE1BDB"/>
    <w:rsid w:val="00E43660"/>
    <w:rsid w:val="00E75FD2"/>
    <w:rsid w:val="00E9581F"/>
    <w:rsid w:val="00EF4BC4"/>
    <w:rsid w:val="00EF7275"/>
    <w:rsid w:val="00F467F9"/>
    <w:rsid w:val="00F6543D"/>
    <w:rsid w:val="00F839F4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69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697A"/>
    <w:rPr>
      <w:sz w:val="24"/>
      <w:szCs w:val="24"/>
    </w:rPr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a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4">
    <w:name w:val="List"/>
    <w:basedOn w:val="a"/>
    <w:uiPriority w:val="99"/>
    <w:unhideWhenUsed/>
    <w:rsid w:val="00E75FD2"/>
    <w:pPr>
      <w:ind w:left="283" w:hanging="283"/>
      <w:contextualSpacing/>
    </w:pPr>
  </w:style>
  <w:style w:type="character" w:customStyle="1" w:styleId="FontStyle72">
    <w:name w:val="Font Style72"/>
    <w:rsid w:val="0062613F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">
    <w:name w:val="Style4"/>
    <w:basedOn w:val="a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627DD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627DD9"/>
    <w:pPr>
      <w:widowControl w:val="0"/>
      <w:autoSpaceDE w:val="0"/>
      <w:autoSpaceDN w:val="0"/>
      <w:adjustRightInd w:val="0"/>
    </w:pPr>
  </w:style>
  <w:style w:type="paragraph" w:styleId="a5">
    <w:name w:val="Body Text"/>
    <w:basedOn w:val="a"/>
    <w:link w:val="a6"/>
    <w:rsid w:val="00627DD9"/>
    <w:pPr>
      <w:spacing w:after="120"/>
    </w:pPr>
  </w:style>
  <w:style w:type="character" w:customStyle="1" w:styleId="a6">
    <w:name w:val="Основной текст Знак"/>
    <w:basedOn w:val="a0"/>
    <w:link w:val="a5"/>
    <w:rsid w:val="00627DD9"/>
    <w:rPr>
      <w:sz w:val="24"/>
      <w:szCs w:val="24"/>
    </w:rPr>
  </w:style>
  <w:style w:type="character" w:styleId="a7">
    <w:name w:val="Strong"/>
    <w:basedOn w:val="a0"/>
    <w:qFormat/>
    <w:rsid w:val="00031D69"/>
    <w:rPr>
      <w:b/>
      <w:bCs/>
    </w:rPr>
  </w:style>
  <w:style w:type="paragraph" w:styleId="a8">
    <w:name w:val="List Paragraph"/>
    <w:basedOn w:val="a"/>
    <w:uiPriority w:val="34"/>
    <w:qFormat/>
    <w:rsid w:val="005F67B4"/>
    <w:pPr>
      <w:ind w:left="720"/>
      <w:contextualSpacing/>
    </w:pPr>
  </w:style>
  <w:style w:type="character" w:styleId="a9">
    <w:name w:val="Hyperlink"/>
    <w:basedOn w:val="a0"/>
    <w:rsid w:val="00974639"/>
    <w:rPr>
      <w:color w:val="0000FF"/>
      <w:u w:val="single"/>
    </w:rPr>
  </w:style>
  <w:style w:type="paragraph" w:styleId="22">
    <w:name w:val="List 2"/>
    <w:basedOn w:val="a"/>
    <w:rsid w:val="007E57F5"/>
    <w:pPr>
      <w:ind w:left="566" w:hanging="283"/>
      <w:contextualSpacing/>
    </w:pPr>
  </w:style>
  <w:style w:type="character" w:customStyle="1" w:styleId="FontStyle11">
    <w:name w:val="Font Style11"/>
    <w:rsid w:val="007E57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semiHidden/>
    <w:unhideWhenUsed/>
    <w:rsid w:val="00412C3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2C30"/>
    <w:rPr>
      <w:sz w:val="24"/>
      <w:szCs w:val="24"/>
    </w:rPr>
  </w:style>
  <w:style w:type="paragraph" w:customStyle="1" w:styleId="Default">
    <w:name w:val="Default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847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lib.ru/load/akkordeon_bajan/ansambli/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usicalarhive.ru/16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dsimilarsites.ru/similar/accordeon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ldaccordi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oclassic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F888-5EAC-467F-847F-ECA26355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22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2014-11-16T07:22:00Z</dcterms:created>
  <dcterms:modified xsi:type="dcterms:W3CDTF">2016-03-07T15:17:00Z</dcterms:modified>
</cp:coreProperties>
</file>