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9" w:rsidRDefault="004D5C39" w:rsidP="004D5C39">
      <w:pPr>
        <w:pStyle w:val="a3"/>
        <w:spacing w:before="120" w:after="120"/>
        <w:ind w:left="0"/>
        <w:jc w:val="center"/>
        <w:rPr>
          <w:sz w:val="32"/>
          <w:szCs w:val="32"/>
        </w:rPr>
      </w:pPr>
    </w:p>
    <w:p w:rsidR="004D5C39" w:rsidRPr="004D5C39" w:rsidRDefault="004D5C39" w:rsidP="004D5C39">
      <w:pPr>
        <w:pStyle w:val="a3"/>
        <w:spacing w:before="120" w:after="120"/>
        <w:ind w:left="0"/>
        <w:jc w:val="center"/>
        <w:rPr>
          <w:sz w:val="32"/>
          <w:szCs w:val="32"/>
        </w:rPr>
      </w:pPr>
      <w:r w:rsidRPr="004D5C39">
        <w:rPr>
          <w:sz w:val="32"/>
          <w:szCs w:val="32"/>
        </w:rPr>
        <w:t>Контрольные вопросы по теме №15.</w:t>
      </w:r>
    </w:p>
    <w:p w:rsidR="004D5C39" w:rsidRPr="004D5C39" w:rsidRDefault="004D5C39" w:rsidP="004D5C39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4D5C39">
        <w:rPr>
          <w:b/>
          <w:sz w:val="32"/>
          <w:szCs w:val="32"/>
        </w:rPr>
        <w:t>Вводные септаккорды</w:t>
      </w:r>
    </w:p>
    <w:p w:rsidR="004D5C39" w:rsidRPr="004D5C39" w:rsidRDefault="004D5C39" w:rsidP="004D5C39">
      <w:pPr>
        <w:spacing w:before="120" w:after="120"/>
        <w:ind w:firstLine="540"/>
        <w:jc w:val="both"/>
        <w:rPr>
          <w:sz w:val="32"/>
          <w:szCs w:val="32"/>
        </w:rPr>
      </w:pPr>
    </w:p>
    <w:p w:rsidR="004D5C39" w:rsidRPr="004D5C39" w:rsidRDefault="004D5C39" w:rsidP="004D5C39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4D5C39">
        <w:rPr>
          <w:sz w:val="32"/>
          <w:szCs w:val="32"/>
        </w:rPr>
        <w:t>Строение и разрешение.</w:t>
      </w:r>
    </w:p>
    <w:p w:rsidR="004D5C39" w:rsidRPr="004D5C39" w:rsidRDefault="004D5C39" w:rsidP="004D5C39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4D5C39">
        <w:rPr>
          <w:sz w:val="32"/>
          <w:szCs w:val="32"/>
        </w:rPr>
        <w:t xml:space="preserve">Введение их после тоники, субдоминанты и доминанты. </w:t>
      </w:r>
    </w:p>
    <w:p w:rsidR="004D5C39" w:rsidRPr="004D5C39" w:rsidRDefault="004D5C39" w:rsidP="004D5C39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4D5C39">
        <w:rPr>
          <w:sz w:val="32"/>
          <w:szCs w:val="32"/>
        </w:rPr>
        <w:t>Перемещение  аккордов</w:t>
      </w:r>
    </w:p>
    <w:p w:rsidR="004D5C39" w:rsidRPr="004D5C39" w:rsidRDefault="004D5C39" w:rsidP="004D5C39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4D5C39">
        <w:rPr>
          <w:sz w:val="32"/>
          <w:szCs w:val="32"/>
        </w:rPr>
        <w:t xml:space="preserve">Перевод в аккорды доминанты путем движения септимы на секунду вниз. </w:t>
      </w:r>
    </w:p>
    <w:p w:rsidR="004D5C39" w:rsidRPr="004D5C39" w:rsidRDefault="004D5C39" w:rsidP="004D5C39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4D5C39">
        <w:rPr>
          <w:sz w:val="32"/>
          <w:szCs w:val="32"/>
        </w:rPr>
        <w:t xml:space="preserve">Проходящие обороты с обращениями септаккордов седьмой ступени. </w:t>
      </w:r>
    </w:p>
    <w:p w:rsidR="004D5C39" w:rsidRPr="004D5C39" w:rsidRDefault="004D5C39" w:rsidP="004D5C39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4D5C39">
        <w:rPr>
          <w:sz w:val="32"/>
          <w:szCs w:val="32"/>
        </w:rPr>
        <w:t xml:space="preserve"> Субдоминантовое значение </w:t>
      </w:r>
      <w:proofErr w:type="spellStart"/>
      <w:r w:rsidRPr="004D5C39">
        <w:rPr>
          <w:sz w:val="32"/>
          <w:szCs w:val="32"/>
        </w:rPr>
        <w:t>терцквартаккорда</w:t>
      </w:r>
      <w:proofErr w:type="spellEnd"/>
      <w:r w:rsidRPr="004D5C39">
        <w:rPr>
          <w:sz w:val="32"/>
          <w:szCs w:val="32"/>
        </w:rPr>
        <w:t xml:space="preserve">, </w:t>
      </w:r>
      <w:proofErr w:type="spellStart"/>
      <w:r w:rsidRPr="004D5C39">
        <w:rPr>
          <w:sz w:val="32"/>
          <w:szCs w:val="32"/>
        </w:rPr>
        <w:t>секундаккорда</w:t>
      </w:r>
      <w:proofErr w:type="spellEnd"/>
      <w:r w:rsidRPr="004D5C39">
        <w:rPr>
          <w:sz w:val="32"/>
          <w:szCs w:val="32"/>
        </w:rPr>
        <w:t>.</w:t>
      </w:r>
    </w:p>
    <w:p w:rsidR="00A60F4D" w:rsidRPr="004D5C39" w:rsidRDefault="00A60F4D" w:rsidP="004D5C39">
      <w:pPr>
        <w:spacing w:before="120" w:after="120"/>
        <w:rPr>
          <w:sz w:val="32"/>
          <w:szCs w:val="32"/>
        </w:rPr>
      </w:pPr>
    </w:p>
    <w:sectPr w:rsidR="00A60F4D" w:rsidRPr="004D5C39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598"/>
    <w:multiLevelType w:val="hybridMultilevel"/>
    <w:tmpl w:val="1632EAE2"/>
    <w:lvl w:ilvl="0" w:tplc="4942E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271B4"/>
    <w:multiLevelType w:val="hybridMultilevel"/>
    <w:tmpl w:val="94F60EDC"/>
    <w:lvl w:ilvl="0" w:tplc="D9669A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EC1D8B"/>
    <w:multiLevelType w:val="hybridMultilevel"/>
    <w:tmpl w:val="8398F010"/>
    <w:lvl w:ilvl="0" w:tplc="F34C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2A07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D5C3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C0C1E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2C13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6D26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1F34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>Home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2016-08-06T09:39:00Z</dcterms:created>
  <dcterms:modified xsi:type="dcterms:W3CDTF">2016-08-06T11:10:00Z</dcterms:modified>
</cp:coreProperties>
</file>