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EA" w:rsidRDefault="008B23EA" w:rsidP="008B23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8B23EA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Контрольные цифры приема граждан для обучения за счет средств бюджета Республики Башкортостан</w:t>
      </w:r>
    </w:p>
    <w:p w:rsidR="008B23EA" w:rsidRPr="008B23EA" w:rsidRDefault="008B23EA" w:rsidP="008B23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8B23EA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 по образовательным программам среднего профессионального образования, в том числе интегрированным образовательным программам среднего профессионального образования в области искусств на 2015 г. </w:t>
      </w:r>
    </w:p>
    <w:p w:rsidR="008B23EA" w:rsidRPr="008B23EA" w:rsidRDefault="008B23EA" w:rsidP="008B23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8B23EA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ГБОУ СПО </w:t>
      </w:r>
      <w:proofErr w:type="spellStart"/>
      <w:r w:rsidRPr="008B23EA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КиИ</w:t>
      </w:r>
      <w:proofErr w:type="spellEnd"/>
      <w:r w:rsidRPr="008B23EA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8B23EA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Учалинский</w:t>
      </w:r>
      <w:proofErr w:type="spellEnd"/>
      <w:r w:rsidRPr="008B23EA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  колледж искусств и культуры</w:t>
      </w:r>
    </w:p>
    <w:p w:rsidR="008B23EA" w:rsidRPr="008B23EA" w:rsidRDefault="008B23EA" w:rsidP="008B23EA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8B23EA" w:rsidRPr="008B23EA" w:rsidRDefault="008B23EA" w:rsidP="008B23EA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7380"/>
        <w:gridCol w:w="1440"/>
      </w:tblGrid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20" w:type="dxa"/>
            <w:vMerge w:val="restart"/>
          </w:tcPr>
          <w:p w:rsidR="008B23EA" w:rsidRPr="008B23EA" w:rsidRDefault="008B23EA" w:rsidP="008B23EA">
            <w:pPr>
              <w:spacing w:after="0" w:line="322" w:lineRule="exact"/>
              <w:ind w:right="10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  <w:p w:rsidR="008B23EA" w:rsidRPr="008B23EA" w:rsidRDefault="008B23EA" w:rsidP="008B23EA">
            <w:pPr>
              <w:spacing w:after="0" w:line="322" w:lineRule="exact"/>
              <w:ind w:right="10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53.02.03</w:t>
            </w:r>
          </w:p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Инструментальное исполнительство (по видам инструментов)</w:t>
            </w:r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16</w:t>
            </w:r>
          </w:p>
        </w:tc>
      </w:tr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20" w:type="dxa"/>
            <w:vMerge/>
          </w:tcPr>
          <w:p w:rsidR="008B23EA" w:rsidRPr="008B23EA" w:rsidRDefault="008B23EA" w:rsidP="008B23EA">
            <w:pPr>
              <w:spacing w:after="0" w:line="322" w:lineRule="exact"/>
              <w:ind w:right="10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  <w:t>Фортепиано</w:t>
            </w:r>
          </w:p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1</w:t>
            </w:r>
          </w:p>
        </w:tc>
      </w:tr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20" w:type="dxa"/>
            <w:vMerge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322" w:lineRule="exact"/>
              <w:ind w:right="10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  <w:t>Оркестровые струнные инструменты</w:t>
            </w:r>
          </w:p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2</w:t>
            </w:r>
          </w:p>
        </w:tc>
      </w:tr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20" w:type="dxa"/>
            <w:vMerge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322" w:lineRule="exact"/>
              <w:ind w:right="10"/>
              <w:jc w:val="center"/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  <w:t>Оркестровые духовые и ударные инструменты</w:t>
            </w:r>
          </w:p>
          <w:p w:rsidR="008B23EA" w:rsidRPr="008B23EA" w:rsidRDefault="008B23EA" w:rsidP="008B23EA">
            <w:pPr>
              <w:spacing w:after="0" w:line="322" w:lineRule="exact"/>
              <w:ind w:right="10"/>
              <w:jc w:val="center"/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3</w:t>
            </w:r>
          </w:p>
        </w:tc>
      </w:tr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20" w:type="dxa"/>
            <w:vMerge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4</w:t>
            </w:r>
          </w:p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Merge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  <w:t>Национальные инструменты народов России (башкирские)</w:t>
            </w:r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6</w:t>
            </w:r>
          </w:p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2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53.02.04</w:t>
            </w: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Вокальное искусство</w:t>
            </w:r>
          </w:p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6</w:t>
            </w:r>
          </w:p>
        </w:tc>
      </w:tr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20" w:type="dxa"/>
            <w:vMerge w:val="restart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53.02.05</w:t>
            </w: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6</w:t>
            </w:r>
          </w:p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20" w:type="dxa"/>
            <w:vMerge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  <w:t>Сольное народное пение</w:t>
            </w:r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3</w:t>
            </w:r>
          </w:p>
        </w:tc>
      </w:tr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20" w:type="dxa"/>
            <w:vMerge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  <w:t>Хоровое народное пение</w:t>
            </w:r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3</w:t>
            </w:r>
          </w:p>
        </w:tc>
      </w:tr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2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53.02.06</w:t>
            </w: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Хоровое </w:t>
            </w:r>
            <w:proofErr w:type="spellStart"/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2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54.02.02</w:t>
            </w: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8</w:t>
            </w:r>
          </w:p>
        </w:tc>
      </w:tr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2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51.02.01</w:t>
            </w: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Народное художественное творчество. </w:t>
            </w:r>
            <w:r w:rsidRPr="008B23EA"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  <w:t>Хореографическое творчество.</w:t>
            </w:r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14</w:t>
            </w:r>
          </w:p>
        </w:tc>
      </w:tr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20" w:type="dxa"/>
          </w:tcPr>
          <w:p w:rsidR="008B23EA" w:rsidRPr="008B23EA" w:rsidRDefault="008B23EA" w:rsidP="008B23EA">
            <w:pPr>
              <w:spacing w:after="0" w:line="322" w:lineRule="exact"/>
              <w:ind w:right="10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51.02.02</w:t>
            </w:r>
          </w:p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322" w:lineRule="exact"/>
              <w:ind w:right="10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Социально-культурная деятельность (заочно)</w:t>
            </w:r>
          </w:p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i/>
                <w:color w:val="7030A0"/>
                <w:sz w:val="28"/>
                <w:szCs w:val="28"/>
              </w:rPr>
              <w:t xml:space="preserve">Организация и постановка культурно-массовых мероприятий и театрализованных представлений </w:t>
            </w:r>
          </w:p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7</w:t>
            </w:r>
          </w:p>
        </w:tc>
      </w:tr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2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ВСЕГО  (</w:t>
            </w:r>
            <w:proofErr w:type="spellStart"/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очно</w:t>
            </w:r>
            <w:proofErr w:type="spellEnd"/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)  </w:t>
            </w:r>
          </w:p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55</w:t>
            </w:r>
          </w:p>
        </w:tc>
      </w:tr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2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ВСЕГО  (заочно)  </w:t>
            </w:r>
          </w:p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7</w:t>
            </w:r>
          </w:p>
        </w:tc>
      </w:tr>
      <w:tr w:rsidR="008B23EA" w:rsidRPr="008B23EA" w:rsidTr="00AB704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2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38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ИТОГО (</w:t>
            </w:r>
            <w:proofErr w:type="spellStart"/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очно</w:t>
            </w:r>
            <w:proofErr w:type="spellEnd"/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и заочно) </w:t>
            </w:r>
          </w:p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23EA" w:rsidRPr="008B23EA" w:rsidRDefault="008B23EA" w:rsidP="008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8B23E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62</w:t>
            </w:r>
          </w:p>
        </w:tc>
      </w:tr>
    </w:tbl>
    <w:p w:rsidR="00BA055B" w:rsidRPr="008B23EA" w:rsidRDefault="00BA055B" w:rsidP="008B23EA">
      <w:pPr>
        <w:rPr>
          <w:color w:val="7030A0"/>
        </w:rPr>
      </w:pPr>
    </w:p>
    <w:sectPr w:rsidR="00BA055B" w:rsidRPr="008B23EA" w:rsidSect="008B23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3EA"/>
    <w:rsid w:val="008B23EA"/>
    <w:rsid w:val="00BA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2015-02-21T15:21:00Z</dcterms:created>
  <dcterms:modified xsi:type="dcterms:W3CDTF">2015-02-21T15:25:00Z</dcterms:modified>
</cp:coreProperties>
</file>