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611" w:rsidRDefault="006B0611" w:rsidP="006B0611">
      <w:pPr>
        <w:pStyle w:val="1"/>
        <w:tabs>
          <w:tab w:val="left" w:pos="0"/>
        </w:tabs>
        <w:spacing w:line="240" w:lineRule="auto"/>
        <w:rPr>
          <w:sz w:val="28"/>
        </w:rPr>
      </w:pPr>
      <w:r>
        <w:rPr>
          <w:sz w:val="28"/>
        </w:rPr>
        <w:t>Аннотация на рабочую программу</w:t>
      </w:r>
    </w:p>
    <w:p w:rsidR="006B0611" w:rsidRDefault="006B0611" w:rsidP="006B0611">
      <w:pPr>
        <w:spacing w:after="0" w:line="240" w:lineRule="auto"/>
        <w:jc w:val="center"/>
        <w:rPr>
          <w:rStyle w:val="11"/>
          <w:rFonts w:ascii="Times New Roman" w:hAnsi="Times New Roman"/>
          <w:b/>
        </w:rPr>
      </w:pPr>
      <w:r>
        <w:rPr>
          <w:rStyle w:val="11"/>
          <w:rFonts w:ascii="Times New Roman" w:hAnsi="Times New Roman"/>
          <w:b/>
          <w:sz w:val="28"/>
        </w:rPr>
        <w:t>дисциплины ОП.02</w:t>
      </w:r>
    </w:p>
    <w:p w:rsidR="006B0611" w:rsidRDefault="006B0611" w:rsidP="006B0611">
      <w:pPr>
        <w:spacing w:after="0" w:line="240" w:lineRule="auto"/>
        <w:jc w:val="center"/>
        <w:rPr>
          <w:rStyle w:val="11"/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  <w:szCs w:val="28"/>
        </w:rPr>
        <w:t>История отечественной культуры</w:t>
      </w:r>
    </w:p>
    <w:p w:rsidR="006B0611" w:rsidRDefault="006B0611" w:rsidP="006B0611">
      <w:pPr>
        <w:spacing w:after="0" w:line="240" w:lineRule="auto"/>
        <w:jc w:val="right"/>
        <w:rPr>
          <w:rFonts w:ascii="Calibri" w:hAnsi="Calibri"/>
          <w:szCs w:val="28"/>
        </w:rPr>
      </w:pPr>
      <w:r>
        <w:rPr>
          <w:rFonts w:ascii="Times New Roman" w:hAnsi="Times New Roman"/>
          <w:sz w:val="28"/>
          <w:szCs w:val="28"/>
        </w:rPr>
        <w:t>Автор:  Воронина Е.В.</w:t>
      </w:r>
    </w:p>
    <w:p w:rsidR="006B0611" w:rsidRDefault="006B0611" w:rsidP="006B0611">
      <w:pPr>
        <w:spacing w:after="0" w:line="240" w:lineRule="auto"/>
        <w:jc w:val="center"/>
        <w:rPr>
          <w:rFonts w:ascii="Times New Roman" w:hAnsi="Times New Roman"/>
          <w:szCs w:val="28"/>
        </w:rPr>
      </w:pPr>
    </w:p>
    <w:p w:rsidR="006B0611" w:rsidRDefault="006B0611" w:rsidP="006B0611">
      <w:pPr>
        <w:spacing w:after="0" w:line="240" w:lineRule="auto"/>
        <w:rPr>
          <w:rStyle w:val="11"/>
          <w:rFonts w:ascii="Calibri" w:hAnsi="Calibri"/>
          <w:bCs/>
          <w:sz w:val="28"/>
        </w:rPr>
      </w:pPr>
      <w:r>
        <w:rPr>
          <w:rStyle w:val="11"/>
          <w:rFonts w:ascii="Times New Roman" w:hAnsi="Times New Roman"/>
          <w:sz w:val="28"/>
          <w:szCs w:val="28"/>
        </w:rPr>
        <w:t xml:space="preserve"> </w:t>
      </w:r>
      <w:r>
        <w:rPr>
          <w:rStyle w:val="11"/>
          <w:rFonts w:ascii="Times New Roman" w:hAnsi="Times New Roman"/>
          <w:bCs/>
          <w:sz w:val="28"/>
          <w:szCs w:val="28"/>
        </w:rPr>
        <w:t>Структура программы:</w:t>
      </w:r>
    </w:p>
    <w:p w:rsidR="006B0611" w:rsidRDefault="006B0611" w:rsidP="006B0611">
      <w:pPr>
        <w:spacing w:after="0" w:line="240" w:lineRule="auto"/>
        <w:rPr>
          <w:rStyle w:val="11"/>
          <w:rFonts w:ascii="Times New Roman" w:hAnsi="Times New Roman"/>
          <w:bCs/>
          <w:sz w:val="28"/>
          <w:szCs w:val="28"/>
        </w:rPr>
      </w:pPr>
    </w:p>
    <w:p w:rsidR="006B0611" w:rsidRDefault="006B0611" w:rsidP="006B061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alibri" w:hAnsi="Calibri" w:cs="Times New Roman"/>
        </w:rPr>
      </w:pPr>
      <w:r>
        <w:rPr>
          <w:rFonts w:ascii="Times New Roman" w:hAnsi="Times New Roman" w:cs="Times New Roman"/>
          <w:sz w:val="28"/>
          <w:szCs w:val="28"/>
        </w:rPr>
        <w:t>1. Цель и задачи дисциплины.</w:t>
      </w:r>
    </w:p>
    <w:p w:rsidR="006B0611" w:rsidRDefault="006B0611" w:rsidP="006B061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Требования к результатам освоения содержания дисциплины.</w:t>
      </w:r>
    </w:p>
    <w:p w:rsidR="006B0611" w:rsidRDefault="006B0611" w:rsidP="006B061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Объем учебной дисциплины, виды учебной работы.</w:t>
      </w:r>
    </w:p>
    <w:p w:rsidR="006B0611" w:rsidRDefault="006B0611" w:rsidP="006B061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Содержание дисциплины и требования к формам и содержанию контроля.</w:t>
      </w:r>
    </w:p>
    <w:p w:rsidR="006B0611" w:rsidRDefault="006B0611" w:rsidP="006B061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Учебно-методическое и информационное обеспечение дисциплины.</w:t>
      </w:r>
    </w:p>
    <w:p w:rsidR="006B0611" w:rsidRDefault="006B0611" w:rsidP="006B061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Материально-техническое обеспечение дисциплины.</w:t>
      </w:r>
    </w:p>
    <w:p w:rsidR="006B0611" w:rsidRDefault="006B0611" w:rsidP="006B061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Методические рекомендации преподавателям.</w:t>
      </w:r>
    </w:p>
    <w:p w:rsidR="006B0611" w:rsidRDefault="006B0611" w:rsidP="006B061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Методические рекомендации по организации самостоятельной работы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6B0611" w:rsidRDefault="006B0611" w:rsidP="006B061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Перечень основной учебной литературы.</w:t>
      </w:r>
    </w:p>
    <w:p w:rsidR="006B0611" w:rsidRDefault="006B0611" w:rsidP="006B0611">
      <w:pPr>
        <w:tabs>
          <w:tab w:val="left" w:pos="266"/>
        </w:tabs>
        <w:ind w:firstLine="428"/>
        <w:jc w:val="both"/>
        <w:rPr>
          <w:rFonts w:ascii="Times New Roman" w:hAnsi="Times New Roman" w:cs="Tahoma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результате изучения дисциплины </w:t>
      </w:r>
      <w:proofErr w:type="gramStart"/>
      <w:r>
        <w:rPr>
          <w:rFonts w:ascii="Times New Roman" w:hAnsi="Times New Roman"/>
          <w:sz w:val="28"/>
          <w:szCs w:val="28"/>
        </w:rPr>
        <w:t>обучающийся</w:t>
      </w:r>
      <w:proofErr w:type="gramEnd"/>
      <w:r>
        <w:rPr>
          <w:rFonts w:ascii="Times New Roman" w:hAnsi="Times New Roman"/>
          <w:sz w:val="28"/>
          <w:szCs w:val="28"/>
        </w:rPr>
        <w:t xml:space="preserve"> должен:</w:t>
      </w:r>
    </w:p>
    <w:p w:rsidR="006B0611" w:rsidRPr="006B0611" w:rsidRDefault="006B0611" w:rsidP="006B06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B0611">
        <w:rPr>
          <w:rFonts w:ascii="Times New Roman" w:eastAsia="Times New Roman" w:hAnsi="Times New Roman" w:cs="Times New Roman"/>
          <w:b/>
          <w:bCs/>
          <w:sz w:val="28"/>
          <w:szCs w:val="28"/>
        </w:rPr>
        <w:t>уметь:</w:t>
      </w:r>
    </w:p>
    <w:p w:rsidR="006B0611" w:rsidRPr="006B0611" w:rsidRDefault="006B0611" w:rsidP="006B0611">
      <w:pPr>
        <w:shd w:val="clear" w:color="auto" w:fill="FFFFFF"/>
        <w:tabs>
          <w:tab w:val="num" w:pos="9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0611">
        <w:rPr>
          <w:rFonts w:ascii="Times New Roman" w:eastAsia="Times New Roman" w:hAnsi="Times New Roman" w:cs="Times New Roman"/>
          <w:sz w:val="28"/>
          <w:szCs w:val="28"/>
        </w:rPr>
        <w:t>узнавать изученные произведения и соотносить их с определенной эпохой, стилем, направлением;</w:t>
      </w:r>
    </w:p>
    <w:p w:rsidR="006B0611" w:rsidRPr="006B0611" w:rsidRDefault="006B0611" w:rsidP="006B0611">
      <w:pPr>
        <w:shd w:val="clear" w:color="auto" w:fill="FFFFFF"/>
        <w:tabs>
          <w:tab w:val="num" w:pos="9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0611">
        <w:rPr>
          <w:rFonts w:ascii="Times New Roman" w:eastAsia="Times New Roman" w:hAnsi="Times New Roman" w:cs="Times New Roman"/>
          <w:sz w:val="28"/>
          <w:szCs w:val="28"/>
        </w:rPr>
        <w:t>устанавливать стилевые и сюжетные связи между произведениями разных видов искусств;</w:t>
      </w:r>
    </w:p>
    <w:p w:rsidR="006B0611" w:rsidRPr="006B0611" w:rsidRDefault="006B0611" w:rsidP="006B0611">
      <w:pPr>
        <w:shd w:val="clear" w:color="auto" w:fill="FFFFFF"/>
        <w:tabs>
          <w:tab w:val="num" w:pos="9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0611">
        <w:rPr>
          <w:rFonts w:ascii="Times New Roman" w:eastAsia="Times New Roman" w:hAnsi="Times New Roman" w:cs="Times New Roman"/>
          <w:sz w:val="28"/>
          <w:szCs w:val="28"/>
        </w:rPr>
        <w:t>пользоваться различными источниками информации о</w:t>
      </w:r>
      <w:r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6B06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отечественной</w:t>
      </w:r>
      <w:r w:rsidRPr="006B0611">
        <w:rPr>
          <w:rFonts w:ascii="Times New Roman" w:eastAsia="Times New Roman" w:hAnsi="Times New Roman" w:cs="Times New Roman"/>
          <w:sz w:val="28"/>
          <w:szCs w:val="28"/>
        </w:rPr>
        <w:t xml:space="preserve"> художественной культуре;</w:t>
      </w:r>
    </w:p>
    <w:p w:rsidR="006B0611" w:rsidRPr="006B0611" w:rsidRDefault="006B0611" w:rsidP="006B0611">
      <w:pPr>
        <w:shd w:val="clear" w:color="auto" w:fill="FFFFFF"/>
        <w:tabs>
          <w:tab w:val="num" w:pos="9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0611">
        <w:rPr>
          <w:rFonts w:ascii="Times New Roman" w:eastAsia="Times New Roman" w:hAnsi="Times New Roman" w:cs="Times New Roman"/>
          <w:sz w:val="28"/>
          <w:szCs w:val="28"/>
        </w:rPr>
        <w:t>выполнять учебные и творческие задания (доклады, сообщения);</w:t>
      </w:r>
    </w:p>
    <w:p w:rsidR="006B0611" w:rsidRPr="006B0611" w:rsidRDefault="006B0611" w:rsidP="006B061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B0611">
        <w:rPr>
          <w:rFonts w:ascii="Times New Roman" w:eastAsia="Times New Roman" w:hAnsi="Times New Roman" w:cs="Times New Roman"/>
          <w:bCs/>
          <w:sz w:val="28"/>
          <w:szCs w:val="28"/>
        </w:rPr>
        <w:t>использовать приобретенные знания и умения в практической деятельности и повседневной жизни</w:t>
      </w:r>
      <w:r w:rsidRPr="006B061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6B0611">
        <w:rPr>
          <w:rFonts w:ascii="Times New Roman" w:eastAsia="Times New Roman" w:hAnsi="Times New Roman" w:cs="Times New Roman"/>
          <w:bCs/>
          <w:sz w:val="28"/>
          <w:szCs w:val="28"/>
        </w:rPr>
        <w:t>для</w:t>
      </w:r>
      <w:proofErr w:type="gramEnd"/>
      <w:r w:rsidRPr="006B0611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6B0611" w:rsidRPr="006B0611" w:rsidRDefault="006B0611" w:rsidP="006B06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0611">
        <w:rPr>
          <w:rFonts w:ascii="Times New Roman" w:eastAsia="Times New Roman" w:hAnsi="Times New Roman" w:cs="Times New Roman"/>
          <w:sz w:val="28"/>
          <w:szCs w:val="28"/>
        </w:rPr>
        <w:t>выбора путей своего культурного развития; организации личного и коллективного досуга; выражения собственного суждения о произведениях классики и современного искусства; самостоятельного художественного творчества,</w:t>
      </w:r>
    </w:p>
    <w:p w:rsidR="006B0611" w:rsidRPr="006B0611" w:rsidRDefault="006B0611" w:rsidP="006B0611">
      <w:pPr>
        <w:spacing w:after="0" w:line="240" w:lineRule="auto"/>
        <w:ind w:firstLine="4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0611">
        <w:rPr>
          <w:rFonts w:ascii="Times New Roman" w:eastAsia="Times New Roman" w:hAnsi="Times New Roman" w:cs="Times New Roman"/>
          <w:sz w:val="28"/>
          <w:szCs w:val="28"/>
        </w:rPr>
        <w:t xml:space="preserve">применять знания истории отечественной культуры в работе с творческим коллективом; </w:t>
      </w:r>
    </w:p>
    <w:p w:rsidR="006B0611" w:rsidRPr="006B0611" w:rsidRDefault="006B0611" w:rsidP="006B0611">
      <w:pPr>
        <w:spacing w:after="0" w:line="240" w:lineRule="auto"/>
        <w:ind w:firstLine="4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0611">
        <w:rPr>
          <w:rFonts w:ascii="Times New Roman" w:eastAsia="Times New Roman" w:hAnsi="Times New Roman" w:cs="Times New Roman"/>
          <w:sz w:val="28"/>
          <w:szCs w:val="28"/>
        </w:rPr>
        <w:t xml:space="preserve">сохранять культурное наследие региона; </w:t>
      </w:r>
    </w:p>
    <w:p w:rsidR="006B0611" w:rsidRPr="006B0611" w:rsidRDefault="006B0611" w:rsidP="006B06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B0611">
        <w:rPr>
          <w:rFonts w:ascii="Times New Roman" w:eastAsia="Times New Roman" w:hAnsi="Times New Roman" w:cs="Times New Roman"/>
          <w:b/>
          <w:bCs/>
          <w:sz w:val="28"/>
          <w:szCs w:val="28"/>
        </w:rPr>
        <w:t>знать:</w:t>
      </w:r>
    </w:p>
    <w:p w:rsidR="006B0611" w:rsidRPr="006B0611" w:rsidRDefault="006B0611" w:rsidP="006B06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0611">
        <w:rPr>
          <w:rFonts w:ascii="Times New Roman" w:eastAsia="Times New Roman" w:hAnsi="Times New Roman" w:cs="Times New Roman"/>
          <w:sz w:val="28"/>
          <w:szCs w:val="28"/>
        </w:rPr>
        <w:t>основные виды и жанры искусства;</w:t>
      </w:r>
    </w:p>
    <w:p w:rsidR="006B0611" w:rsidRPr="006B0611" w:rsidRDefault="006B0611" w:rsidP="006B06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0611">
        <w:rPr>
          <w:rFonts w:ascii="Times New Roman" w:eastAsia="Times New Roman" w:hAnsi="Times New Roman" w:cs="Times New Roman"/>
          <w:sz w:val="28"/>
          <w:szCs w:val="28"/>
        </w:rPr>
        <w:t xml:space="preserve">изученные направления и стили </w:t>
      </w:r>
      <w:r>
        <w:rPr>
          <w:rFonts w:ascii="Times New Roman" w:eastAsia="Times New Roman" w:hAnsi="Times New Roman" w:cs="Times New Roman"/>
          <w:sz w:val="28"/>
          <w:szCs w:val="28"/>
        </w:rPr>
        <w:t>отечественной</w:t>
      </w:r>
      <w:r w:rsidRPr="006B0611">
        <w:rPr>
          <w:rFonts w:ascii="Times New Roman" w:eastAsia="Times New Roman" w:hAnsi="Times New Roman" w:cs="Times New Roman"/>
          <w:sz w:val="28"/>
          <w:szCs w:val="28"/>
        </w:rPr>
        <w:t xml:space="preserve"> художественной культуры;</w:t>
      </w:r>
    </w:p>
    <w:p w:rsidR="006B0611" w:rsidRPr="006B0611" w:rsidRDefault="006B0611" w:rsidP="006B06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0611">
        <w:rPr>
          <w:rFonts w:ascii="Times New Roman" w:eastAsia="Times New Roman" w:hAnsi="Times New Roman" w:cs="Times New Roman"/>
          <w:sz w:val="28"/>
          <w:szCs w:val="28"/>
        </w:rPr>
        <w:t xml:space="preserve">шедевры </w:t>
      </w:r>
      <w:r>
        <w:rPr>
          <w:rFonts w:ascii="Times New Roman" w:eastAsia="Times New Roman" w:hAnsi="Times New Roman" w:cs="Times New Roman"/>
          <w:sz w:val="28"/>
          <w:szCs w:val="28"/>
        </w:rPr>
        <w:t>отечественной</w:t>
      </w:r>
      <w:r w:rsidRPr="006B0611">
        <w:rPr>
          <w:rFonts w:ascii="Times New Roman" w:eastAsia="Times New Roman" w:hAnsi="Times New Roman" w:cs="Times New Roman"/>
          <w:sz w:val="28"/>
          <w:szCs w:val="28"/>
        </w:rPr>
        <w:t xml:space="preserve"> художественной культуры;</w:t>
      </w:r>
    </w:p>
    <w:p w:rsidR="006B0611" w:rsidRPr="006B0611" w:rsidRDefault="006B0611" w:rsidP="006B06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0611">
        <w:rPr>
          <w:rFonts w:ascii="Times New Roman" w:eastAsia="Times New Roman" w:hAnsi="Times New Roman" w:cs="Times New Roman"/>
          <w:sz w:val="28"/>
          <w:szCs w:val="28"/>
        </w:rPr>
        <w:lastRenderedPageBreak/>
        <w:t>особенности языка различных видов искусства.</w:t>
      </w:r>
    </w:p>
    <w:p w:rsidR="006B0611" w:rsidRPr="006B0611" w:rsidRDefault="006B0611" w:rsidP="006B06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0611">
        <w:rPr>
          <w:rFonts w:ascii="Times New Roman" w:eastAsia="Times New Roman" w:hAnsi="Times New Roman" w:cs="Times New Roman"/>
          <w:sz w:val="28"/>
          <w:szCs w:val="28"/>
        </w:rPr>
        <w:t>понятие, виды и формы культуры;</w:t>
      </w:r>
    </w:p>
    <w:p w:rsidR="006B0611" w:rsidRPr="006B0611" w:rsidRDefault="006B0611" w:rsidP="006B06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0611">
        <w:rPr>
          <w:rFonts w:ascii="Times New Roman" w:eastAsia="Times New Roman" w:hAnsi="Times New Roman" w:cs="Times New Roman"/>
          <w:sz w:val="28"/>
          <w:szCs w:val="28"/>
        </w:rPr>
        <w:t xml:space="preserve">значение и место отечественной культуры как части мировой культуры; </w:t>
      </w:r>
    </w:p>
    <w:p w:rsidR="006B0611" w:rsidRPr="006B0611" w:rsidRDefault="006B0611" w:rsidP="006B06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0611">
        <w:rPr>
          <w:rFonts w:ascii="Times New Roman" w:eastAsia="Times New Roman" w:hAnsi="Times New Roman" w:cs="Times New Roman"/>
          <w:sz w:val="28"/>
          <w:szCs w:val="28"/>
        </w:rPr>
        <w:t>основные этапы истории отечественной культуры, выдающихся деятелей, известные памятники, тенденции развития отечественной культуры</w:t>
      </w:r>
    </w:p>
    <w:p w:rsidR="008C2563" w:rsidRDefault="008C2563" w:rsidP="006B061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B0611" w:rsidRDefault="006B0611" w:rsidP="006B0611">
      <w:pPr>
        <w:widowControl w:val="0"/>
        <w:autoSpaceDE w:val="0"/>
        <w:autoSpaceDN w:val="0"/>
        <w:adjustRightInd w:val="0"/>
        <w:ind w:firstLine="720"/>
        <w:jc w:val="both"/>
        <w:rPr>
          <w:rFonts w:ascii="Calibri" w:hAnsi="Calibri"/>
          <w:color w:val="FF0000"/>
        </w:rPr>
      </w:pPr>
      <w:r>
        <w:rPr>
          <w:rFonts w:ascii="Times New Roman" w:hAnsi="Times New Roman"/>
          <w:sz w:val="28"/>
          <w:szCs w:val="28"/>
        </w:rPr>
        <w:t xml:space="preserve">Обязательная  учебная нагрузка студента – </w:t>
      </w:r>
      <w:r w:rsidR="006F1822">
        <w:rPr>
          <w:rFonts w:ascii="Times New Roman" w:hAnsi="Times New Roman"/>
          <w:b/>
          <w:sz w:val="28"/>
          <w:szCs w:val="28"/>
        </w:rPr>
        <w:t>30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час</w:t>
      </w:r>
      <w:r w:rsidR="006F1822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, время изучения – </w:t>
      </w:r>
      <w:r w:rsidR="001B0377">
        <w:rPr>
          <w:rFonts w:ascii="Times New Roman" w:hAnsi="Times New Roman"/>
          <w:b/>
          <w:sz w:val="28"/>
          <w:szCs w:val="28"/>
        </w:rPr>
        <w:t>3,4</w:t>
      </w:r>
      <w:r>
        <w:rPr>
          <w:rFonts w:ascii="Times New Roman" w:hAnsi="Times New Roman"/>
          <w:sz w:val="28"/>
          <w:szCs w:val="28"/>
        </w:rPr>
        <w:t xml:space="preserve"> семестры.</w:t>
      </w:r>
    </w:p>
    <w:p w:rsidR="000D1331" w:rsidRDefault="000D1331"/>
    <w:sectPr w:rsidR="000D1331" w:rsidSect="00CA62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B0611"/>
    <w:rsid w:val="000D1331"/>
    <w:rsid w:val="001B0377"/>
    <w:rsid w:val="00346422"/>
    <w:rsid w:val="006B0611"/>
    <w:rsid w:val="006F1822"/>
    <w:rsid w:val="008C2563"/>
    <w:rsid w:val="00C02A0A"/>
    <w:rsid w:val="00CA6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227"/>
  </w:style>
  <w:style w:type="paragraph" w:styleId="1">
    <w:name w:val="heading 1"/>
    <w:basedOn w:val="a"/>
    <w:next w:val="a0"/>
    <w:link w:val="10"/>
    <w:qFormat/>
    <w:rsid w:val="006B0611"/>
    <w:pPr>
      <w:keepNext/>
      <w:widowControl w:val="0"/>
      <w:numPr>
        <w:numId w:val="1"/>
      </w:numPr>
      <w:suppressAutoHyphens/>
      <w:spacing w:after="0" w:line="100" w:lineRule="atLeast"/>
      <w:jc w:val="center"/>
      <w:outlineLvl w:val="0"/>
    </w:pPr>
    <w:rPr>
      <w:rFonts w:ascii="Times New Roman" w:eastAsia="Times New Roman" w:hAnsi="Times New Roman" w:cs="Times New Roman"/>
      <w:b/>
      <w:kern w:val="2"/>
      <w:sz w:val="20"/>
      <w:szCs w:val="20"/>
      <w:lang w:eastAsia="ar-SA"/>
    </w:rPr>
  </w:style>
  <w:style w:type="paragraph" w:styleId="2">
    <w:name w:val="heading 2"/>
    <w:basedOn w:val="a"/>
    <w:next w:val="a0"/>
    <w:link w:val="20"/>
    <w:semiHidden/>
    <w:unhideWhenUsed/>
    <w:qFormat/>
    <w:rsid w:val="006B0611"/>
    <w:pPr>
      <w:keepNext/>
      <w:widowControl w:val="0"/>
      <w:numPr>
        <w:ilvl w:val="1"/>
        <w:numId w:val="1"/>
      </w:numPr>
      <w:suppressAutoHyphens/>
      <w:spacing w:before="200" w:after="0"/>
      <w:outlineLvl w:val="1"/>
    </w:pPr>
    <w:rPr>
      <w:rFonts w:ascii="Cambria" w:eastAsia="Times New Roman" w:hAnsi="Cambria" w:cs="Tahoma"/>
      <w:b/>
      <w:bCs/>
      <w:color w:val="4F81BD"/>
      <w:kern w:val="2"/>
      <w:sz w:val="26"/>
      <w:szCs w:val="26"/>
      <w:lang w:eastAsia="ar-SA"/>
    </w:rPr>
  </w:style>
  <w:style w:type="paragraph" w:styleId="3">
    <w:name w:val="heading 3"/>
    <w:basedOn w:val="a"/>
    <w:next w:val="a0"/>
    <w:link w:val="30"/>
    <w:semiHidden/>
    <w:unhideWhenUsed/>
    <w:qFormat/>
    <w:rsid w:val="006B0611"/>
    <w:pPr>
      <w:keepNext/>
      <w:widowControl w:val="0"/>
      <w:numPr>
        <w:ilvl w:val="2"/>
        <w:numId w:val="1"/>
      </w:numPr>
      <w:suppressAutoHyphens/>
      <w:spacing w:before="200" w:after="0"/>
      <w:outlineLvl w:val="2"/>
    </w:pPr>
    <w:rPr>
      <w:rFonts w:ascii="Cambria" w:eastAsia="Times New Roman" w:hAnsi="Cambria" w:cs="Tahoma"/>
      <w:b/>
      <w:bCs/>
      <w:color w:val="4F81BD"/>
      <w:kern w:val="2"/>
      <w:lang w:eastAsia="ar-SA"/>
    </w:rPr>
  </w:style>
  <w:style w:type="paragraph" w:styleId="4">
    <w:name w:val="heading 4"/>
    <w:basedOn w:val="a"/>
    <w:next w:val="a0"/>
    <w:link w:val="40"/>
    <w:semiHidden/>
    <w:unhideWhenUsed/>
    <w:qFormat/>
    <w:rsid w:val="006B0611"/>
    <w:pPr>
      <w:keepNext/>
      <w:widowControl w:val="0"/>
      <w:numPr>
        <w:ilvl w:val="3"/>
        <w:numId w:val="1"/>
      </w:numPr>
      <w:suppressAutoHyphens/>
      <w:spacing w:after="0" w:line="100" w:lineRule="atLeast"/>
      <w:jc w:val="center"/>
      <w:outlineLvl w:val="3"/>
    </w:pPr>
    <w:rPr>
      <w:rFonts w:ascii="Times New Roman" w:eastAsia="Times New Roman" w:hAnsi="Times New Roman" w:cs="Times New Roman"/>
      <w:i/>
      <w:kern w:val="2"/>
      <w:sz w:val="20"/>
      <w:szCs w:val="20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B0611"/>
    <w:rPr>
      <w:rFonts w:ascii="Times New Roman" w:eastAsia="Times New Roman" w:hAnsi="Times New Roman" w:cs="Times New Roman"/>
      <w:b/>
      <w:kern w:val="2"/>
      <w:sz w:val="20"/>
      <w:szCs w:val="20"/>
      <w:lang w:eastAsia="ar-SA"/>
    </w:rPr>
  </w:style>
  <w:style w:type="character" w:customStyle="1" w:styleId="20">
    <w:name w:val="Заголовок 2 Знак"/>
    <w:basedOn w:val="a1"/>
    <w:link w:val="2"/>
    <w:semiHidden/>
    <w:rsid w:val="006B0611"/>
    <w:rPr>
      <w:rFonts w:ascii="Cambria" w:eastAsia="Times New Roman" w:hAnsi="Cambria" w:cs="Tahoma"/>
      <w:b/>
      <w:bCs/>
      <w:color w:val="4F81BD"/>
      <w:kern w:val="2"/>
      <w:sz w:val="26"/>
      <w:szCs w:val="26"/>
      <w:lang w:eastAsia="ar-SA"/>
    </w:rPr>
  </w:style>
  <w:style w:type="character" w:customStyle="1" w:styleId="30">
    <w:name w:val="Заголовок 3 Знак"/>
    <w:basedOn w:val="a1"/>
    <w:link w:val="3"/>
    <w:semiHidden/>
    <w:rsid w:val="006B0611"/>
    <w:rPr>
      <w:rFonts w:ascii="Cambria" w:eastAsia="Times New Roman" w:hAnsi="Cambria" w:cs="Tahoma"/>
      <w:b/>
      <w:bCs/>
      <w:color w:val="4F81BD"/>
      <w:kern w:val="2"/>
      <w:lang w:eastAsia="ar-SA"/>
    </w:rPr>
  </w:style>
  <w:style w:type="character" w:customStyle="1" w:styleId="40">
    <w:name w:val="Заголовок 4 Знак"/>
    <w:basedOn w:val="a1"/>
    <w:link w:val="4"/>
    <w:semiHidden/>
    <w:rsid w:val="006B0611"/>
    <w:rPr>
      <w:rFonts w:ascii="Times New Roman" w:eastAsia="Times New Roman" w:hAnsi="Times New Roman" w:cs="Times New Roman"/>
      <w:i/>
      <w:kern w:val="2"/>
      <w:sz w:val="20"/>
      <w:szCs w:val="20"/>
      <w:lang w:eastAsia="ar-SA"/>
    </w:rPr>
  </w:style>
  <w:style w:type="character" w:customStyle="1" w:styleId="11">
    <w:name w:val="Основной шрифт абзаца1"/>
    <w:rsid w:val="006B0611"/>
  </w:style>
  <w:style w:type="paragraph" w:styleId="a0">
    <w:name w:val="Body Text"/>
    <w:basedOn w:val="a"/>
    <w:link w:val="a4"/>
    <w:uiPriority w:val="99"/>
    <w:semiHidden/>
    <w:unhideWhenUsed/>
    <w:rsid w:val="006B0611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6B06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291</Words>
  <Characters>1664</Characters>
  <Application>Microsoft Office Word</Application>
  <DocSecurity>0</DocSecurity>
  <Lines>13</Lines>
  <Paragraphs>3</Paragraphs>
  <ScaleCrop>false</ScaleCrop>
  <Company/>
  <LinksUpToDate>false</LinksUpToDate>
  <CharactersWithSpaces>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2015-01-08T16:55:00Z</dcterms:created>
  <dcterms:modified xsi:type="dcterms:W3CDTF">2015-01-08T17:14:00Z</dcterms:modified>
</cp:coreProperties>
</file>