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7E8" w:rsidRPr="000E2E72" w:rsidRDefault="007677E8" w:rsidP="007677E8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7677E8" w:rsidRDefault="007677E8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>дисциплины ОД.02.04</w:t>
      </w:r>
      <w:r w:rsidR="00991366">
        <w:rPr>
          <w:rStyle w:val="11"/>
          <w:rFonts w:ascii="Times New Roman" w:hAnsi="Times New Roman"/>
          <w:b/>
          <w:sz w:val="28"/>
        </w:rPr>
        <w:t>, ОП.01</w:t>
      </w:r>
    </w:p>
    <w:p w:rsidR="007677E8" w:rsidRDefault="007677E8" w:rsidP="007677E8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</w:rPr>
      </w:pPr>
      <w:r>
        <w:rPr>
          <w:rStyle w:val="11"/>
          <w:rFonts w:ascii="Times New Roman" w:hAnsi="Times New Roman"/>
          <w:b/>
          <w:sz w:val="28"/>
        </w:rPr>
        <w:t xml:space="preserve">Музыкальная литература (зарубежная и отечественная) </w:t>
      </w:r>
    </w:p>
    <w:p w:rsidR="007677E8" w:rsidRDefault="007677E8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185391">
        <w:rPr>
          <w:rFonts w:ascii="Times New Roman" w:eastAsia="Times New Roman" w:hAnsi="Times New Roman"/>
          <w:sz w:val="28"/>
          <w:szCs w:val="28"/>
        </w:rPr>
        <w:t xml:space="preserve">Авторы:  </w:t>
      </w:r>
      <w:proofErr w:type="spellStart"/>
      <w:r w:rsidR="00991366">
        <w:rPr>
          <w:rFonts w:ascii="Times New Roman" w:eastAsia="Times New Roman" w:hAnsi="Times New Roman"/>
          <w:sz w:val="28"/>
          <w:szCs w:val="28"/>
        </w:rPr>
        <w:t>Крайнова</w:t>
      </w:r>
      <w:proofErr w:type="spellEnd"/>
      <w:r w:rsidR="00991366">
        <w:rPr>
          <w:rFonts w:ascii="Times New Roman" w:eastAsia="Times New Roman" w:hAnsi="Times New Roman"/>
          <w:sz w:val="28"/>
          <w:szCs w:val="28"/>
        </w:rPr>
        <w:t xml:space="preserve"> Е. Р.</w:t>
      </w:r>
    </w:p>
    <w:p w:rsidR="00991366" w:rsidRPr="00185391" w:rsidRDefault="00991366" w:rsidP="0099136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Сергеева Е. Н.</w:t>
      </w:r>
    </w:p>
    <w:p w:rsidR="007677E8" w:rsidRPr="00185391" w:rsidRDefault="007677E8" w:rsidP="007677E8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7677E8" w:rsidRDefault="007677E8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  <w:r w:rsidRPr="00185391">
        <w:rPr>
          <w:rStyle w:val="11"/>
          <w:rFonts w:ascii="Times New Roman" w:eastAsia="Times New Roman" w:hAnsi="Times New Roman"/>
          <w:sz w:val="28"/>
          <w:szCs w:val="28"/>
        </w:rPr>
        <w:t xml:space="preserve"> </w:t>
      </w:r>
      <w:r w:rsidRPr="00185391">
        <w:rPr>
          <w:rStyle w:val="11"/>
          <w:rFonts w:ascii="Times New Roman" w:eastAsia="Times New Roman" w:hAnsi="Times New Roman"/>
          <w:bCs/>
          <w:sz w:val="28"/>
          <w:szCs w:val="28"/>
        </w:rPr>
        <w:t>Структура программы:</w:t>
      </w:r>
    </w:p>
    <w:p w:rsidR="00991366" w:rsidRPr="00185391" w:rsidRDefault="00991366" w:rsidP="007677E8">
      <w:pPr>
        <w:spacing w:after="0" w:line="240" w:lineRule="auto"/>
        <w:rPr>
          <w:rStyle w:val="11"/>
          <w:rFonts w:ascii="Times New Roman" w:eastAsia="Times New Roman" w:hAnsi="Times New Roman"/>
          <w:bCs/>
          <w:sz w:val="28"/>
          <w:szCs w:val="28"/>
        </w:rPr>
      </w:pP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 xml:space="preserve">8. Методические рекомендации по организации самостоятельной работы </w:t>
      </w:r>
      <w:proofErr w:type="gramStart"/>
      <w:r w:rsidRPr="0099136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91366">
        <w:rPr>
          <w:rFonts w:ascii="Times New Roman" w:hAnsi="Times New Roman" w:cs="Times New Roman"/>
          <w:sz w:val="28"/>
          <w:szCs w:val="28"/>
        </w:rPr>
        <w:t>.</w:t>
      </w:r>
    </w:p>
    <w:p w:rsidR="00991366" w:rsidRPr="00991366" w:rsidRDefault="00991366" w:rsidP="0099136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/>
          <w:bCs/>
          <w:sz w:val="28"/>
          <w:szCs w:val="28"/>
        </w:rPr>
      </w:pPr>
      <w:r w:rsidRPr="00185391">
        <w:rPr>
          <w:rFonts w:ascii="Times New Roman" w:hAnsi="Times New Roman"/>
          <w:b/>
          <w:bCs/>
          <w:sz w:val="28"/>
          <w:szCs w:val="28"/>
        </w:rPr>
        <w:t>Цель курса: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формирование музыкально-гуманитарной базы для всей дальнейшей профессиональной деятельности, создание широкого профессионального кругозора через изучение этапов истории развития музыкальной культуры, творческих биографий и наследия крупнейших композиторов, всестороннее (в том числе слуховое) освоение определенного перечня музыкальных произведений.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Задачи курса: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ознакомление с основными историческими периодами развития музыкальной культуры, направлениями, стилями и жанрами, особенностями национальных традиций, фольклорными истоками музыки: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изучение творческих биографий и творческого наследия крупнейших отечественных и зарубежных композиторов;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историко-теоретическое и слуховое усвоение определенного перечня музыкальных произведений отечественной и зарубежной музыки XVII – XX веков;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формирование навыка характеристики музыкального произведения в единстве образного содержания, формы и выразительных средств в их смысловом взаимодействии и историко-стилистической определенности;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накопление знания конкретных музыкальных произведений.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lastRenderedPageBreak/>
        <w:tab/>
        <w:t xml:space="preserve">В результате прохождения курса студент должен: 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иметь практический опыт: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подготовки устных и письменных сообщений, докладов;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>участия в семинарах и выступления на студенческой конференции по предмету;</w:t>
      </w: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7677E8" w:rsidRPr="00185391" w:rsidRDefault="007677E8" w:rsidP="007677E8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  <w:r w:rsidRPr="00185391">
        <w:rPr>
          <w:rFonts w:ascii="Times New Roman" w:hAnsi="Times New Roman"/>
          <w:bCs/>
          <w:sz w:val="28"/>
          <w:szCs w:val="28"/>
        </w:rPr>
        <w:t xml:space="preserve">В результате изучения дисциплины </w:t>
      </w:r>
      <w:r w:rsidRPr="00185391">
        <w:t xml:space="preserve"> </w:t>
      </w:r>
      <w:proofErr w:type="gramStart"/>
      <w:r w:rsidRPr="00185391">
        <w:rPr>
          <w:rFonts w:ascii="Times New Roman" w:hAnsi="Times New Roman"/>
          <w:bCs/>
          <w:sz w:val="28"/>
          <w:szCs w:val="28"/>
        </w:rPr>
        <w:t>обучающийся</w:t>
      </w:r>
      <w:proofErr w:type="gramEnd"/>
      <w:r w:rsidRPr="00185391">
        <w:rPr>
          <w:rFonts w:ascii="Times New Roman" w:hAnsi="Times New Roman"/>
          <w:bCs/>
          <w:sz w:val="28"/>
          <w:szCs w:val="28"/>
        </w:rPr>
        <w:t xml:space="preserve"> должен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185391">
        <w:rPr>
          <w:rFonts w:ascii="Times New Roman" w:eastAsia="Times New Roman" w:hAnsi="Times New Roman"/>
          <w:b/>
          <w:sz w:val="28"/>
        </w:rPr>
        <w:t>уметь: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работать с литературными источниками и нотным материалом;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в письменной или устной форме излагать свои мысли о музыке, жизни и творчестве композиторов или делать общий исторический обзор, разобрать конкретное музыкальное произведение;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определять на слух фрагменты того или иного изученного произведения;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 xml:space="preserve">применять основные музыкальные термины и определения из смежных музыкальных дисциплин при анализе (разборе) музыкальных произведений;  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</w:rPr>
      </w:pPr>
      <w:r w:rsidRPr="00185391">
        <w:rPr>
          <w:rFonts w:ascii="Times New Roman" w:eastAsia="Times New Roman" w:hAnsi="Times New Roman"/>
          <w:b/>
          <w:sz w:val="28"/>
        </w:rPr>
        <w:t>знать: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основные этапы развития музыки, формирования национальных композиторских школ;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условия становления музыкального искусства под влиянием  религиозных, философских идей, а также общественно-политических событий;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185391">
        <w:rPr>
          <w:rFonts w:ascii="Times New Roman" w:eastAsia="Times New Roman" w:hAnsi="Times New Roman"/>
          <w:sz w:val="28"/>
        </w:rPr>
        <w:t>этапы исторического развития отечественного музыкального искусства и формирование русского музыкального стиля;</w:t>
      </w:r>
    </w:p>
    <w:p w:rsidR="007677E8" w:rsidRPr="00185391" w:rsidRDefault="007677E8" w:rsidP="007677E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>основные направления, проблемы и тенденции  развития современного русского музыкального искусства.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 w:rsidR="00991366" w:rsidRPr="00991366">
        <w:rPr>
          <w:rFonts w:ascii="Times New Roman" w:hAnsi="Times New Roman"/>
          <w:sz w:val="28"/>
        </w:rPr>
        <w:t>429</w:t>
      </w:r>
      <w:r w:rsidR="00FA2589">
        <w:rPr>
          <w:rFonts w:ascii="Times New Roman" w:hAnsi="Times New Roman"/>
          <w:sz w:val="28"/>
        </w:rPr>
        <w:t xml:space="preserve"> часов</w:t>
      </w:r>
      <w:bookmarkStart w:id="0" w:name="_GoBack"/>
      <w:bookmarkEnd w:id="0"/>
      <w:r w:rsidRPr="00185391">
        <w:rPr>
          <w:rFonts w:ascii="Times New Roman" w:hAnsi="Times New Roman"/>
          <w:sz w:val="28"/>
        </w:rPr>
        <w:t xml:space="preserve">, время изучения – </w:t>
      </w:r>
      <w:r w:rsidR="00991366">
        <w:rPr>
          <w:rFonts w:ascii="Times New Roman" w:hAnsi="Times New Roman"/>
          <w:sz w:val="28"/>
        </w:rPr>
        <w:t>1-8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7677E8" w:rsidRPr="00185391" w:rsidRDefault="007677E8" w:rsidP="007677E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8658DD" w:rsidRDefault="008658DD"/>
    <w:sectPr w:rsidR="00865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7E8"/>
    <w:rsid w:val="000274F8"/>
    <w:rsid w:val="000E7A03"/>
    <w:rsid w:val="004E7121"/>
    <w:rsid w:val="007200EF"/>
    <w:rsid w:val="007677E8"/>
    <w:rsid w:val="008658DD"/>
    <w:rsid w:val="00991366"/>
    <w:rsid w:val="00EF4BC4"/>
    <w:rsid w:val="00FA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E8"/>
    <w:pPr>
      <w:suppressAutoHyphens/>
      <w:spacing w:after="200" w:line="276" w:lineRule="auto"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1">
    <w:name w:val="heading 1"/>
    <w:next w:val="a0"/>
    <w:link w:val="10"/>
    <w:qFormat/>
    <w:rsid w:val="007677E8"/>
    <w:pPr>
      <w:keepNext/>
      <w:widowControl w:val="0"/>
      <w:numPr>
        <w:numId w:val="1"/>
      </w:numPr>
      <w:suppressAutoHyphens/>
      <w:spacing w:line="100" w:lineRule="atLeast"/>
      <w:jc w:val="center"/>
      <w:outlineLvl w:val="0"/>
    </w:pPr>
    <w:rPr>
      <w:b/>
      <w:kern w:val="2"/>
      <w:lang w:eastAsia="ar-SA"/>
    </w:rPr>
  </w:style>
  <w:style w:type="paragraph" w:styleId="2">
    <w:name w:val="heading 2"/>
    <w:next w:val="a0"/>
    <w:link w:val="20"/>
    <w:semiHidden/>
    <w:unhideWhenUsed/>
    <w:qFormat/>
    <w:rsid w:val="007677E8"/>
    <w:pPr>
      <w:keepNext/>
      <w:widowControl w:val="0"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7677E8"/>
    <w:pPr>
      <w:keepNext/>
      <w:widowControl w:val="0"/>
      <w:numPr>
        <w:ilvl w:val="2"/>
        <w:numId w:val="1"/>
      </w:numPr>
      <w:suppressAutoHyphens/>
      <w:spacing w:before="200" w:line="276" w:lineRule="auto"/>
      <w:outlineLvl w:val="2"/>
    </w:pPr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paragraph" w:styleId="4">
    <w:name w:val="heading 4"/>
    <w:next w:val="a0"/>
    <w:link w:val="40"/>
    <w:semiHidden/>
    <w:unhideWhenUsed/>
    <w:qFormat/>
    <w:rsid w:val="007677E8"/>
    <w:pPr>
      <w:keepNext/>
      <w:widowControl w:val="0"/>
      <w:numPr>
        <w:ilvl w:val="3"/>
        <w:numId w:val="1"/>
      </w:numPr>
      <w:suppressAutoHyphens/>
      <w:spacing w:line="100" w:lineRule="atLeast"/>
      <w:jc w:val="center"/>
      <w:outlineLvl w:val="3"/>
    </w:pPr>
    <w:rPr>
      <w:i/>
      <w:kern w:val="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677E8"/>
    <w:rPr>
      <w:b/>
      <w:kern w:val="2"/>
      <w:lang w:eastAsia="ar-SA"/>
    </w:rPr>
  </w:style>
  <w:style w:type="character" w:customStyle="1" w:styleId="20">
    <w:name w:val="Заголовок 2 Знак"/>
    <w:basedOn w:val="a1"/>
    <w:link w:val="2"/>
    <w:semiHidden/>
    <w:rsid w:val="007677E8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7677E8"/>
    <w:rPr>
      <w:rFonts w:ascii="Cambria" w:eastAsia="Lucida Sans Unicode" w:hAnsi="Cambria" w:cs="Tahoma"/>
      <w:b/>
      <w:bCs/>
      <w:color w:val="4F81BD"/>
      <w:kern w:val="2"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semiHidden/>
    <w:rsid w:val="007677E8"/>
    <w:rPr>
      <w:i/>
      <w:kern w:val="2"/>
      <w:lang w:eastAsia="ar-SA"/>
    </w:rPr>
  </w:style>
  <w:style w:type="character" w:customStyle="1" w:styleId="11">
    <w:name w:val="Основной шрифт абзаца1"/>
    <w:rsid w:val="007677E8"/>
  </w:style>
  <w:style w:type="paragraph" w:styleId="a4">
    <w:name w:val="No Spacing"/>
    <w:uiPriority w:val="1"/>
    <w:qFormat/>
    <w:rsid w:val="007677E8"/>
    <w:pPr>
      <w:suppressAutoHyphens/>
    </w:pPr>
    <w:rPr>
      <w:rFonts w:ascii="Calibri" w:eastAsia="Lucida Sans Unicode" w:hAnsi="Calibri" w:cs="Tahoma"/>
      <w:kern w:val="2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7677E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7677E8"/>
    <w:rPr>
      <w:rFonts w:ascii="Calibri" w:eastAsia="Lucida Sans Unicode" w:hAnsi="Calibri" w:cs="Tahoma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437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2014-12-19T17:02:00Z</dcterms:created>
  <dcterms:modified xsi:type="dcterms:W3CDTF">2014-12-19T17:07:00Z</dcterms:modified>
</cp:coreProperties>
</file>