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70" w:rsidRDefault="00005770" w:rsidP="000057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Иностранный язык (немецкий) 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5770" w:rsidRDefault="00005770" w:rsidP="000057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  <w:r w:rsidR="005B0BBE">
        <w:rPr>
          <w:rFonts w:ascii="Times New Roman" w:eastAsia="Times New Roman" w:hAnsi="Times New Roman"/>
          <w:sz w:val="28"/>
          <w:szCs w:val="28"/>
        </w:rPr>
        <w:t>немецкого</w:t>
      </w:r>
      <w:r>
        <w:rPr>
          <w:rFonts w:ascii="Times New Roman" w:eastAsia="Times New Roman" w:hAnsi="Times New Roman"/>
          <w:sz w:val="28"/>
          <w:szCs w:val="28"/>
        </w:rPr>
        <w:t xml:space="preserve"> языка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ПЦК «Общеобразовательные дисциплины» </w:t>
      </w:r>
    </w:p>
    <w:p w:rsidR="00005770" w:rsidRDefault="00A13129" w:rsidP="000057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Хажеевой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Валентины Ивановны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005770" w:rsidRDefault="00005770" w:rsidP="0000577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Содержание дисциплины 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Учебно-методическое и информационное обеспечение дисциплины.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основной и дополнительной учебной  литературы.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Контроль и оценка результатов освоения дисциплины. Требования к промежуточному и итоговому контролю.  Критерии оценки.</w:t>
      </w:r>
    </w:p>
    <w:p w:rsidR="00005770" w:rsidRDefault="00005770" w:rsidP="000057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05770" w:rsidRDefault="00005770" w:rsidP="00005770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005770" w:rsidRDefault="00005770" w:rsidP="00005770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беседу на </w:t>
      </w:r>
      <w:r w:rsidR="00446ECB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/услышанному, кратко характеризовать персонаж на </w:t>
      </w:r>
      <w:r w:rsidR="00446ECB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основное содержание несложных аутентичных текстов на </w:t>
      </w:r>
      <w:r w:rsidR="003221BB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аутентичные тексты на </w:t>
      </w:r>
      <w:r w:rsidR="00757A1B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 разных жанров  с пониманием основного содержания, устанавливать логическую последовательность основных фактов текста;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</w:t>
      </w:r>
      <w:r w:rsidR="0074664D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текст на </w:t>
      </w:r>
      <w:r w:rsidR="0074664D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 с выборочным пониманием нужной или интересующей информации;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>
        <w:rPr>
          <w:rFonts w:ascii="Times New Roman" w:hAnsi="Times New Roman"/>
          <w:sz w:val="28"/>
          <w:szCs w:val="28"/>
        </w:rPr>
        <w:t>иноязычном</w:t>
      </w:r>
      <w:proofErr w:type="gramEnd"/>
      <w:r>
        <w:rPr>
          <w:rFonts w:ascii="Times New Roman" w:hAnsi="Times New Roman"/>
          <w:sz w:val="28"/>
          <w:szCs w:val="28"/>
        </w:rPr>
        <w:t xml:space="preserve">  письменном и </w:t>
      </w:r>
      <w:proofErr w:type="spellStart"/>
      <w:r>
        <w:rPr>
          <w:rFonts w:ascii="Times New Roman" w:hAnsi="Times New Roman"/>
          <w:sz w:val="28"/>
          <w:szCs w:val="28"/>
        </w:rPr>
        <w:t>аудиотексте</w:t>
      </w:r>
      <w:proofErr w:type="spellEnd"/>
      <w:r>
        <w:rPr>
          <w:rFonts w:ascii="Times New Roman" w:hAnsi="Times New Roman"/>
          <w:sz w:val="28"/>
          <w:szCs w:val="28"/>
        </w:rPr>
        <w:t xml:space="preserve">: определять его содержание по заголовку, выделять основную информацию;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двуязычный словарь; </w:t>
      </w:r>
    </w:p>
    <w:p w:rsidR="00005770" w:rsidRDefault="00005770" w:rsidP="00005770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</w:t>
      </w:r>
      <w:r w:rsidR="0074664D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языке;</w:t>
      </w:r>
    </w:p>
    <w:p w:rsidR="00005770" w:rsidRDefault="00005770" w:rsidP="00005770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</w:p>
    <w:p w:rsidR="00005770" w:rsidRDefault="00005770" w:rsidP="00005770">
      <w:pPr>
        <w:tabs>
          <w:tab w:val="left" w:pos="26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05770" w:rsidRDefault="00005770" w:rsidP="00005770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05770" w:rsidRDefault="00005770" w:rsidP="00005770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значения изученных лексических единиц (слов, словосочетаний); основные способы словообразования в </w:t>
      </w:r>
      <w:r w:rsidR="00FA3976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языке;</w:t>
      </w:r>
    </w:p>
    <w:p w:rsidR="00005770" w:rsidRDefault="00005770" w:rsidP="00005770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005770" w:rsidRDefault="00005770" w:rsidP="00005770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</w:t>
      </w:r>
      <w:r w:rsidR="00404DE3">
        <w:rPr>
          <w:rFonts w:ascii="Times New Roman" w:hAnsi="Times New Roman"/>
          <w:sz w:val="28"/>
          <w:szCs w:val="28"/>
        </w:rPr>
        <w:t>немецком</w:t>
      </w:r>
      <w:r>
        <w:rPr>
          <w:rFonts w:ascii="Times New Roman" w:hAnsi="Times New Roman"/>
          <w:sz w:val="28"/>
          <w:szCs w:val="28"/>
        </w:rPr>
        <w:t xml:space="preserve"> языке; </w:t>
      </w:r>
    </w:p>
    <w:p w:rsidR="00005770" w:rsidRDefault="00005770" w:rsidP="00005770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изучаемых иностранных языков;</w:t>
      </w:r>
    </w:p>
    <w:p w:rsidR="00005770" w:rsidRDefault="00005770" w:rsidP="0000577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005770" w:rsidRDefault="00005770" w:rsidP="00005770">
      <w:pPr>
        <w:jc w:val="both"/>
        <w:rPr>
          <w:rFonts w:ascii="Times New Roman" w:hAnsi="Times New Roman"/>
        </w:rPr>
      </w:pPr>
    </w:p>
    <w:p w:rsidR="00005770" w:rsidRDefault="00005770" w:rsidP="00005770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базе приобретенных знаний и умений выпускник должен </w:t>
      </w:r>
      <w:r>
        <w:rPr>
          <w:rFonts w:ascii="Times New Roman" w:hAnsi="Times New Roman"/>
          <w:sz w:val="28"/>
          <w:szCs w:val="28"/>
        </w:rPr>
        <w:t xml:space="preserve">обладать </w:t>
      </w:r>
      <w:r>
        <w:rPr>
          <w:rFonts w:ascii="Times New Roman" w:hAnsi="Times New Roman"/>
          <w:b/>
          <w:sz w:val="28"/>
          <w:szCs w:val="28"/>
        </w:rPr>
        <w:t xml:space="preserve">общими компетенциями, </w:t>
      </w:r>
      <w:r>
        <w:rPr>
          <w:rFonts w:ascii="Times New Roman" w:hAnsi="Times New Roman"/>
          <w:iCs/>
          <w:sz w:val="28"/>
          <w:szCs w:val="28"/>
        </w:rPr>
        <w:t xml:space="preserve"> включающими в себя способность:</w:t>
      </w:r>
    </w:p>
    <w:p w:rsidR="00005770" w:rsidRDefault="00005770" w:rsidP="00005770">
      <w:pPr>
        <w:jc w:val="both"/>
        <w:rPr>
          <w:rFonts w:ascii="Times New Roman" w:hAnsi="Times New Roman"/>
        </w:rPr>
      </w:pPr>
    </w:p>
    <w:p w:rsidR="00005770" w:rsidRDefault="00005770" w:rsidP="00005770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05770" w:rsidRDefault="00005770" w:rsidP="00005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005770" w:rsidRDefault="00005770" w:rsidP="00005770"/>
    <w:p w:rsidR="00005770" w:rsidRDefault="00005770" w:rsidP="000057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 учебная нагрузка студента – 179 часов, время изучения – 1-8 семестры.</w:t>
      </w:r>
    </w:p>
    <w:p w:rsidR="00005770" w:rsidRDefault="00005770" w:rsidP="00005770">
      <w:bookmarkStart w:id="0" w:name="_GoBack"/>
      <w:bookmarkEnd w:id="0"/>
    </w:p>
    <w:p w:rsidR="00005770" w:rsidRDefault="00005770" w:rsidP="00005770"/>
    <w:p w:rsidR="00005770" w:rsidRDefault="00005770" w:rsidP="00005770"/>
    <w:p w:rsidR="00005770" w:rsidRDefault="00005770" w:rsidP="00005770">
      <w:pPr>
        <w:jc w:val="both"/>
      </w:pPr>
    </w:p>
    <w:p w:rsidR="00223159" w:rsidRDefault="00223159" w:rsidP="00005770">
      <w:pPr>
        <w:jc w:val="both"/>
      </w:pPr>
    </w:p>
    <w:sectPr w:rsidR="0022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6E2"/>
    <w:multiLevelType w:val="hybridMultilevel"/>
    <w:tmpl w:val="04047F9A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40EF3"/>
    <w:multiLevelType w:val="hybridMultilevel"/>
    <w:tmpl w:val="71CAD368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770"/>
    <w:rsid w:val="00005770"/>
    <w:rsid w:val="00223159"/>
    <w:rsid w:val="003221BB"/>
    <w:rsid w:val="00404DE3"/>
    <w:rsid w:val="00446ECB"/>
    <w:rsid w:val="005B0BBE"/>
    <w:rsid w:val="0074664D"/>
    <w:rsid w:val="00757A1B"/>
    <w:rsid w:val="00A13129"/>
    <w:rsid w:val="00FA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0577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2015-01-14T12:32:00Z</dcterms:created>
  <dcterms:modified xsi:type="dcterms:W3CDTF">2015-01-14T12:39:00Z</dcterms:modified>
</cp:coreProperties>
</file>