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98" w:rsidRPr="000E2E72" w:rsidRDefault="00DB5398" w:rsidP="00DB539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DB5398" w:rsidRDefault="00DB5398" w:rsidP="00DB539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МДК 02.01.</w:t>
      </w:r>
    </w:p>
    <w:p w:rsidR="00DB5398" w:rsidRDefault="00DB5398" w:rsidP="00DB539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Основы </w:t>
      </w:r>
      <w:proofErr w:type="spellStart"/>
      <w:r>
        <w:rPr>
          <w:rStyle w:val="11"/>
          <w:rFonts w:ascii="Times New Roman" w:hAnsi="Times New Roman"/>
          <w:b/>
          <w:sz w:val="28"/>
        </w:rPr>
        <w:t>культурно-досуговой</w:t>
      </w:r>
      <w:proofErr w:type="spellEnd"/>
      <w:r>
        <w:rPr>
          <w:rStyle w:val="11"/>
          <w:rFonts w:ascii="Times New Roman" w:hAnsi="Times New Roman"/>
          <w:b/>
          <w:sz w:val="28"/>
        </w:rPr>
        <w:t xml:space="preserve"> деятельности</w:t>
      </w:r>
    </w:p>
    <w:p w:rsidR="00DB5398" w:rsidRDefault="00DB5398" w:rsidP="00DB539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Автор: Исмагилова С.Р.</w:t>
      </w:r>
    </w:p>
    <w:p w:rsidR="00DB5398" w:rsidRPr="00185391" w:rsidRDefault="00DB5398" w:rsidP="00DB539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B5398" w:rsidRPr="00185391" w:rsidRDefault="00DB5398" w:rsidP="00DB539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DB5398" w:rsidRDefault="00DB5398" w:rsidP="00DB539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DB5398" w:rsidRPr="00185391" w:rsidRDefault="00DB5398" w:rsidP="00DB539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DB5398" w:rsidRPr="00991366" w:rsidRDefault="00DB5398" w:rsidP="00DB53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DB5398" w:rsidRPr="00991366" w:rsidRDefault="00DB5398" w:rsidP="00DB53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DB5398" w:rsidRPr="00991366" w:rsidRDefault="00DB5398" w:rsidP="00DB53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DB5398" w:rsidRPr="00991366" w:rsidRDefault="00DB5398" w:rsidP="00DB53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DB5398" w:rsidRPr="00991366" w:rsidRDefault="00DB5398" w:rsidP="00DB53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DB5398" w:rsidRPr="00991366" w:rsidRDefault="00DB5398" w:rsidP="00DB53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DB5398" w:rsidRPr="00991366" w:rsidRDefault="00DB5398" w:rsidP="00DB53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DB5398" w:rsidRPr="00991366" w:rsidRDefault="00DB5398" w:rsidP="00DB53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DB5398" w:rsidRPr="00991366" w:rsidRDefault="00DB5398" w:rsidP="00DB53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DB5398" w:rsidRPr="00185391" w:rsidRDefault="00DB5398" w:rsidP="00DB5398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B5398" w:rsidRPr="003515EE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391">
        <w:rPr>
          <w:rFonts w:ascii="Times New Roman" w:hAnsi="Times New Roman"/>
          <w:b/>
          <w:bCs/>
          <w:sz w:val="28"/>
          <w:szCs w:val="28"/>
        </w:rPr>
        <w:t>Цель курса:</w:t>
      </w:r>
      <w:r w:rsidRPr="00DB5398">
        <w:rPr>
          <w:rFonts w:ascii="Times New Roman" w:hAnsi="Times New Roman" w:cs="Times New Roman"/>
          <w:sz w:val="28"/>
          <w:szCs w:val="28"/>
        </w:rPr>
        <w:t xml:space="preserve"> </w:t>
      </w:r>
      <w:r w:rsidRPr="003515EE">
        <w:rPr>
          <w:rFonts w:ascii="Times New Roman" w:hAnsi="Times New Roman" w:cs="Times New Roman"/>
          <w:sz w:val="28"/>
          <w:szCs w:val="28"/>
        </w:rPr>
        <w:t>является воспитание квалифицированного специалиста, способного разрабатывать и реализовывать сценарные планы культурно-массовых мероприятий и театрализованных представлений, эстрадных программ или номеров; формирование комплекса организационно-творческих навыков, развитие которых позволит студенту осуществлять организационную и репетиционную работу в процессе подготовки культурно-массовых мероприятий и театрализованных представлений, использовать современные методики и технические средства в профессиональной работе.</w:t>
      </w:r>
      <w:proofErr w:type="gramEnd"/>
    </w:p>
    <w:p w:rsidR="00DB5398" w:rsidRPr="00560C59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5EE">
        <w:rPr>
          <w:rFonts w:ascii="Times New Roman" w:hAnsi="Times New Roman" w:cs="Times New Roman"/>
          <w:b/>
          <w:sz w:val="28"/>
          <w:szCs w:val="28"/>
        </w:rPr>
        <w:t xml:space="preserve">Задачами курса </w:t>
      </w:r>
      <w:r w:rsidRPr="003515EE">
        <w:rPr>
          <w:rFonts w:ascii="Times New Roman" w:hAnsi="Times New Roman" w:cs="Times New Roman"/>
          <w:sz w:val="28"/>
          <w:szCs w:val="28"/>
        </w:rPr>
        <w:t xml:space="preserve">являются формирование навыков сценарной работы с разнородным и </w:t>
      </w:r>
      <w:proofErr w:type="spellStart"/>
      <w:r w:rsidRPr="003515EE">
        <w:rPr>
          <w:rFonts w:ascii="Times New Roman" w:hAnsi="Times New Roman" w:cs="Times New Roman"/>
          <w:sz w:val="28"/>
          <w:szCs w:val="28"/>
        </w:rPr>
        <w:t>разножанровым</w:t>
      </w:r>
      <w:proofErr w:type="spellEnd"/>
      <w:r w:rsidRPr="003515EE">
        <w:rPr>
          <w:rFonts w:ascii="Times New Roman" w:hAnsi="Times New Roman" w:cs="Times New Roman"/>
          <w:sz w:val="28"/>
          <w:szCs w:val="28"/>
        </w:rPr>
        <w:t xml:space="preserve"> материалом на основе монтажного метода; </w:t>
      </w:r>
    </w:p>
    <w:p w:rsidR="00DB5398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EE">
        <w:rPr>
          <w:rFonts w:ascii="Times New Roman" w:hAnsi="Times New Roman" w:cs="Times New Roman"/>
          <w:sz w:val="28"/>
          <w:szCs w:val="28"/>
        </w:rPr>
        <w:t xml:space="preserve">развитие навыков организации и проведения репетиционной работы с творческими коллективами и отдельными исполнителями; овладение методами разработки режиссерского замысла и постановки эстрадного номера или программы; </w:t>
      </w:r>
    </w:p>
    <w:p w:rsidR="00DB5398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398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398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398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398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398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398" w:rsidRPr="003515EE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EE">
        <w:rPr>
          <w:rFonts w:ascii="Times New Roman" w:hAnsi="Times New Roman" w:cs="Times New Roman"/>
          <w:sz w:val="28"/>
          <w:szCs w:val="28"/>
        </w:rPr>
        <w:lastRenderedPageBreak/>
        <w:t xml:space="preserve">активизация творческой фантазии и воображения в процессе разработки и реализации сценария культурно-массового мероприятия и театрализованного представления; овладение методами создания сценария, приемами активизации зрителей, навыками использования технического, светового, звукового оборудования, работы над эскизом, чертежом, макетом, </w:t>
      </w:r>
      <w:proofErr w:type="spellStart"/>
      <w:r w:rsidRPr="003515EE">
        <w:rPr>
          <w:rFonts w:ascii="Times New Roman" w:hAnsi="Times New Roman" w:cs="Times New Roman"/>
          <w:sz w:val="28"/>
          <w:szCs w:val="28"/>
        </w:rPr>
        <w:t>выгородкой</w:t>
      </w:r>
      <w:proofErr w:type="spellEnd"/>
      <w:r w:rsidRPr="003515EE">
        <w:rPr>
          <w:rFonts w:ascii="Times New Roman" w:hAnsi="Times New Roman" w:cs="Times New Roman"/>
          <w:sz w:val="28"/>
          <w:szCs w:val="28"/>
        </w:rPr>
        <w:t>; воспитание чувства стиля, художественного вкуса, творческой инициативы и самостоятельности.</w:t>
      </w:r>
    </w:p>
    <w:p w:rsidR="00DB5398" w:rsidRPr="003515EE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EE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3515E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515EE">
        <w:rPr>
          <w:rFonts w:ascii="Times New Roman" w:hAnsi="Times New Roman" w:cs="Times New Roman"/>
          <w:sz w:val="28"/>
          <w:szCs w:val="28"/>
        </w:rPr>
        <w:t xml:space="preserve"> должен: </w:t>
      </w:r>
    </w:p>
    <w:p w:rsidR="00DB5398" w:rsidRPr="003515EE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5E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DB5398" w:rsidRPr="003515EE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подготовки сценариев;</w:t>
      </w:r>
    </w:p>
    <w:p w:rsidR="00DB5398" w:rsidRPr="003515EE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организации, постановки, художественно-технического оформления культурно-массовых мероприятий и театрализованных представлений;</w:t>
      </w:r>
    </w:p>
    <w:p w:rsidR="00DB5398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постановки эстрадных программ или номеров;</w:t>
      </w:r>
    </w:p>
    <w:p w:rsidR="00DB5398" w:rsidRPr="003515EE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EE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DB5398" w:rsidRPr="003515EE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разрабатывать сценарий культурно-массового мероприятия, театрализованного представления, осуществлять их постановку;</w:t>
      </w:r>
    </w:p>
    <w:p w:rsidR="00DB5398" w:rsidRPr="003515EE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 xml:space="preserve">работать с разнородным и </w:t>
      </w:r>
      <w:proofErr w:type="spellStart"/>
      <w:r w:rsidRPr="003515EE">
        <w:rPr>
          <w:rFonts w:ascii="Times New Roman" w:hAnsi="Times New Roman" w:cs="Times New Roman"/>
          <w:sz w:val="28"/>
          <w:szCs w:val="28"/>
        </w:rPr>
        <w:t>разножанровым</w:t>
      </w:r>
      <w:proofErr w:type="spellEnd"/>
      <w:r w:rsidRPr="003515EE">
        <w:rPr>
          <w:rFonts w:ascii="Times New Roman" w:hAnsi="Times New Roman" w:cs="Times New Roman"/>
          <w:sz w:val="28"/>
          <w:szCs w:val="28"/>
        </w:rPr>
        <w:t xml:space="preserve"> материалом на основе монтажного метода;</w:t>
      </w:r>
    </w:p>
    <w:p w:rsidR="00DB5398" w:rsidRPr="003515EE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организовывать и проводить репетиционную работу с коллективом и отдельными исполнителями;</w:t>
      </w:r>
    </w:p>
    <w:p w:rsidR="00DB5398" w:rsidRPr="003515EE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 xml:space="preserve"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оборудование, работать над эскизом, чертежом, макетом, </w:t>
      </w:r>
      <w:proofErr w:type="spellStart"/>
      <w:r w:rsidRPr="003515EE">
        <w:rPr>
          <w:rFonts w:ascii="Times New Roman" w:hAnsi="Times New Roman" w:cs="Times New Roman"/>
          <w:sz w:val="28"/>
          <w:szCs w:val="28"/>
        </w:rPr>
        <w:t>выгородкой</w:t>
      </w:r>
      <w:proofErr w:type="spellEnd"/>
      <w:r w:rsidRPr="003515EE">
        <w:rPr>
          <w:rFonts w:ascii="Times New Roman" w:hAnsi="Times New Roman" w:cs="Times New Roman"/>
          <w:sz w:val="28"/>
          <w:szCs w:val="28"/>
        </w:rPr>
        <w:t>;</w:t>
      </w:r>
    </w:p>
    <w:p w:rsidR="00DB5398" w:rsidRPr="003515EE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разрабатывать и осуществлять постановку эстрадного номера или программы;</w:t>
      </w:r>
    </w:p>
    <w:p w:rsidR="00DB5398" w:rsidRPr="003515EE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EE">
        <w:rPr>
          <w:rFonts w:ascii="Times New Roman" w:hAnsi="Times New Roman" w:cs="Times New Roman"/>
          <w:sz w:val="28"/>
          <w:szCs w:val="28"/>
        </w:rPr>
        <w:t>привлекать финансовые средства для осуществления постановки культурно-массовых мероприятий и театрализованных представлений;</w:t>
      </w:r>
    </w:p>
    <w:p w:rsidR="00DB5398" w:rsidRPr="003515EE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E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B5398" w:rsidRPr="003515EE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DB5398" w:rsidRPr="003515EE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различные виды и жанры культурно-массовых мероприятий и театрализованных представлений;</w:t>
      </w:r>
    </w:p>
    <w:p w:rsidR="00DB5398" w:rsidRPr="003515EE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сущность режиссерского замысла, приемы активизации зрителей, специфику выразительных средств;</w:t>
      </w:r>
    </w:p>
    <w:p w:rsidR="00DB5398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 xml:space="preserve">временные и пространственные особенности, особенности </w:t>
      </w:r>
      <w:proofErr w:type="spellStart"/>
      <w:r w:rsidRPr="003515EE">
        <w:rPr>
          <w:rFonts w:ascii="Times New Roman" w:hAnsi="Times New Roman" w:cs="Times New Roman"/>
          <w:sz w:val="28"/>
          <w:szCs w:val="28"/>
        </w:rPr>
        <w:t>мизансценирования</w:t>
      </w:r>
      <w:proofErr w:type="spellEnd"/>
      <w:r w:rsidRPr="003515EE">
        <w:rPr>
          <w:rFonts w:ascii="Times New Roman" w:hAnsi="Times New Roman" w:cs="Times New Roman"/>
          <w:sz w:val="28"/>
          <w:szCs w:val="28"/>
        </w:rPr>
        <w:t>, принципы художественного оформления культурно-массовых мероприятий и театрализованных представлений;</w:t>
      </w:r>
    </w:p>
    <w:p w:rsidR="00DB5398" w:rsidRPr="003515EE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типы, устройство, оборудование сцены, осветительную и проекционную аппаратуру, технику безопасности;</w:t>
      </w:r>
    </w:p>
    <w:p w:rsidR="00DB5398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398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398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398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398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398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398" w:rsidRPr="003515EE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основы теории драмы, специфику драматургии культурно-массовых мероприятий и театрализованных представлений;</w:t>
      </w:r>
    </w:p>
    <w:p w:rsidR="00DB5398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 xml:space="preserve">методы создания сценариев, специфику работы над сценарием культурно-массового мероприятия, театрализованного представления </w:t>
      </w:r>
      <w:proofErr w:type="gramStart"/>
      <w:r w:rsidRPr="003515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15EE">
        <w:rPr>
          <w:rFonts w:ascii="Times New Roman" w:hAnsi="Times New Roman" w:cs="Times New Roman"/>
          <w:sz w:val="28"/>
          <w:szCs w:val="28"/>
        </w:rPr>
        <w:t xml:space="preserve"> закрытой и </w:t>
      </w:r>
    </w:p>
    <w:p w:rsidR="00DB5398" w:rsidRPr="003515EE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5EE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 w:rsidRPr="003515EE">
        <w:rPr>
          <w:rFonts w:ascii="Times New Roman" w:hAnsi="Times New Roman" w:cs="Times New Roman"/>
          <w:sz w:val="28"/>
          <w:szCs w:val="28"/>
        </w:rPr>
        <w:t xml:space="preserve"> площадках;</w:t>
      </w:r>
    </w:p>
    <w:p w:rsidR="00DB5398" w:rsidRPr="003515EE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художественные особенности, синтетическую природу эстрадного искусства;</w:t>
      </w:r>
    </w:p>
    <w:p w:rsidR="00DB5398" w:rsidRPr="003515EE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виды, жанры и формы эстрадного искусства, специфику выразительных средств эстрады;</w:t>
      </w:r>
    </w:p>
    <w:p w:rsidR="00DB5398" w:rsidRPr="003515EE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основные этапы развития отечественной и зарубежной эстрады, лучших исполнителей;</w:t>
      </w:r>
    </w:p>
    <w:p w:rsidR="00DB5398" w:rsidRPr="003515EE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принципы создания эстрадного номера и целостного эстрадного представления;</w:t>
      </w:r>
    </w:p>
    <w:p w:rsidR="00DB5398" w:rsidRDefault="00DB5398" w:rsidP="00DB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источники финансирования мероприятий и постановок, способы привлечения денежных средств, их грамотного использования.</w:t>
      </w:r>
    </w:p>
    <w:p w:rsidR="00DB5398" w:rsidRPr="00185391" w:rsidRDefault="00DB5398" w:rsidP="00DB53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8"/>
        </w:rPr>
        <w:t>224 час</w:t>
      </w:r>
      <w:bookmarkStart w:id="0" w:name="_GoBack"/>
      <w:bookmarkEnd w:id="0"/>
      <w:r>
        <w:rPr>
          <w:rFonts w:ascii="Times New Roman" w:hAnsi="Times New Roman"/>
          <w:sz w:val="28"/>
        </w:rPr>
        <w:t>а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>
        <w:rPr>
          <w:rFonts w:ascii="Times New Roman" w:hAnsi="Times New Roman"/>
          <w:sz w:val="28"/>
        </w:rPr>
        <w:t>1-8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DB5398" w:rsidRPr="00185391" w:rsidRDefault="00DB5398" w:rsidP="00DB539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B5398" w:rsidRDefault="00DB5398" w:rsidP="00DB5398"/>
    <w:p w:rsidR="001C7D97" w:rsidRPr="00DB5398" w:rsidRDefault="001C7D97">
      <w:pPr>
        <w:rPr>
          <w:rFonts w:ascii="Times New Roman" w:hAnsi="Times New Roman" w:cs="Times New Roman"/>
          <w:sz w:val="28"/>
          <w:szCs w:val="28"/>
        </w:rPr>
      </w:pPr>
    </w:p>
    <w:sectPr w:rsidR="001C7D97" w:rsidRPr="00DB5398" w:rsidSect="00D0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398"/>
    <w:rsid w:val="001C7D97"/>
    <w:rsid w:val="00DB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98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DB5398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DB5398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DB5398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DB5398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5398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DB539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DB5398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DB5398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DB5398"/>
  </w:style>
  <w:style w:type="paragraph" w:styleId="a0">
    <w:name w:val="Body Text"/>
    <w:basedOn w:val="a"/>
    <w:link w:val="a4"/>
    <w:uiPriority w:val="99"/>
    <w:semiHidden/>
    <w:unhideWhenUsed/>
    <w:rsid w:val="00DB539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B5398"/>
    <w:rPr>
      <w:rFonts w:ascii="Calibri" w:eastAsia="Lucida Sans Unicode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3721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2015-01-12T09:39:00Z</dcterms:created>
  <dcterms:modified xsi:type="dcterms:W3CDTF">2015-01-12T09:45:00Z</dcterms:modified>
</cp:coreProperties>
</file>