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C" w:rsidRPr="000E2E72" w:rsidRDefault="001D2C2C" w:rsidP="001D2C2C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1D2C2C" w:rsidRDefault="00E21813" w:rsidP="001D2C2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02.06</w:t>
      </w:r>
    </w:p>
    <w:p w:rsidR="001D2C2C" w:rsidRDefault="001D2C2C" w:rsidP="001D2C2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Грим</w:t>
      </w:r>
    </w:p>
    <w:p w:rsidR="001D2C2C" w:rsidRDefault="001D2C2C" w:rsidP="001D2C2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1D2C2C" w:rsidRDefault="001D2C2C" w:rsidP="001D2C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1D2C2C" w:rsidRPr="00185391" w:rsidRDefault="001D2C2C" w:rsidP="001D2C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2C2C" w:rsidRPr="00185391" w:rsidRDefault="001D2C2C" w:rsidP="001D2C2C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1D2C2C" w:rsidRPr="00E21813" w:rsidRDefault="001D2C2C" w:rsidP="001D2C2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E21813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1D2C2C" w:rsidRPr="00E21813" w:rsidRDefault="001D2C2C" w:rsidP="001D2C2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1D2C2C" w:rsidRPr="00991366" w:rsidRDefault="001D2C2C" w:rsidP="00E2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E21813" w:rsidRDefault="00E21813" w:rsidP="001D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1D2C2C">
        <w:rPr>
          <w:rFonts w:ascii="Times New Roman" w:hAnsi="Times New Roman" w:cs="Times New Roman"/>
          <w:sz w:val="28"/>
          <w:szCs w:val="28"/>
        </w:rPr>
        <w:t xml:space="preserve"> является последовательная подготовка студента к умению применять технику гримирования, способов работы с париком, наклейками.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2C2C">
        <w:rPr>
          <w:rFonts w:ascii="Times New Roman" w:hAnsi="Times New Roman" w:cs="Times New Roman"/>
          <w:sz w:val="28"/>
          <w:szCs w:val="28"/>
        </w:rPr>
        <w:t>дать необходимые знания для работы по созданию сценического образа в театрализованных представлениях.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>В результате изучения предмета студент должен: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sz w:val="28"/>
          <w:szCs w:val="28"/>
        </w:rPr>
        <w:t>иметь навыки;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sz w:val="28"/>
          <w:szCs w:val="28"/>
        </w:rPr>
        <w:t>- практически использовать технологию гримирования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>уметь</w:t>
      </w:r>
      <w:r w:rsidRPr="001D2C2C">
        <w:rPr>
          <w:rFonts w:ascii="Times New Roman" w:hAnsi="Times New Roman" w:cs="Times New Roman"/>
          <w:sz w:val="28"/>
          <w:szCs w:val="28"/>
        </w:rPr>
        <w:t>: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sz w:val="28"/>
          <w:szCs w:val="28"/>
        </w:rPr>
        <w:t>Творчески применять полученные знания по созданию гримерного оформления театрализованного представления и концертного грима.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2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2C2C" w:rsidRPr="001D2C2C" w:rsidRDefault="001D2C2C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2C">
        <w:rPr>
          <w:rFonts w:ascii="Times New Roman" w:hAnsi="Times New Roman" w:cs="Times New Roman"/>
          <w:sz w:val="28"/>
          <w:szCs w:val="28"/>
        </w:rPr>
        <w:t>- основные принципы гримирования;</w:t>
      </w:r>
    </w:p>
    <w:p w:rsidR="001D2C2C" w:rsidRPr="00185391" w:rsidRDefault="001D2C2C" w:rsidP="001D2C2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52 час</w:t>
      </w:r>
      <w:bookmarkStart w:id="0" w:name="_GoBack"/>
      <w:bookmarkEnd w:id="0"/>
      <w:r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3,4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1D2C2C" w:rsidRPr="00185391" w:rsidRDefault="001D2C2C" w:rsidP="001D2C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D2C2C" w:rsidRDefault="001D2C2C" w:rsidP="001D2C2C"/>
    <w:p w:rsidR="0016002F" w:rsidRPr="001D2C2C" w:rsidRDefault="0016002F">
      <w:pPr>
        <w:rPr>
          <w:rFonts w:ascii="Times New Roman" w:hAnsi="Times New Roman" w:cs="Times New Roman"/>
          <w:sz w:val="28"/>
          <w:szCs w:val="28"/>
        </w:rPr>
      </w:pPr>
    </w:p>
    <w:sectPr w:rsidR="0016002F" w:rsidRPr="001D2C2C" w:rsidSect="0078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2C"/>
    <w:rsid w:val="0016002F"/>
    <w:rsid w:val="001D2C2C"/>
    <w:rsid w:val="00B13F5C"/>
    <w:rsid w:val="00E2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1D2C2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1D2C2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1D2C2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1D2C2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2C2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D2C2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1D2C2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1D2C2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1D2C2C"/>
  </w:style>
  <w:style w:type="paragraph" w:styleId="a0">
    <w:name w:val="Body Text"/>
    <w:basedOn w:val="a"/>
    <w:link w:val="a4"/>
    <w:uiPriority w:val="99"/>
    <w:semiHidden/>
    <w:unhideWhenUsed/>
    <w:rsid w:val="001D2C2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2C2C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2015-01-12T12:00:00Z</dcterms:created>
  <dcterms:modified xsi:type="dcterms:W3CDTF">2015-01-16T05:35:00Z</dcterms:modified>
</cp:coreProperties>
</file>